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E8" w:rsidRDefault="00A62850" w:rsidP="000648E8">
      <w:r>
        <w:t xml:space="preserve">  </w:t>
      </w:r>
    </w:p>
    <w:p w:rsidR="000648E8" w:rsidRDefault="000648E8" w:rsidP="000648E8">
      <w:pPr>
        <w:shd w:val="clear" w:color="auto" w:fill="FFFFFF"/>
        <w:spacing w:line="274" w:lineRule="exact"/>
        <w:jc w:val="right"/>
      </w:pPr>
      <w:r>
        <w:rPr>
          <w:b/>
          <w:bCs/>
          <w:color w:val="323232"/>
          <w:spacing w:val="1"/>
          <w:sz w:val="23"/>
          <w:szCs w:val="23"/>
          <w:lang w:val="lv-LV"/>
        </w:rPr>
        <w:t>APSTIPRINĀTS</w:t>
      </w:r>
    </w:p>
    <w:p w:rsidR="000648E8" w:rsidRDefault="000648E8" w:rsidP="000648E8">
      <w:pPr>
        <w:shd w:val="clear" w:color="auto" w:fill="FFFFFF"/>
        <w:spacing w:line="274" w:lineRule="exact"/>
        <w:jc w:val="right"/>
        <w:rPr>
          <w:color w:val="000000"/>
        </w:rPr>
      </w:pPr>
      <w:r>
        <w:rPr>
          <w:color w:val="000000"/>
          <w:spacing w:val="-2"/>
          <w:lang w:val="lv-LV"/>
        </w:rPr>
        <w:t xml:space="preserve">SIA </w:t>
      </w:r>
      <w:r>
        <w:rPr>
          <w:color w:val="000000"/>
          <w:spacing w:val="-3"/>
          <w:lang w:val="lv-LV"/>
        </w:rPr>
        <w:t>„Jēkabpils reģionālā slimnīca"</w:t>
      </w:r>
    </w:p>
    <w:p w:rsidR="000648E8" w:rsidRDefault="000648E8" w:rsidP="000648E8">
      <w:pPr>
        <w:shd w:val="clear" w:color="auto" w:fill="FFFFFF"/>
        <w:spacing w:line="274" w:lineRule="exact"/>
        <w:jc w:val="right"/>
        <w:rPr>
          <w:color w:val="000000"/>
          <w:spacing w:val="1"/>
          <w:lang w:val="lv-LV"/>
        </w:rPr>
      </w:pPr>
      <w:r w:rsidRPr="00031E6A">
        <w:rPr>
          <w:color w:val="000000"/>
          <w:spacing w:val="1"/>
          <w:lang w:val="lv-LV"/>
        </w:rPr>
        <w:t>Iepirkum</w:t>
      </w:r>
      <w:r w:rsidR="00A801CF" w:rsidRPr="00031E6A">
        <w:rPr>
          <w:color w:val="000000"/>
          <w:spacing w:val="1"/>
          <w:lang w:val="lv-LV"/>
        </w:rPr>
        <w:t>u</w:t>
      </w:r>
      <w:r w:rsidRPr="00031E6A">
        <w:rPr>
          <w:color w:val="000000"/>
          <w:spacing w:val="1"/>
          <w:lang w:val="lv-LV"/>
        </w:rPr>
        <w:t xml:space="preserve"> komisijas 201</w:t>
      </w:r>
      <w:r w:rsidR="0078785F">
        <w:rPr>
          <w:color w:val="000000"/>
          <w:spacing w:val="1"/>
          <w:lang w:val="lv-LV"/>
        </w:rPr>
        <w:t>8</w:t>
      </w:r>
      <w:r w:rsidRPr="00031E6A">
        <w:rPr>
          <w:color w:val="000000"/>
          <w:spacing w:val="1"/>
          <w:lang w:val="lv-LV"/>
        </w:rPr>
        <w:t xml:space="preserve">.gada </w:t>
      </w:r>
      <w:r w:rsidR="00CB1629">
        <w:rPr>
          <w:color w:val="000000"/>
          <w:spacing w:val="1"/>
          <w:lang w:val="lv-LV"/>
        </w:rPr>
        <w:t>12.novembra</w:t>
      </w:r>
      <w:r w:rsidR="00237D2D" w:rsidRPr="00031E6A">
        <w:rPr>
          <w:color w:val="000000"/>
          <w:spacing w:val="1"/>
          <w:lang w:val="lv-LV"/>
        </w:rPr>
        <w:t xml:space="preserve"> sēdē,</w:t>
      </w:r>
    </w:p>
    <w:p w:rsidR="00237D2D" w:rsidRDefault="00237D2D" w:rsidP="000648E8">
      <w:pPr>
        <w:shd w:val="clear" w:color="auto" w:fill="FFFFFF"/>
        <w:spacing w:line="274" w:lineRule="exact"/>
        <w:jc w:val="right"/>
        <w:rPr>
          <w:color w:val="000000"/>
          <w:lang w:val="lv-LV"/>
        </w:rPr>
      </w:pPr>
      <w:r>
        <w:rPr>
          <w:color w:val="000000"/>
          <w:spacing w:val="1"/>
          <w:lang w:val="lv-LV"/>
        </w:rPr>
        <w:t>prot.</w:t>
      </w:r>
      <w:r w:rsidR="00004313">
        <w:rPr>
          <w:color w:val="000000"/>
          <w:spacing w:val="1"/>
          <w:lang w:val="lv-LV"/>
        </w:rPr>
        <w:t xml:space="preserve"> </w:t>
      </w:r>
      <w:r>
        <w:rPr>
          <w:color w:val="000000"/>
          <w:spacing w:val="1"/>
          <w:lang w:val="lv-LV"/>
        </w:rPr>
        <w:t xml:space="preserve">Nr. </w:t>
      </w:r>
      <w:r w:rsidR="00240907">
        <w:rPr>
          <w:color w:val="000000"/>
          <w:spacing w:val="1"/>
          <w:lang w:val="lv-LV"/>
        </w:rPr>
        <w:t>01</w:t>
      </w:r>
      <w:r>
        <w:rPr>
          <w:color w:val="000000"/>
          <w:spacing w:val="1"/>
          <w:lang w:val="lv-LV"/>
        </w:rPr>
        <w:t>/</w:t>
      </w:r>
      <w:r w:rsidR="0078785F">
        <w:rPr>
          <w:color w:val="000000"/>
          <w:spacing w:val="1"/>
          <w:lang w:val="lv-LV"/>
        </w:rPr>
        <w:t>15</w:t>
      </w:r>
      <w:r>
        <w:rPr>
          <w:color w:val="000000"/>
          <w:spacing w:val="1"/>
          <w:lang w:val="lv-LV"/>
        </w:rPr>
        <w:t>K</w:t>
      </w:r>
    </w:p>
    <w:p w:rsidR="000648E8" w:rsidRDefault="000648E8" w:rsidP="000648E8">
      <w:pPr>
        <w:shd w:val="clear" w:color="auto" w:fill="FFFFFF"/>
        <w:spacing w:line="413" w:lineRule="exact"/>
        <w:ind w:firstLine="950"/>
        <w:rPr>
          <w:color w:val="000000"/>
          <w:spacing w:val="-7"/>
          <w:sz w:val="36"/>
          <w:szCs w:val="36"/>
          <w:lang w:val="lv-LV"/>
        </w:rPr>
      </w:pPr>
    </w:p>
    <w:p w:rsidR="000648E8" w:rsidRDefault="000648E8" w:rsidP="000648E8">
      <w:pPr>
        <w:shd w:val="clear" w:color="auto" w:fill="FFFFFF"/>
        <w:spacing w:line="413" w:lineRule="exact"/>
        <w:ind w:firstLine="950"/>
        <w:rPr>
          <w:color w:val="000000"/>
          <w:spacing w:val="-7"/>
          <w:sz w:val="36"/>
          <w:szCs w:val="36"/>
          <w:lang w:val="lv-LV"/>
        </w:rPr>
      </w:pPr>
    </w:p>
    <w:p w:rsidR="000648E8" w:rsidRDefault="000648E8" w:rsidP="000648E8">
      <w:pPr>
        <w:shd w:val="clear" w:color="auto" w:fill="FFFFFF"/>
        <w:spacing w:line="413" w:lineRule="exact"/>
        <w:ind w:firstLine="950"/>
        <w:rPr>
          <w:color w:val="000000"/>
          <w:spacing w:val="-7"/>
          <w:sz w:val="36"/>
          <w:szCs w:val="36"/>
          <w:lang w:val="lv-LV"/>
        </w:rPr>
      </w:pPr>
    </w:p>
    <w:p w:rsidR="000648E8" w:rsidRDefault="000648E8" w:rsidP="000648E8">
      <w:pPr>
        <w:shd w:val="clear" w:color="auto" w:fill="FFFFFF"/>
        <w:spacing w:line="413" w:lineRule="exact"/>
        <w:ind w:firstLine="950"/>
        <w:rPr>
          <w:color w:val="000000"/>
          <w:spacing w:val="-7"/>
          <w:sz w:val="36"/>
          <w:szCs w:val="36"/>
          <w:lang w:val="lv-LV"/>
        </w:rPr>
      </w:pPr>
    </w:p>
    <w:p w:rsidR="000648E8" w:rsidRDefault="000648E8" w:rsidP="000648E8">
      <w:pPr>
        <w:shd w:val="clear" w:color="auto" w:fill="FFFFFF"/>
        <w:spacing w:line="413" w:lineRule="exact"/>
        <w:ind w:firstLine="950"/>
        <w:jc w:val="center"/>
        <w:rPr>
          <w:color w:val="000000"/>
          <w:sz w:val="32"/>
          <w:szCs w:val="32"/>
          <w:lang w:val="lv-LV"/>
        </w:rPr>
      </w:pPr>
      <w:r>
        <w:rPr>
          <w:color w:val="000000"/>
          <w:spacing w:val="-7"/>
          <w:sz w:val="32"/>
          <w:szCs w:val="32"/>
          <w:lang w:val="lv-LV"/>
        </w:rPr>
        <w:t xml:space="preserve">SIA </w:t>
      </w:r>
      <w:r w:rsidR="005D59C9">
        <w:rPr>
          <w:color w:val="000000"/>
          <w:spacing w:val="-7"/>
          <w:sz w:val="32"/>
          <w:szCs w:val="32"/>
          <w:lang w:val="lv-LV"/>
        </w:rPr>
        <w:t>„</w:t>
      </w:r>
      <w:r w:rsidR="005D59C9">
        <w:rPr>
          <w:color w:val="000000"/>
          <w:spacing w:val="-8"/>
          <w:sz w:val="32"/>
          <w:szCs w:val="32"/>
          <w:lang w:val="lv-LV"/>
        </w:rPr>
        <w:t>Jēkabpils reģionālā slimnīca”</w:t>
      </w:r>
    </w:p>
    <w:p w:rsidR="000648E8" w:rsidRDefault="000648E8" w:rsidP="000648E8">
      <w:pPr>
        <w:shd w:val="clear" w:color="auto" w:fill="FFFFFF"/>
        <w:spacing w:before="418"/>
        <w:ind w:left="2592"/>
        <w:rPr>
          <w:color w:val="000000"/>
          <w:lang w:val="lv-LV"/>
        </w:rPr>
      </w:pPr>
      <w:r>
        <w:rPr>
          <w:bCs/>
          <w:color w:val="000000"/>
          <w:spacing w:val="-1"/>
          <w:sz w:val="36"/>
          <w:szCs w:val="36"/>
          <w:lang w:val="lv-LV"/>
        </w:rPr>
        <w:t>AKLĀTA KONKURSA</w:t>
      </w:r>
    </w:p>
    <w:p w:rsidR="000648E8" w:rsidRDefault="000648E8" w:rsidP="000648E8">
      <w:pPr>
        <w:shd w:val="clear" w:color="auto" w:fill="FFFFFF"/>
        <w:spacing w:before="413" w:line="408" w:lineRule="exact"/>
        <w:ind w:right="691"/>
        <w:rPr>
          <w:b/>
          <w:bCs/>
          <w:color w:val="000000"/>
          <w:spacing w:val="-1"/>
          <w:sz w:val="36"/>
          <w:szCs w:val="36"/>
          <w:lang w:val="lv-LV"/>
        </w:rPr>
      </w:pPr>
    </w:p>
    <w:p w:rsidR="000648E8" w:rsidRDefault="005D59C9" w:rsidP="000648E8">
      <w:pPr>
        <w:shd w:val="clear" w:color="auto" w:fill="FFFFFF"/>
        <w:spacing w:line="408" w:lineRule="exact"/>
        <w:jc w:val="center"/>
        <w:rPr>
          <w:color w:val="000000"/>
          <w:lang w:val="lv-LV"/>
        </w:rPr>
      </w:pPr>
      <w:r>
        <w:rPr>
          <w:b/>
          <w:bCs/>
          <w:color w:val="000000"/>
          <w:spacing w:val="-1"/>
          <w:sz w:val="36"/>
          <w:szCs w:val="36"/>
          <w:lang w:val="lv-LV"/>
        </w:rPr>
        <w:t>Medikamentu – zāļu piegāde</w:t>
      </w:r>
    </w:p>
    <w:p w:rsidR="000648E8" w:rsidRDefault="000648E8" w:rsidP="000648E8">
      <w:pPr>
        <w:shd w:val="clear" w:color="auto" w:fill="FFFFFF"/>
        <w:spacing w:before="403"/>
        <w:jc w:val="center"/>
        <w:rPr>
          <w:color w:val="000000"/>
          <w:sz w:val="32"/>
          <w:szCs w:val="32"/>
          <w:lang w:val="lv-LV"/>
        </w:rPr>
      </w:pPr>
      <w:smartTag w:uri="schemas-tilde-lv/tildestengine" w:element="veidnes">
        <w:smartTagPr>
          <w:attr w:name="text" w:val="NOLIKUMS"/>
          <w:attr w:name="baseform" w:val="nolikum|s"/>
          <w:attr w:name="id" w:val="-1"/>
        </w:smartTagPr>
        <w:r>
          <w:rPr>
            <w:color w:val="000000"/>
            <w:spacing w:val="1"/>
            <w:w w:val="128"/>
            <w:sz w:val="32"/>
            <w:szCs w:val="32"/>
            <w:lang w:val="lv-LV"/>
          </w:rPr>
          <w:t>NOLIKUMS</w:t>
        </w:r>
      </w:smartTag>
    </w:p>
    <w:p w:rsidR="000648E8" w:rsidRDefault="000648E8" w:rsidP="000648E8">
      <w:pPr>
        <w:shd w:val="clear" w:color="auto" w:fill="FFFFFF"/>
        <w:spacing w:before="389"/>
        <w:jc w:val="center"/>
        <w:rPr>
          <w:color w:val="323232"/>
          <w:spacing w:val="-8"/>
          <w:sz w:val="29"/>
          <w:szCs w:val="29"/>
          <w:lang w:val="lv-LV"/>
        </w:rPr>
      </w:pPr>
    </w:p>
    <w:p w:rsidR="000648E8" w:rsidRDefault="000648E8" w:rsidP="000648E8">
      <w:pPr>
        <w:shd w:val="clear" w:color="auto" w:fill="FFFFFF"/>
        <w:spacing w:before="389"/>
        <w:ind w:left="1622"/>
        <w:rPr>
          <w:color w:val="323232"/>
          <w:spacing w:val="-8"/>
          <w:sz w:val="29"/>
          <w:szCs w:val="29"/>
          <w:lang w:val="lv-LV"/>
        </w:rPr>
      </w:pPr>
    </w:p>
    <w:p w:rsidR="000648E8" w:rsidRDefault="005D59C9" w:rsidP="00CB1629">
      <w:pPr>
        <w:shd w:val="clear" w:color="auto" w:fill="FFFFFF"/>
        <w:spacing w:before="389"/>
        <w:jc w:val="center"/>
        <w:rPr>
          <w:color w:val="000000"/>
          <w:lang w:val="lv-LV"/>
        </w:rPr>
      </w:pPr>
      <w:r>
        <w:rPr>
          <w:color w:val="000000"/>
          <w:spacing w:val="-8"/>
          <w:sz w:val="29"/>
          <w:szCs w:val="29"/>
          <w:lang w:val="lv-LV"/>
        </w:rPr>
        <w:t>Identifikācijas</w:t>
      </w:r>
      <w:r w:rsidR="000648E8">
        <w:rPr>
          <w:color w:val="000000"/>
          <w:spacing w:val="-8"/>
          <w:sz w:val="29"/>
          <w:szCs w:val="29"/>
          <w:lang w:val="lv-LV"/>
        </w:rPr>
        <w:t xml:space="preserve"> </w:t>
      </w:r>
      <w:r w:rsidR="000648E8">
        <w:rPr>
          <w:color w:val="000000"/>
          <w:spacing w:val="7"/>
          <w:sz w:val="29"/>
          <w:szCs w:val="29"/>
          <w:lang w:val="lv-LV"/>
        </w:rPr>
        <w:t>NR.JRS</w:t>
      </w:r>
      <w:r w:rsidR="0078785F">
        <w:rPr>
          <w:color w:val="000000"/>
          <w:spacing w:val="7"/>
          <w:sz w:val="29"/>
          <w:szCs w:val="29"/>
          <w:lang w:val="lv-LV"/>
        </w:rPr>
        <w:t xml:space="preserve"> </w:t>
      </w:r>
      <w:r w:rsidR="000648E8">
        <w:rPr>
          <w:color w:val="000000"/>
          <w:spacing w:val="7"/>
          <w:sz w:val="29"/>
          <w:szCs w:val="29"/>
          <w:lang w:val="lv-LV"/>
        </w:rPr>
        <w:t>201</w:t>
      </w:r>
      <w:r w:rsidR="0078785F">
        <w:rPr>
          <w:color w:val="000000"/>
          <w:spacing w:val="7"/>
          <w:sz w:val="29"/>
          <w:szCs w:val="29"/>
          <w:lang w:val="lv-LV"/>
        </w:rPr>
        <w:t>8</w:t>
      </w:r>
      <w:r w:rsidR="000648E8">
        <w:rPr>
          <w:color w:val="000000"/>
          <w:spacing w:val="7"/>
          <w:sz w:val="29"/>
          <w:szCs w:val="29"/>
          <w:lang w:val="lv-LV"/>
        </w:rPr>
        <w:t>/</w:t>
      </w:r>
      <w:r w:rsidR="0078785F">
        <w:rPr>
          <w:color w:val="000000"/>
          <w:spacing w:val="7"/>
          <w:sz w:val="29"/>
          <w:szCs w:val="29"/>
          <w:lang w:val="lv-LV"/>
        </w:rPr>
        <w:t>15</w:t>
      </w:r>
      <w:r w:rsidR="000648E8">
        <w:rPr>
          <w:color w:val="000000"/>
          <w:spacing w:val="7"/>
          <w:sz w:val="29"/>
          <w:szCs w:val="29"/>
          <w:lang w:val="lv-LV"/>
        </w:rPr>
        <w:t>K</w:t>
      </w:r>
    </w:p>
    <w:p w:rsidR="000648E8" w:rsidRDefault="000648E8" w:rsidP="000648E8">
      <w:pPr>
        <w:rPr>
          <w:lang w:val="lv-LV"/>
        </w:rPr>
      </w:pPr>
    </w:p>
    <w:p w:rsidR="000648E8" w:rsidRDefault="000648E8" w:rsidP="000648E8">
      <w:pPr>
        <w:rPr>
          <w:lang w:val="lv-LV"/>
        </w:rPr>
      </w:pPr>
    </w:p>
    <w:p w:rsidR="000648E8" w:rsidRDefault="000648E8" w:rsidP="000648E8">
      <w:pPr>
        <w:rPr>
          <w:lang w:val="lv-LV"/>
        </w:rPr>
      </w:pPr>
    </w:p>
    <w:p w:rsidR="000648E8" w:rsidRDefault="000648E8" w:rsidP="000648E8">
      <w:pPr>
        <w:rPr>
          <w:lang w:val="lv-LV"/>
        </w:rPr>
      </w:pPr>
    </w:p>
    <w:p w:rsidR="000648E8" w:rsidRDefault="000648E8" w:rsidP="000648E8">
      <w:pPr>
        <w:rPr>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5D59C9" w:rsidRDefault="005D59C9" w:rsidP="000648E8">
      <w:pPr>
        <w:jc w:val="center"/>
        <w:rPr>
          <w:sz w:val="28"/>
          <w:szCs w:val="28"/>
          <w:lang w:val="lv-LV"/>
        </w:rPr>
      </w:pPr>
    </w:p>
    <w:p w:rsidR="000648E8" w:rsidRDefault="000648E8" w:rsidP="000648E8">
      <w:pPr>
        <w:jc w:val="center"/>
        <w:rPr>
          <w:lang w:val="lv-LV"/>
        </w:rPr>
      </w:pPr>
      <w:r>
        <w:rPr>
          <w:sz w:val="28"/>
          <w:szCs w:val="28"/>
          <w:lang w:val="lv-LV"/>
        </w:rPr>
        <w:t>Jēkabpilī. 201</w:t>
      </w:r>
      <w:r w:rsidR="00F838AA">
        <w:rPr>
          <w:sz w:val="28"/>
          <w:szCs w:val="28"/>
          <w:lang w:val="lv-LV"/>
        </w:rPr>
        <w:t>8</w:t>
      </w:r>
      <w:r>
        <w:rPr>
          <w:lang w:val="lv-LV"/>
        </w:rPr>
        <w:t>.</w:t>
      </w:r>
    </w:p>
    <w:p w:rsidR="00A5476C" w:rsidRDefault="00B10B91" w:rsidP="005D59C9">
      <w:pPr>
        <w:spacing w:after="200" w:line="276" w:lineRule="auto"/>
        <w:rPr>
          <w:color w:val="000000"/>
          <w:lang w:val="lv-LV"/>
        </w:rPr>
      </w:pPr>
      <w:r>
        <w:rPr>
          <w:b/>
          <w:bCs/>
          <w:color w:val="000000"/>
          <w:spacing w:val="-7"/>
          <w:sz w:val="27"/>
          <w:szCs w:val="27"/>
          <w:lang w:val="lv-LV"/>
        </w:rPr>
        <w:br w:type="page"/>
      </w:r>
      <w:r w:rsidR="0078785F">
        <w:rPr>
          <w:b/>
          <w:bCs/>
          <w:color w:val="000000"/>
          <w:spacing w:val="-7"/>
          <w:sz w:val="27"/>
          <w:szCs w:val="27"/>
          <w:lang w:val="lv-LV"/>
        </w:rPr>
        <w:lastRenderedPageBreak/>
        <w:t>1.</w:t>
      </w:r>
      <w:r w:rsidR="00A5476C">
        <w:rPr>
          <w:b/>
          <w:bCs/>
          <w:color w:val="000000"/>
          <w:spacing w:val="-7"/>
          <w:sz w:val="27"/>
          <w:szCs w:val="27"/>
          <w:lang w:val="lv-LV"/>
        </w:rPr>
        <w:t>Vispārīga informācija</w:t>
      </w:r>
    </w:p>
    <w:p w:rsidR="00A5476C" w:rsidRPr="008D7D7E" w:rsidRDefault="0078785F" w:rsidP="00A5476C">
      <w:pPr>
        <w:shd w:val="clear" w:color="auto" w:fill="FFFFFF"/>
        <w:spacing w:before="293" w:line="298" w:lineRule="exact"/>
        <w:ind w:left="10" w:right="-514"/>
        <w:jc w:val="both"/>
        <w:rPr>
          <w:color w:val="000000"/>
          <w:lang w:val="lv-LV"/>
        </w:rPr>
      </w:pPr>
      <w:r>
        <w:rPr>
          <w:b/>
          <w:bCs/>
          <w:color w:val="000000"/>
          <w:spacing w:val="-4"/>
          <w:lang w:val="lv-LV"/>
        </w:rPr>
        <w:t>1.1</w:t>
      </w:r>
      <w:r w:rsidR="00A5476C" w:rsidRPr="008D7D7E">
        <w:rPr>
          <w:b/>
          <w:bCs/>
          <w:color w:val="000000"/>
          <w:spacing w:val="-4"/>
          <w:lang w:val="lv-LV"/>
        </w:rPr>
        <w:t xml:space="preserve">. Pasūtītājs: </w:t>
      </w:r>
      <w:r w:rsidR="00A5476C" w:rsidRPr="008D7D7E">
        <w:rPr>
          <w:color w:val="000000"/>
          <w:spacing w:val="-5"/>
          <w:lang w:val="lv-LV"/>
        </w:rPr>
        <w:t xml:space="preserve">Sabiedrība ar ierobežotu atbildību "Jēkabpils </w:t>
      </w:r>
      <w:r w:rsidR="00A5476C">
        <w:rPr>
          <w:color w:val="000000"/>
          <w:spacing w:val="-5"/>
          <w:lang w:val="lv-LV"/>
        </w:rPr>
        <w:t>reģionālā</w:t>
      </w:r>
      <w:r w:rsidR="00A5476C" w:rsidRPr="008D7D7E">
        <w:rPr>
          <w:color w:val="000000"/>
          <w:spacing w:val="-5"/>
          <w:lang w:val="lv-LV"/>
        </w:rPr>
        <w:t xml:space="preserve"> slimnīca"</w:t>
      </w:r>
    </w:p>
    <w:p w:rsidR="00A5476C" w:rsidRPr="008D7D7E" w:rsidRDefault="00A5476C" w:rsidP="00A5476C">
      <w:pPr>
        <w:shd w:val="clear" w:color="auto" w:fill="FFFFFF"/>
        <w:spacing w:line="298" w:lineRule="exact"/>
        <w:rPr>
          <w:color w:val="000000"/>
          <w:lang w:val="lv-LV"/>
        </w:rPr>
      </w:pPr>
      <w:r w:rsidRPr="008D7D7E">
        <w:rPr>
          <w:color w:val="000000"/>
          <w:spacing w:val="-5"/>
          <w:lang w:val="lv-LV"/>
        </w:rPr>
        <w:t xml:space="preserve">Pasūtītāja rekvizīti: SIA "Jēkabpils </w:t>
      </w:r>
      <w:r>
        <w:rPr>
          <w:color w:val="000000"/>
          <w:spacing w:val="-5"/>
          <w:lang w:val="lv-LV"/>
        </w:rPr>
        <w:t>reģionālā</w:t>
      </w:r>
      <w:r w:rsidRPr="008D7D7E">
        <w:rPr>
          <w:color w:val="000000"/>
          <w:spacing w:val="-5"/>
          <w:lang w:val="lv-LV"/>
        </w:rPr>
        <w:t xml:space="preserve"> slimnīca",</w:t>
      </w:r>
    </w:p>
    <w:p w:rsidR="00A5476C" w:rsidRPr="008D7D7E" w:rsidRDefault="00A5476C" w:rsidP="00A5476C">
      <w:pPr>
        <w:shd w:val="clear" w:color="auto" w:fill="FFFFFF"/>
        <w:tabs>
          <w:tab w:val="left" w:leader="underscore" w:pos="5827"/>
        </w:tabs>
        <w:spacing w:line="298" w:lineRule="exact"/>
        <w:ind w:left="2150"/>
        <w:rPr>
          <w:color w:val="000000"/>
          <w:lang w:val="lv-LV"/>
        </w:rPr>
      </w:pPr>
      <w:r w:rsidRPr="008D7D7E">
        <w:rPr>
          <w:color w:val="000000"/>
          <w:spacing w:val="-8"/>
          <w:lang w:val="lv-LV"/>
        </w:rPr>
        <w:t>Reģ. Nr.LV</w:t>
      </w:r>
      <w:smartTag w:uri="schemas-tilde-lv/tildestengine" w:element="phone">
        <w:smartTagPr>
          <w:attr w:name="phone_prefix" w:val="5000"/>
          <w:attr w:name="phone_number" w:val="3356621"/>
        </w:smartTagPr>
        <w:r w:rsidRPr="008D7D7E">
          <w:rPr>
            <w:color w:val="000000"/>
            <w:spacing w:val="-8"/>
            <w:lang w:val="lv-LV"/>
          </w:rPr>
          <w:t>5</w:t>
        </w:r>
        <w:r w:rsidRPr="008D7D7E">
          <w:rPr>
            <w:color w:val="000000"/>
            <w:lang w:val="lv-LV"/>
          </w:rPr>
          <w:t>0003356621</w:t>
        </w:r>
      </w:smartTag>
    </w:p>
    <w:p w:rsidR="00A5476C" w:rsidRPr="008D7D7E" w:rsidRDefault="00A5476C" w:rsidP="00A5476C">
      <w:pPr>
        <w:shd w:val="clear" w:color="auto" w:fill="FFFFFF"/>
        <w:spacing w:line="298" w:lineRule="exact"/>
        <w:ind w:left="2122"/>
        <w:rPr>
          <w:color w:val="000000"/>
          <w:lang w:val="lv-LV"/>
        </w:rPr>
      </w:pPr>
      <w:proofErr w:type="spellStart"/>
      <w:r w:rsidRPr="008D7D7E">
        <w:rPr>
          <w:color w:val="000000"/>
          <w:spacing w:val="-4"/>
          <w:lang w:val="lv-LV"/>
        </w:rPr>
        <w:t>jurid</w:t>
      </w:r>
      <w:proofErr w:type="spellEnd"/>
      <w:r w:rsidRPr="008D7D7E">
        <w:rPr>
          <w:color w:val="000000"/>
          <w:spacing w:val="-4"/>
          <w:lang w:val="lv-LV"/>
        </w:rPr>
        <w:t>. adrese:</w:t>
      </w:r>
      <w:r>
        <w:rPr>
          <w:color w:val="000000"/>
          <w:spacing w:val="-4"/>
          <w:lang w:val="lv-LV"/>
        </w:rPr>
        <w:t xml:space="preserve"> </w:t>
      </w:r>
      <w:r w:rsidRPr="008D7D7E">
        <w:rPr>
          <w:color w:val="000000"/>
          <w:spacing w:val="-4"/>
          <w:lang w:val="lv-LV"/>
        </w:rPr>
        <w:t>A.Pormaļa iela 125, Jēkabpils</w:t>
      </w:r>
    </w:p>
    <w:p w:rsidR="00A5476C" w:rsidRPr="008D7D7E" w:rsidRDefault="00A5476C" w:rsidP="00A5476C">
      <w:pPr>
        <w:shd w:val="clear" w:color="auto" w:fill="FFFFFF"/>
        <w:tabs>
          <w:tab w:val="left" w:leader="underscore" w:pos="7042"/>
        </w:tabs>
        <w:spacing w:line="298" w:lineRule="exact"/>
        <w:ind w:left="2150"/>
        <w:rPr>
          <w:color w:val="000000"/>
        </w:rPr>
      </w:pPr>
      <w:r w:rsidRPr="008D7D7E">
        <w:rPr>
          <w:color w:val="000000"/>
          <w:spacing w:val="2"/>
          <w:lang w:val="lv-LV"/>
        </w:rPr>
        <w:t xml:space="preserve">LV-5201, tālr. </w:t>
      </w:r>
      <w:r>
        <w:rPr>
          <w:color w:val="000000"/>
          <w:spacing w:val="2"/>
          <w:lang w:val="lv-LV"/>
        </w:rPr>
        <w:t>6</w:t>
      </w:r>
      <w:r w:rsidRPr="008D7D7E">
        <w:rPr>
          <w:color w:val="000000"/>
          <w:spacing w:val="2"/>
          <w:lang w:val="lv-LV"/>
        </w:rPr>
        <w:t xml:space="preserve">5237810, </w:t>
      </w:r>
      <w:smartTag w:uri="schemas-tilde-lv/tildestengine" w:element="veidnes">
        <w:smartTagPr>
          <w:attr w:name="baseform" w:val="faks|s"/>
          <w:attr w:name="id" w:val="-1"/>
          <w:attr w:name="text" w:val="fakss"/>
        </w:smartTagPr>
        <w:r w:rsidRPr="008D7D7E">
          <w:rPr>
            <w:color w:val="000000"/>
            <w:spacing w:val="2"/>
            <w:lang w:val="lv-LV"/>
          </w:rPr>
          <w:t>fakss</w:t>
        </w:r>
      </w:smartTag>
      <w:r w:rsidRPr="008D7D7E">
        <w:rPr>
          <w:color w:val="000000"/>
          <w:spacing w:val="2"/>
          <w:lang w:val="lv-LV"/>
        </w:rPr>
        <w:t xml:space="preserve"> </w:t>
      </w:r>
      <w:r>
        <w:rPr>
          <w:color w:val="000000"/>
          <w:spacing w:val="2"/>
          <w:lang w:val="lv-LV"/>
        </w:rPr>
        <w:t>6</w:t>
      </w:r>
      <w:smartTag w:uri="schemas-tilde-lv/tildestengine" w:element="phone">
        <w:smartTagPr>
          <w:attr w:name="phone_number" w:val="5237811"/>
        </w:smartTagPr>
        <w:r w:rsidRPr="008D7D7E">
          <w:rPr>
            <w:color w:val="000000"/>
            <w:lang w:val="lv-LV"/>
          </w:rPr>
          <w:t>5237811</w:t>
        </w:r>
      </w:smartTag>
    </w:p>
    <w:p w:rsidR="00A5476C" w:rsidRDefault="00A5476C" w:rsidP="00A5476C">
      <w:pPr>
        <w:shd w:val="clear" w:color="auto" w:fill="FFFFFF"/>
        <w:spacing w:before="5" w:line="298" w:lineRule="exact"/>
        <w:ind w:left="2150"/>
        <w:rPr>
          <w:color w:val="000000"/>
          <w:spacing w:val="-1"/>
          <w:lang w:val="lv-LV"/>
        </w:rPr>
      </w:pPr>
      <w:r w:rsidRPr="008D7D7E">
        <w:rPr>
          <w:color w:val="000000"/>
          <w:spacing w:val="-1"/>
          <w:lang w:val="lv-LV"/>
        </w:rPr>
        <w:t>A/</w:t>
      </w:r>
      <w:r>
        <w:rPr>
          <w:color w:val="000000"/>
          <w:spacing w:val="-1"/>
          <w:lang w:val="lv-LV"/>
        </w:rPr>
        <w:t>S</w:t>
      </w:r>
      <w:r w:rsidRPr="008D7D7E">
        <w:rPr>
          <w:color w:val="000000"/>
          <w:spacing w:val="-1"/>
          <w:lang w:val="lv-LV"/>
        </w:rPr>
        <w:t xml:space="preserve"> SEB banka, </w:t>
      </w:r>
    </w:p>
    <w:p w:rsidR="00A5476C" w:rsidRPr="008D7D7E" w:rsidRDefault="00A5476C" w:rsidP="00A5476C">
      <w:pPr>
        <w:shd w:val="clear" w:color="auto" w:fill="FFFFFF"/>
        <w:spacing w:before="5" w:line="298" w:lineRule="exact"/>
        <w:ind w:left="2150"/>
        <w:rPr>
          <w:color w:val="000000"/>
        </w:rPr>
      </w:pPr>
      <w:r>
        <w:rPr>
          <w:color w:val="000000"/>
          <w:spacing w:val="-1"/>
          <w:lang w:val="lv-LV"/>
        </w:rPr>
        <w:t>Kods: UNLALV2X</w:t>
      </w:r>
    </w:p>
    <w:p w:rsidR="00A5476C" w:rsidRPr="008D7D7E" w:rsidRDefault="00A5476C" w:rsidP="00A5476C">
      <w:pPr>
        <w:shd w:val="clear" w:color="auto" w:fill="FFFFFF"/>
        <w:ind w:left="1644"/>
        <w:rPr>
          <w:color w:val="000000"/>
        </w:rPr>
      </w:pPr>
      <w:r>
        <w:rPr>
          <w:color w:val="000000"/>
          <w:spacing w:val="44"/>
          <w:lang w:val="lv-LV"/>
        </w:rPr>
        <w:t xml:space="preserve">     </w:t>
      </w:r>
      <w:r w:rsidRPr="008D7D7E">
        <w:rPr>
          <w:color w:val="000000"/>
          <w:spacing w:val="-6"/>
          <w:lang w:val="lv-LV"/>
        </w:rPr>
        <w:t>Tekošais konts: LV22 UNLA</w:t>
      </w:r>
      <w:smartTag w:uri="schemas-tilde-lv/tildestengine" w:element="phone">
        <w:smartTagPr>
          <w:attr w:name="phone_prefix" w:val="000900"/>
          <w:attr w:name="phone_number" w:val="3467368"/>
        </w:smartTagPr>
        <w:r w:rsidRPr="008D7D7E">
          <w:rPr>
            <w:color w:val="000000"/>
            <w:spacing w:val="-6"/>
            <w:lang w:val="lv-LV"/>
          </w:rPr>
          <w:t>0009003467368</w:t>
        </w:r>
      </w:smartTag>
    </w:p>
    <w:p w:rsidR="00A5476C" w:rsidRPr="008D7D7E" w:rsidRDefault="00A5476C" w:rsidP="00A5476C">
      <w:pPr>
        <w:shd w:val="clear" w:color="auto" w:fill="FFFFFF"/>
        <w:tabs>
          <w:tab w:val="left" w:pos="250"/>
        </w:tabs>
        <w:jc w:val="both"/>
        <w:rPr>
          <w:color w:val="000000"/>
          <w:spacing w:val="-7"/>
          <w:lang w:val="lv-LV"/>
        </w:rPr>
      </w:pPr>
      <w:r w:rsidRPr="008D7D7E">
        <w:rPr>
          <w:color w:val="000000"/>
          <w:spacing w:val="-7"/>
          <w:lang w:val="lv-LV"/>
        </w:rPr>
        <w:t>Informāciju par atklātu konkursu sniedz, sekojošas kontaktpersonas:</w:t>
      </w:r>
    </w:p>
    <w:p w:rsidR="00A5476C" w:rsidRPr="008D7D7E" w:rsidRDefault="00A5476C" w:rsidP="00A5476C">
      <w:pPr>
        <w:shd w:val="clear" w:color="auto" w:fill="FFFFFF"/>
        <w:tabs>
          <w:tab w:val="left" w:pos="250"/>
        </w:tabs>
        <w:jc w:val="both"/>
        <w:rPr>
          <w:color w:val="000000"/>
          <w:spacing w:val="-5"/>
          <w:lang w:val="lv-LV"/>
        </w:rPr>
      </w:pPr>
      <w:r w:rsidRPr="008D7D7E">
        <w:rPr>
          <w:color w:val="000000"/>
          <w:spacing w:val="-7"/>
          <w:lang w:val="lv-LV"/>
        </w:rPr>
        <w:t xml:space="preserve">- </w:t>
      </w:r>
      <w:r w:rsidRPr="008D7D7E">
        <w:rPr>
          <w:color w:val="000000"/>
          <w:spacing w:val="-5"/>
          <w:lang w:val="lv-LV"/>
        </w:rPr>
        <w:t xml:space="preserve">informāciju par Tehnisko specifikāciju: aptiekas vadītāja </w:t>
      </w:r>
      <w:r w:rsidR="00FF31F3">
        <w:rPr>
          <w:color w:val="000000"/>
          <w:spacing w:val="-5"/>
          <w:lang w:val="lv-LV"/>
        </w:rPr>
        <w:t xml:space="preserve">Marina </w:t>
      </w:r>
      <w:proofErr w:type="spellStart"/>
      <w:r w:rsidR="00FF31F3">
        <w:rPr>
          <w:color w:val="000000"/>
          <w:spacing w:val="-5"/>
          <w:lang w:val="lv-LV"/>
        </w:rPr>
        <w:t>Kirsanova</w:t>
      </w:r>
      <w:proofErr w:type="spellEnd"/>
      <w:r w:rsidRPr="008D7D7E">
        <w:rPr>
          <w:color w:val="000000"/>
          <w:spacing w:val="-5"/>
          <w:lang w:val="lv-LV"/>
        </w:rPr>
        <w:t>, tālrunis: 65237836,</w:t>
      </w:r>
    </w:p>
    <w:p w:rsidR="00A5476C" w:rsidRPr="008D7D7E" w:rsidRDefault="00A5476C" w:rsidP="00A5476C">
      <w:pPr>
        <w:shd w:val="clear" w:color="auto" w:fill="FFFFFF"/>
        <w:tabs>
          <w:tab w:val="left" w:pos="250"/>
        </w:tabs>
        <w:jc w:val="both"/>
        <w:rPr>
          <w:color w:val="000000"/>
          <w:spacing w:val="-5"/>
          <w:u w:val="single"/>
          <w:lang w:val="lv-LV"/>
        </w:rPr>
      </w:pPr>
      <w:r w:rsidRPr="008D7D7E">
        <w:rPr>
          <w:color w:val="000000"/>
          <w:spacing w:val="-5"/>
          <w:lang w:val="lv-LV"/>
        </w:rPr>
        <w:t xml:space="preserve">- informāciju par noformēšanu un juridiskiem jautājumiem, juriste Ausma </w:t>
      </w:r>
      <w:proofErr w:type="spellStart"/>
      <w:r w:rsidRPr="008D7D7E">
        <w:rPr>
          <w:color w:val="000000"/>
          <w:spacing w:val="-5"/>
          <w:lang w:val="lv-LV"/>
        </w:rPr>
        <w:t>Čača</w:t>
      </w:r>
      <w:proofErr w:type="spellEnd"/>
      <w:r w:rsidRPr="008D7D7E">
        <w:rPr>
          <w:color w:val="000000"/>
          <w:spacing w:val="-5"/>
          <w:lang w:val="lv-LV"/>
        </w:rPr>
        <w:t>, tālrunis: 652378</w:t>
      </w:r>
      <w:r w:rsidR="0078785F">
        <w:rPr>
          <w:color w:val="000000"/>
          <w:spacing w:val="-5"/>
          <w:lang w:val="lv-LV"/>
        </w:rPr>
        <w:t>55</w:t>
      </w:r>
      <w:r>
        <w:rPr>
          <w:color w:val="000000"/>
          <w:spacing w:val="-5"/>
          <w:lang w:val="lv-LV"/>
        </w:rPr>
        <w:t>,</w:t>
      </w:r>
    </w:p>
    <w:p w:rsidR="00A5476C" w:rsidRDefault="00A5476C" w:rsidP="00A5476C">
      <w:pPr>
        <w:shd w:val="clear" w:color="auto" w:fill="FFFFFF"/>
        <w:tabs>
          <w:tab w:val="left" w:pos="250"/>
        </w:tabs>
        <w:jc w:val="both"/>
        <w:rPr>
          <w:color w:val="000000"/>
          <w:spacing w:val="-5"/>
          <w:lang w:val="lv-LV"/>
        </w:rPr>
      </w:pPr>
      <w:r w:rsidRPr="008D7D7E">
        <w:rPr>
          <w:color w:val="000000"/>
          <w:spacing w:val="-5"/>
          <w:lang w:val="lv-LV"/>
        </w:rPr>
        <w:t xml:space="preserve">- e-pasts: </w:t>
      </w:r>
      <w:hyperlink r:id="rId6" w:history="1">
        <w:r w:rsidR="0078785F" w:rsidRPr="00A20974">
          <w:rPr>
            <w:rStyle w:val="Hyperlink"/>
            <w:spacing w:val="-5"/>
            <w:lang w:val="lv-LV"/>
          </w:rPr>
          <w:t>info@jrslimnica.lv</w:t>
        </w:r>
      </w:hyperlink>
      <w:proofErr w:type="gramStart"/>
      <w:r w:rsidR="0078785F">
        <w:rPr>
          <w:color w:val="000000"/>
          <w:spacing w:val="-5"/>
          <w:lang w:val="lv-LV"/>
        </w:rPr>
        <w:t xml:space="preserve">  </w:t>
      </w:r>
      <w:proofErr w:type="gramEnd"/>
    </w:p>
    <w:p w:rsidR="0078785F" w:rsidRDefault="0078785F" w:rsidP="00A5476C">
      <w:pPr>
        <w:shd w:val="clear" w:color="auto" w:fill="FFFFFF"/>
        <w:tabs>
          <w:tab w:val="left" w:pos="250"/>
        </w:tabs>
        <w:jc w:val="both"/>
        <w:rPr>
          <w:color w:val="000000"/>
          <w:spacing w:val="-5"/>
          <w:lang w:val="lv-LV"/>
        </w:rPr>
      </w:pPr>
    </w:p>
    <w:p w:rsidR="00F12437" w:rsidRPr="00F12437" w:rsidRDefault="0078785F" w:rsidP="00F12437">
      <w:pPr>
        <w:shd w:val="clear" w:color="auto" w:fill="FFFFFF"/>
        <w:tabs>
          <w:tab w:val="left" w:pos="250"/>
        </w:tabs>
        <w:jc w:val="both"/>
        <w:rPr>
          <w:color w:val="000000"/>
          <w:spacing w:val="-5"/>
          <w:lang w:val="lv-LV"/>
        </w:rPr>
      </w:pPr>
      <w:r>
        <w:rPr>
          <w:color w:val="000000"/>
          <w:spacing w:val="-5"/>
          <w:lang w:val="lv-LV"/>
        </w:rPr>
        <w:t xml:space="preserve">1.2. </w:t>
      </w:r>
      <w:r w:rsidR="00F12437" w:rsidRPr="00F12437">
        <w:rPr>
          <w:color w:val="000000"/>
          <w:spacing w:val="-5"/>
          <w:lang w:val="lv-LV"/>
        </w:rPr>
        <w:t>Iepirkuma procedūra – piegādes iepirkums saskaņā ar Publisko iepirkumu likuma (turpmāk – PIL) atklāta konkursa nosacījumiem.</w:t>
      </w:r>
    </w:p>
    <w:p w:rsidR="00F12437" w:rsidRDefault="00F12437" w:rsidP="00F12437">
      <w:pPr>
        <w:shd w:val="clear" w:color="auto" w:fill="FFFFFF"/>
        <w:tabs>
          <w:tab w:val="left" w:pos="250"/>
        </w:tabs>
        <w:jc w:val="both"/>
        <w:rPr>
          <w:color w:val="000000"/>
          <w:spacing w:val="-5"/>
          <w:lang w:val="lv-LV"/>
        </w:rPr>
      </w:pPr>
    </w:p>
    <w:p w:rsidR="00F12437" w:rsidRPr="00F12437" w:rsidRDefault="00F12437" w:rsidP="00F12437">
      <w:pPr>
        <w:shd w:val="clear" w:color="auto" w:fill="FFFFFF"/>
        <w:tabs>
          <w:tab w:val="left" w:pos="250"/>
        </w:tabs>
        <w:jc w:val="both"/>
        <w:rPr>
          <w:color w:val="000000"/>
          <w:spacing w:val="-5"/>
          <w:lang w:val="lv-LV"/>
        </w:rPr>
      </w:pPr>
      <w:r w:rsidRPr="00F12437">
        <w:rPr>
          <w:color w:val="000000"/>
          <w:spacing w:val="-5"/>
          <w:lang w:val="lv-LV"/>
        </w:rPr>
        <w:t>1.3. Pretendents ir piegādātājs, kurš ir reģistrējies Elektronisko iepirkumu sistēmā (turpmāk arī – EIS) un ir iesniedzis piedāvājumu EIS e-konkursu apakšsistēmā (turpmāk – Pretendents)</w:t>
      </w:r>
    </w:p>
    <w:p w:rsidR="0078785F" w:rsidRPr="00B70687" w:rsidRDefault="00B70687" w:rsidP="00B70687">
      <w:pPr>
        <w:shd w:val="clear" w:color="auto" w:fill="FFFFFF"/>
        <w:spacing w:before="274"/>
        <w:ind w:left="45" w:right="-514"/>
        <w:rPr>
          <w:color w:val="000000"/>
          <w:spacing w:val="-7"/>
          <w:lang w:val="lv-LV"/>
        </w:rPr>
      </w:pPr>
      <w:r>
        <w:rPr>
          <w:b/>
          <w:bCs/>
          <w:color w:val="000000"/>
          <w:spacing w:val="-7"/>
          <w:lang w:val="lv-LV"/>
        </w:rPr>
        <w:t xml:space="preserve">2. </w:t>
      </w:r>
      <w:r w:rsidR="0078785F" w:rsidRPr="00B70687">
        <w:rPr>
          <w:b/>
          <w:bCs/>
          <w:color w:val="000000"/>
          <w:spacing w:val="-7"/>
          <w:lang w:val="lv-LV"/>
        </w:rPr>
        <w:t>Iepirkuma identifikācijas numurs:</w:t>
      </w:r>
      <w:proofErr w:type="gramStart"/>
      <w:r w:rsidR="0078785F" w:rsidRPr="00B70687">
        <w:rPr>
          <w:b/>
          <w:bCs/>
          <w:color w:val="000000"/>
          <w:spacing w:val="-7"/>
          <w:lang w:val="lv-LV"/>
        </w:rPr>
        <w:t xml:space="preserve">  </w:t>
      </w:r>
      <w:proofErr w:type="gramEnd"/>
      <w:r w:rsidR="0078785F" w:rsidRPr="00B70687">
        <w:rPr>
          <w:color w:val="000000"/>
          <w:spacing w:val="-7"/>
          <w:lang w:val="lv-LV"/>
        </w:rPr>
        <w:t>JRS  2018/15K</w:t>
      </w:r>
      <w:r w:rsidRPr="00B70687">
        <w:rPr>
          <w:color w:val="000000"/>
          <w:spacing w:val="-7"/>
          <w:lang w:val="lv-LV"/>
        </w:rPr>
        <w:t xml:space="preserve"> </w:t>
      </w:r>
    </w:p>
    <w:p w:rsidR="00B70687" w:rsidRDefault="00B70687" w:rsidP="00B70687">
      <w:pPr>
        <w:shd w:val="clear" w:color="auto" w:fill="FFFFFF"/>
        <w:tabs>
          <w:tab w:val="left" w:pos="283"/>
        </w:tabs>
        <w:ind w:left="45"/>
        <w:jc w:val="both"/>
        <w:rPr>
          <w:b/>
          <w:bCs/>
          <w:color w:val="000000"/>
          <w:spacing w:val="-9"/>
          <w:lang w:val="lv-LV"/>
        </w:rPr>
      </w:pPr>
    </w:p>
    <w:p w:rsidR="00B70687" w:rsidRPr="00B70687" w:rsidRDefault="00B70687" w:rsidP="00B70687">
      <w:pPr>
        <w:shd w:val="clear" w:color="auto" w:fill="FFFFFF"/>
        <w:tabs>
          <w:tab w:val="left" w:pos="283"/>
        </w:tabs>
        <w:ind w:left="45"/>
        <w:jc w:val="both"/>
        <w:rPr>
          <w:b/>
          <w:bCs/>
          <w:color w:val="000000"/>
          <w:spacing w:val="-10"/>
          <w:lang w:val="lv-LV"/>
        </w:rPr>
      </w:pPr>
      <w:r>
        <w:rPr>
          <w:b/>
          <w:bCs/>
          <w:color w:val="000000"/>
          <w:spacing w:val="-9"/>
          <w:lang w:val="lv-LV"/>
        </w:rPr>
        <w:t>3.</w:t>
      </w:r>
      <w:proofErr w:type="gramStart"/>
      <w:r>
        <w:rPr>
          <w:b/>
          <w:bCs/>
          <w:color w:val="000000"/>
          <w:spacing w:val="-9"/>
          <w:lang w:val="lv-LV"/>
        </w:rPr>
        <w:t xml:space="preserve"> </w:t>
      </w:r>
      <w:r w:rsidRPr="00B70687">
        <w:rPr>
          <w:b/>
          <w:bCs/>
          <w:color w:val="000000"/>
          <w:spacing w:val="-9"/>
          <w:lang w:val="lv-LV"/>
        </w:rPr>
        <w:t xml:space="preserve"> </w:t>
      </w:r>
      <w:proofErr w:type="gramEnd"/>
      <w:r w:rsidRPr="00B70687">
        <w:rPr>
          <w:b/>
          <w:bCs/>
          <w:color w:val="000000"/>
          <w:spacing w:val="-9"/>
          <w:lang w:val="lv-LV"/>
        </w:rPr>
        <w:t>Iepirkuma priekšmets</w:t>
      </w:r>
      <w:r>
        <w:rPr>
          <w:b/>
          <w:bCs/>
          <w:color w:val="000000"/>
          <w:spacing w:val="-9"/>
          <w:lang w:val="lv-LV"/>
        </w:rPr>
        <w:t xml:space="preserve"> un apjoms</w:t>
      </w:r>
      <w:r w:rsidRPr="00B70687">
        <w:rPr>
          <w:b/>
          <w:bCs/>
          <w:color w:val="000000"/>
          <w:spacing w:val="-9"/>
          <w:lang w:val="lv-LV"/>
        </w:rPr>
        <w:t>:</w:t>
      </w:r>
    </w:p>
    <w:p w:rsidR="00B70687" w:rsidRPr="00B70687" w:rsidRDefault="00B70687" w:rsidP="00B70687">
      <w:pPr>
        <w:shd w:val="clear" w:color="auto" w:fill="FFFFFF"/>
        <w:tabs>
          <w:tab w:val="left" w:pos="576"/>
        </w:tabs>
        <w:spacing w:line="298" w:lineRule="exact"/>
        <w:ind w:left="45"/>
        <w:jc w:val="both"/>
        <w:rPr>
          <w:color w:val="000000"/>
          <w:spacing w:val="4"/>
          <w:lang w:val="lv-LV"/>
        </w:rPr>
      </w:pPr>
      <w:r>
        <w:rPr>
          <w:color w:val="000000"/>
          <w:spacing w:val="-11"/>
          <w:lang w:val="lv-LV"/>
        </w:rPr>
        <w:t>3</w:t>
      </w:r>
      <w:r w:rsidRPr="00B70687">
        <w:rPr>
          <w:color w:val="000000"/>
          <w:spacing w:val="-11"/>
          <w:lang w:val="lv-LV"/>
        </w:rPr>
        <w:t>.1.</w:t>
      </w:r>
      <w:r w:rsidRPr="00B70687">
        <w:rPr>
          <w:color w:val="000000"/>
          <w:lang w:val="lv-LV"/>
        </w:rPr>
        <w:tab/>
        <w:t xml:space="preserve">Iepirkuma priekšmets ir </w:t>
      </w:r>
      <w:r w:rsidRPr="00B70687">
        <w:rPr>
          <w:b/>
          <w:color w:val="000000"/>
          <w:lang w:val="lv-LV"/>
        </w:rPr>
        <w:t>medikamentu - zāļu piegāde</w:t>
      </w:r>
      <w:r w:rsidRPr="00B70687">
        <w:rPr>
          <w:color w:val="000000"/>
          <w:lang w:val="lv-LV"/>
        </w:rPr>
        <w:t xml:space="preserve"> SIA „Jēkabpils reģionālā slimnīca”, </w:t>
      </w:r>
      <w:r w:rsidRPr="00B70687">
        <w:rPr>
          <w:color w:val="000000"/>
          <w:spacing w:val="4"/>
          <w:lang w:val="lv-LV"/>
        </w:rPr>
        <w:t>saskaņā ar Tehniskās specifikācijas prasībām</w:t>
      </w:r>
      <w:r w:rsidRPr="00B70687">
        <w:rPr>
          <w:color w:val="000000"/>
          <w:lang w:val="lv-LV"/>
        </w:rPr>
        <w:t>, kas ir nolikuma 1.pielikums.</w:t>
      </w:r>
    </w:p>
    <w:p w:rsidR="00B70687" w:rsidRPr="00B70687" w:rsidRDefault="00B70687" w:rsidP="00B70687">
      <w:pPr>
        <w:widowControl w:val="0"/>
        <w:shd w:val="clear" w:color="auto" w:fill="FFFFFF"/>
        <w:tabs>
          <w:tab w:val="left" w:pos="456"/>
        </w:tabs>
        <w:autoSpaceDE w:val="0"/>
        <w:autoSpaceDN w:val="0"/>
        <w:adjustRightInd w:val="0"/>
        <w:spacing w:line="269" w:lineRule="exact"/>
        <w:ind w:left="45"/>
        <w:jc w:val="both"/>
        <w:rPr>
          <w:color w:val="000000"/>
          <w:lang w:val="lv-LV"/>
        </w:rPr>
      </w:pPr>
      <w:r>
        <w:rPr>
          <w:color w:val="000000"/>
          <w:lang w:val="lv-LV"/>
        </w:rPr>
        <w:t>3</w:t>
      </w:r>
      <w:r w:rsidRPr="00B70687">
        <w:rPr>
          <w:color w:val="000000"/>
          <w:lang w:val="lv-LV"/>
        </w:rPr>
        <w:t xml:space="preserve">.2. Katrs </w:t>
      </w:r>
      <w:smartTag w:uri="schemas-tilde-lv/tildestengine" w:element="veidnes">
        <w:smartTagPr>
          <w:attr w:name="text" w:val="nolikumā"/>
          <w:attr w:name="id" w:val="-1"/>
          <w:attr w:name="baseform" w:val="nolikum|s"/>
        </w:smartTagPr>
        <w:r w:rsidRPr="00B70687">
          <w:rPr>
            <w:color w:val="000000"/>
            <w:lang w:val="lv-LV"/>
          </w:rPr>
          <w:t>nolikumā</w:t>
        </w:r>
      </w:smartTag>
      <w:r w:rsidRPr="00B70687">
        <w:rPr>
          <w:color w:val="000000"/>
          <w:lang w:val="lv-LV"/>
        </w:rPr>
        <w:t xml:space="preserve"> iekļautais medikaments, (katra iepirkuma pozīcija) tiks vērtēts atsevišķi. </w:t>
      </w:r>
    </w:p>
    <w:p w:rsidR="00B70687" w:rsidRPr="00B70687" w:rsidRDefault="00B70687" w:rsidP="00B70687">
      <w:pPr>
        <w:widowControl w:val="0"/>
        <w:shd w:val="clear" w:color="auto" w:fill="FFFFFF"/>
        <w:tabs>
          <w:tab w:val="left" w:pos="456"/>
        </w:tabs>
        <w:autoSpaceDE w:val="0"/>
        <w:autoSpaceDN w:val="0"/>
        <w:adjustRightInd w:val="0"/>
        <w:spacing w:line="269" w:lineRule="exact"/>
        <w:ind w:left="45"/>
        <w:jc w:val="both"/>
        <w:rPr>
          <w:color w:val="000000"/>
          <w:lang w:val="lv-LV"/>
        </w:rPr>
      </w:pPr>
      <w:r>
        <w:rPr>
          <w:color w:val="000000"/>
          <w:lang w:val="lv-LV"/>
        </w:rPr>
        <w:t>3</w:t>
      </w:r>
      <w:r w:rsidRPr="00B70687">
        <w:rPr>
          <w:color w:val="000000"/>
          <w:lang w:val="lv-LV"/>
        </w:rPr>
        <w:t>.3. Kopējais vispārīgās vienošanās dalībnieku skaits nav ierobežots.</w:t>
      </w:r>
    </w:p>
    <w:p w:rsidR="00B70687" w:rsidRPr="00B70687" w:rsidRDefault="00B70687" w:rsidP="00B70687">
      <w:pPr>
        <w:widowControl w:val="0"/>
        <w:shd w:val="clear" w:color="auto" w:fill="FFFFFF"/>
        <w:tabs>
          <w:tab w:val="left" w:pos="456"/>
        </w:tabs>
        <w:autoSpaceDE w:val="0"/>
        <w:autoSpaceDN w:val="0"/>
        <w:adjustRightInd w:val="0"/>
        <w:spacing w:line="269" w:lineRule="exact"/>
        <w:ind w:left="45"/>
        <w:jc w:val="both"/>
        <w:rPr>
          <w:color w:val="000000"/>
          <w:lang w:val="lv-LV"/>
        </w:rPr>
      </w:pPr>
      <w:r>
        <w:rPr>
          <w:color w:val="000000"/>
          <w:lang w:val="lv-LV"/>
        </w:rPr>
        <w:t>3</w:t>
      </w:r>
      <w:r w:rsidRPr="00B70687">
        <w:rPr>
          <w:color w:val="000000"/>
          <w:lang w:val="lv-LV"/>
        </w:rPr>
        <w:t xml:space="preserve">.4. Iepirkuma rezultātā tiek slēgta </w:t>
      </w:r>
      <w:r w:rsidRPr="00B70687">
        <w:rPr>
          <w:b/>
          <w:color w:val="000000"/>
          <w:lang w:val="lv-LV"/>
        </w:rPr>
        <w:t>vispārīgā vienošanās</w:t>
      </w:r>
      <w:r w:rsidRPr="00B70687">
        <w:rPr>
          <w:color w:val="000000"/>
          <w:lang w:val="lv-LV"/>
        </w:rPr>
        <w:t xml:space="preserve"> ar Pretendentiem, kuri iesnieguši atbilstošus piedāvājumus un līgums ar Pretendentu atbilstoši, lētākajam piedāvājumam. Gadījumā, ja kādā pozīcijā ir tikai viens piedāvājums, kurš atbilst nolikuma prasībām, tad vispārīgā vienošanās tiks slēgta ar šo pretendentu.</w:t>
      </w:r>
    </w:p>
    <w:p w:rsidR="00B70687" w:rsidRPr="00B70687" w:rsidRDefault="00B70687" w:rsidP="00B70687">
      <w:pPr>
        <w:shd w:val="clear" w:color="auto" w:fill="FFFFFF"/>
        <w:tabs>
          <w:tab w:val="left" w:pos="576"/>
        </w:tabs>
        <w:spacing w:line="298" w:lineRule="exact"/>
        <w:ind w:left="45"/>
        <w:jc w:val="both"/>
        <w:rPr>
          <w:color w:val="000000"/>
          <w:spacing w:val="4"/>
          <w:lang w:val="lv-LV"/>
        </w:rPr>
      </w:pPr>
      <w:r>
        <w:rPr>
          <w:color w:val="000000"/>
          <w:spacing w:val="4"/>
          <w:lang w:val="lv-LV"/>
        </w:rPr>
        <w:t>3</w:t>
      </w:r>
      <w:r w:rsidRPr="00B70687">
        <w:rPr>
          <w:color w:val="000000"/>
          <w:spacing w:val="4"/>
          <w:lang w:val="lv-LV"/>
        </w:rPr>
        <w:t>.5.Detalizētas iepirkumam izvirzītās prasības un nosacījumi ietverti Tehniskajā specifikācijā (1.pielikums).</w:t>
      </w:r>
    </w:p>
    <w:p w:rsidR="00B70687" w:rsidRPr="00B70687" w:rsidRDefault="00B70687" w:rsidP="00B70687">
      <w:pPr>
        <w:shd w:val="clear" w:color="auto" w:fill="FFFFFF"/>
        <w:tabs>
          <w:tab w:val="left" w:pos="576"/>
        </w:tabs>
        <w:spacing w:line="298" w:lineRule="exact"/>
        <w:ind w:left="45"/>
        <w:jc w:val="both"/>
        <w:rPr>
          <w:color w:val="000000"/>
          <w:spacing w:val="4"/>
          <w:lang w:val="lv-LV"/>
        </w:rPr>
      </w:pPr>
      <w:r>
        <w:rPr>
          <w:color w:val="000000"/>
          <w:spacing w:val="4"/>
          <w:lang w:val="lv-LV"/>
        </w:rPr>
        <w:t>3</w:t>
      </w:r>
      <w:r w:rsidRPr="00B70687">
        <w:rPr>
          <w:color w:val="000000"/>
          <w:spacing w:val="4"/>
          <w:lang w:val="lv-LV"/>
        </w:rPr>
        <w:t xml:space="preserve">.6. Piedāvātie medikamenti – </w:t>
      </w:r>
      <w:proofErr w:type="gramStart"/>
      <w:r w:rsidRPr="00B70687">
        <w:rPr>
          <w:color w:val="000000"/>
          <w:spacing w:val="4"/>
          <w:lang w:val="lv-LV"/>
        </w:rPr>
        <w:t>zāles</w:t>
      </w:r>
      <w:proofErr w:type="gramEnd"/>
      <w:r w:rsidRPr="00B70687">
        <w:rPr>
          <w:color w:val="000000"/>
          <w:spacing w:val="4"/>
          <w:lang w:val="lv-LV"/>
        </w:rPr>
        <w:t xml:space="preserve"> ir reģistrēti atbilstoši Latvijas Republikā spēkā esošo normatīvo aktu prasībām (zāļu reģistrā). </w:t>
      </w:r>
      <w:r w:rsidR="00431445" w:rsidRPr="001432F0">
        <w:rPr>
          <w:color w:val="000000"/>
          <w:lang w:val="lv-LV"/>
        </w:rPr>
        <w:t>Pretendentam ir jāpiegādā zāles, kuras atbilst ES prasībām.</w:t>
      </w:r>
    </w:p>
    <w:p w:rsidR="00714726" w:rsidRDefault="00714726" w:rsidP="00714726">
      <w:pPr>
        <w:widowControl w:val="0"/>
        <w:shd w:val="clear" w:color="auto" w:fill="FFFFFF"/>
        <w:tabs>
          <w:tab w:val="left" w:pos="461"/>
        </w:tabs>
        <w:autoSpaceDE w:val="0"/>
        <w:autoSpaceDN w:val="0"/>
        <w:adjustRightInd w:val="0"/>
        <w:spacing w:before="10" w:line="278" w:lineRule="exact"/>
        <w:jc w:val="both"/>
        <w:rPr>
          <w:b/>
          <w:color w:val="000000"/>
          <w:lang w:val="lv-LV"/>
        </w:rPr>
      </w:pPr>
      <w:r>
        <w:rPr>
          <w:color w:val="000000"/>
          <w:lang w:val="lv-LV"/>
        </w:rPr>
        <w:t xml:space="preserve">3.7. </w:t>
      </w:r>
      <w:r w:rsidRPr="00A02234">
        <w:rPr>
          <w:color w:val="000000"/>
          <w:lang w:val="lv-LV"/>
        </w:rPr>
        <w:t>Plānotais medikamentu - zāļu apjoms ir orientējošs un līguma izpildes gaitā var mainīties atkarībā no pacientu plūsmas un tiem sniedzamajiem</w:t>
      </w:r>
      <w:r>
        <w:rPr>
          <w:color w:val="000000"/>
          <w:lang w:val="lv-LV"/>
        </w:rPr>
        <w:t xml:space="preserve"> veselības aprūpes pakalpojumiem.</w:t>
      </w:r>
      <w:r>
        <w:rPr>
          <w:b/>
          <w:color w:val="000000"/>
          <w:lang w:val="lv-LV"/>
        </w:rPr>
        <w:t xml:space="preserve"> </w:t>
      </w:r>
    </w:p>
    <w:p w:rsidR="00514AFF" w:rsidRPr="00514AFF" w:rsidRDefault="00514AFF" w:rsidP="00714726">
      <w:pPr>
        <w:widowControl w:val="0"/>
        <w:shd w:val="clear" w:color="auto" w:fill="FFFFFF"/>
        <w:tabs>
          <w:tab w:val="left" w:pos="461"/>
        </w:tabs>
        <w:autoSpaceDE w:val="0"/>
        <w:autoSpaceDN w:val="0"/>
        <w:adjustRightInd w:val="0"/>
        <w:spacing w:before="10" w:line="278" w:lineRule="exact"/>
        <w:jc w:val="both"/>
        <w:rPr>
          <w:bCs/>
          <w:color w:val="000000"/>
          <w:lang w:val="lv-LV"/>
        </w:rPr>
      </w:pPr>
      <w:r w:rsidRPr="00514AFF">
        <w:rPr>
          <w:color w:val="000000"/>
          <w:lang w:val="lv-LV"/>
        </w:rPr>
        <w:t>3.8.</w:t>
      </w:r>
      <w:r w:rsidRPr="00514AFF">
        <w:rPr>
          <w:bCs/>
          <w:color w:val="000000"/>
          <w:lang w:val="lv-LV"/>
        </w:rPr>
        <w:t xml:space="preserve"> Konkrētais piegādes apjoms tiek noteikts pēc Pasūtītāja nepieciešamības. </w:t>
      </w:r>
    </w:p>
    <w:p w:rsidR="00431445" w:rsidRDefault="00431445" w:rsidP="00431445">
      <w:pPr>
        <w:shd w:val="clear" w:color="auto" w:fill="FFFFFF"/>
        <w:tabs>
          <w:tab w:val="left" w:pos="346"/>
        </w:tabs>
        <w:rPr>
          <w:b/>
          <w:bCs/>
          <w:color w:val="000000"/>
          <w:lang w:val="lv-LV"/>
        </w:rPr>
      </w:pPr>
    </w:p>
    <w:p w:rsidR="00B70687" w:rsidRDefault="00B70687" w:rsidP="00B70687">
      <w:pPr>
        <w:shd w:val="clear" w:color="auto" w:fill="FFFFFF"/>
        <w:tabs>
          <w:tab w:val="left" w:pos="576"/>
        </w:tabs>
        <w:spacing w:line="298" w:lineRule="exact"/>
        <w:ind w:left="45"/>
        <w:jc w:val="both"/>
        <w:rPr>
          <w:b/>
          <w:color w:val="000000"/>
          <w:spacing w:val="4"/>
          <w:lang w:val="lv-LV"/>
        </w:rPr>
      </w:pPr>
      <w:r>
        <w:rPr>
          <w:color w:val="000000"/>
          <w:spacing w:val="4"/>
          <w:lang w:val="lv-LV"/>
        </w:rPr>
        <w:t>4</w:t>
      </w:r>
      <w:r w:rsidRPr="00B70687">
        <w:rPr>
          <w:color w:val="000000"/>
          <w:spacing w:val="4"/>
          <w:lang w:val="lv-LV"/>
        </w:rPr>
        <w:t xml:space="preserve">. </w:t>
      </w:r>
      <w:r w:rsidRPr="00B70687">
        <w:rPr>
          <w:b/>
          <w:color w:val="000000"/>
          <w:spacing w:val="4"/>
          <w:lang w:val="lv-LV"/>
        </w:rPr>
        <w:t>Iepirkumu priekšmeta CPV kods 33600000-6</w:t>
      </w:r>
      <w:proofErr w:type="gramStart"/>
      <w:r>
        <w:rPr>
          <w:b/>
          <w:color w:val="000000"/>
          <w:spacing w:val="4"/>
          <w:lang w:val="lv-LV"/>
        </w:rPr>
        <w:t xml:space="preserve">  </w:t>
      </w:r>
      <w:proofErr w:type="gramEnd"/>
    </w:p>
    <w:p w:rsidR="00B70687" w:rsidRDefault="00B70687" w:rsidP="00B70687">
      <w:pPr>
        <w:shd w:val="clear" w:color="auto" w:fill="FFFFFF"/>
        <w:tabs>
          <w:tab w:val="left" w:pos="576"/>
        </w:tabs>
        <w:spacing w:line="298" w:lineRule="exact"/>
        <w:ind w:left="45"/>
        <w:jc w:val="both"/>
        <w:rPr>
          <w:color w:val="000000"/>
          <w:spacing w:val="4"/>
          <w:lang w:val="lv-LV"/>
        </w:rPr>
      </w:pPr>
    </w:p>
    <w:p w:rsidR="00B70687" w:rsidRPr="001432F0" w:rsidRDefault="00B70687" w:rsidP="00B70687">
      <w:pPr>
        <w:shd w:val="clear" w:color="auto" w:fill="FFFFFF"/>
        <w:tabs>
          <w:tab w:val="left" w:pos="283"/>
        </w:tabs>
        <w:rPr>
          <w:b/>
          <w:bCs/>
          <w:color w:val="000000"/>
          <w:spacing w:val="-6"/>
          <w:lang w:val="lv-LV"/>
        </w:rPr>
      </w:pPr>
      <w:r>
        <w:rPr>
          <w:b/>
          <w:bCs/>
          <w:color w:val="000000"/>
          <w:spacing w:val="-10"/>
          <w:lang w:val="lv-LV"/>
        </w:rPr>
        <w:t>5.</w:t>
      </w:r>
      <w:proofErr w:type="gramStart"/>
      <w:r>
        <w:rPr>
          <w:b/>
          <w:bCs/>
          <w:color w:val="000000"/>
          <w:spacing w:val="-10"/>
          <w:lang w:val="lv-LV"/>
        </w:rPr>
        <w:t xml:space="preserve">  </w:t>
      </w:r>
      <w:proofErr w:type="gramEnd"/>
      <w:r>
        <w:rPr>
          <w:b/>
          <w:bCs/>
          <w:color w:val="000000"/>
          <w:spacing w:val="-10"/>
          <w:lang w:val="lv-LV"/>
        </w:rPr>
        <w:t xml:space="preserve">Iepirkuma līguma </w:t>
      </w:r>
      <w:r w:rsidRPr="001432F0">
        <w:rPr>
          <w:b/>
          <w:bCs/>
          <w:color w:val="000000"/>
          <w:spacing w:val="-6"/>
          <w:lang w:val="lv-LV"/>
        </w:rPr>
        <w:t>izpildes laiks un vieta</w:t>
      </w:r>
    </w:p>
    <w:p w:rsidR="00B70687" w:rsidRPr="001432F0" w:rsidRDefault="00B70687" w:rsidP="00B70687">
      <w:pPr>
        <w:widowControl w:val="0"/>
        <w:shd w:val="clear" w:color="auto" w:fill="FFFFFF"/>
        <w:tabs>
          <w:tab w:val="left" w:pos="461"/>
        </w:tabs>
        <w:autoSpaceDE w:val="0"/>
        <w:autoSpaceDN w:val="0"/>
        <w:adjustRightInd w:val="0"/>
        <w:jc w:val="both"/>
        <w:rPr>
          <w:color w:val="000000"/>
          <w:lang w:val="lv-LV"/>
        </w:rPr>
      </w:pPr>
      <w:r>
        <w:rPr>
          <w:color w:val="000000"/>
          <w:lang w:val="lv-LV"/>
        </w:rPr>
        <w:t>5</w:t>
      </w:r>
      <w:r w:rsidRPr="001432F0">
        <w:rPr>
          <w:color w:val="000000"/>
          <w:lang w:val="lv-LV"/>
        </w:rPr>
        <w:t xml:space="preserve">.1. </w:t>
      </w:r>
      <w:smartTag w:uri="schemas-tilde-lv/tildestengine" w:element="veidnes">
        <w:smartTagPr>
          <w:attr w:name="baseform" w:val="līgum|s"/>
          <w:attr w:name="id" w:val="-1"/>
          <w:attr w:name="text" w:val="līguma"/>
        </w:smartTagPr>
        <w:r w:rsidRPr="001432F0">
          <w:rPr>
            <w:color w:val="000000"/>
            <w:lang w:val="lv-LV"/>
          </w:rPr>
          <w:t>Līguma</w:t>
        </w:r>
      </w:smartTag>
      <w:r w:rsidRPr="001432F0">
        <w:rPr>
          <w:color w:val="000000"/>
          <w:lang w:val="lv-LV"/>
        </w:rPr>
        <w:t xml:space="preserve"> izpildes laiks medikamentu - zāļu piegādei Jēkabpils </w:t>
      </w:r>
      <w:r>
        <w:rPr>
          <w:color w:val="000000"/>
          <w:lang w:val="lv-LV"/>
        </w:rPr>
        <w:t>reģionālajai</w:t>
      </w:r>
      <w:r w:rsidRPr="001432F0">
        <w:rPr>
          <w:color w:val="000000"/>
          <w:lang w:val="lv-LV"/>
        </w:rPr>
        <w:t xml:space="preserve"> slimnīcai, (iepirkuma </w:t>
      </w:r>
      <w:smartTag w:uri="schemas-tilde-lv/tildestengine" w:element="veidnes">
        <w:smartTagPr>
          <w:attr w:name="baseform" w:val="līgum|s"/>
          <w:attr w:name="id" w:val="-1"/>
          <w:attr w:name="text" w:val="līguma"/>
        </w:smartTagPr>
        <w:r w:rsidRPr="001432F0">
          <w:rPr>
            <w:color w:val="000000"/>
            <w:lang w:val="lv-LV"/>
          </w:rPr>
          <w:t>līguma</w:t>
        </w:r>
      </w:smartTag>
      <w:r w:rsidRPr="001432F0">
        <w:rPr>
          <w:color w:val="000000"/>
          <w:lang w:val="lv-LV"/>
        </w:rPr>
        <w:t xml:space="preserve"> darbības termiņš) ir </w:t>
      </w:r>
      <w:r>
        <w:rPr>
          <w:color w:val="000000"/>
          <w:lang w:val="lv-LV"/>
        </w:rPr>
        <w:t>24</w:t>
      </w:r>
      <w:r w:rsidRPr="001432F0">
        <w:rPr>
          <w:color w:val="000000"/>
          <w:lang w:val="lv-LV"/>
        </w:rPr>
        <w:t xml:space="preserve"> mēneši no līguma noslēgšanas brīža</w:t>
      </w:r>
      <w:r>
        <w:rPr>
          <w:color w:val="000000"/>
          <w:lang w:val="lv-LV"/>
        </w:rPr>
        <w:t>.</w:t>
      </w:r>
    </w:p>
    <w:p w:rsidR="00B70687" w:rsidRPr="001432F0" w:rsidRDefault="00B70687" w:rsidP="00B70687">
      <w:pPr>
        <w:jc w:val="both"/>
        <w:rPr>
          <w:color w:val="000000"/>
          <w:lang w:val="lv-LV"/>
        </w:rPr>
      </w:pPr>
      <w:r>
        <w:rPr>
          <w:color w:val="000000"/>
          <w:lang w:val="lv-LV"/>
        </w:rPr>
        <w:t>5</w:t>
      </w:r>
      <w:r w:rsidRPr="001432F0">
        <w:rPr>
          <w:color w:val="000000"/>
          <w:lang w:val="lv-LV"/>
        </w:rPr>
        <w:t xml:space="preserve">.2. Medikamentus - zāles nepieciešams piegādāt regulāri, ņemot vērā situāciju, ka SIA „Jēkabpils </w:t>
      </w:r>
      <w:r>
        <w:rPr>
          <w:color w:val="000000"/>
          <w:lang w:val="lv-LV"/>
        </w:rPr>
        <w:t>reģionālā</w:t>
      </w:r>
      <w:r w:rsidRPr="001432F0">
        <w:rPr>
          <w:color w:val="000000"/>
          <w:lang w:val="lv-LV"/>
        </w:rPr>
        <w:t xml:space="preserve"> slimnīca”</w:t>
      </w:r>
      <w:r w:rsidRPr="001432F0">
        <w:rPr>
          <w:color w:val="FF0000"/>
          <w:lang w:val="lv-LV"/>
        </w:rPr>
        <w:t xml:space="preserve"> </w:t>
      </w:r>
      <w:r w:rsidRPr="001432F0">
        <w:rPr>
          <w:color w:val="000000"/>
          <w:lang w:val="lv-LV"/>
        </w:rPr>
        <w:t>slimnieku ārstēšana tiek nodrošināta nepārtraukti visu gadu</w:t>
      </w:r>
      <w:proofErr w:type="gramStart"/>
      <w:r>
        <w:rPr>
          <w:color w:val="000000"/>
          <w:lang w:val="lv-LV"/>
        </w:rPr>
        <w:t xml:space="preserve"> un</w:t>
      </w:r>
      <w:proofErr w:type="gramEnd"/>
      <w:r>
        <w:rPr>
          <w:color w:val="000000"/>
          <w:lang w:val="lv-LV"/>
        </w:rPr>
        <w:t xml:space="preserve"> pacientu diagnozes iepriekš nav zināmas.</w:t>
      </w:r>
      <w:r w:rsidRPr="001432F0">
        <w:rPr>
          <w:color w:val="000000"/>
          <w:lang w:val="lv-LV"/>
        </w:rPr>
        <w:t xml:space="preserve"> </w:t>
      </w:r>
    </w:p>
    <w:p w:rsidR="00B70687" w:rsidRPr="001432F0" w:rsidRDefault="00714726" w:rsidP="00B70687">
      <w:pPr>
        <w:shd w:val="clear" w:color="auto" w:fill="FFFFFF"/>
        <w:tabs>
          <w:tab w:val="left" w:pos="1445"/>
        </w:tabs>
        <w:spacing w:line="288" w:lineRule="exact"/>
        <w:jc w:val="both"/>
        <w:rPr>
          <w:color w:val="000000"/>
          <w:lang w:val="lv-LV"/>
        </w:rPr>
      </w:pPr>
      <w:r>
        <w:rPr>
          <w:color w:val="000000"/>
          <w:lang w:val="lv-LV"/>
        </w:rPr>
        <w:lastRenderedPageBreak/>
        <w:t>5</w:t>
      </w:r>
      <w:r w:rsidR="00B70687" w:rsidRPr="001432F0">
        <w:rPr>
          <w:color w:val="000000"/>
          <w:lang w:val="lv-LV"/>
        </w:rPr>
        <w:t xml:space="preserve">.3. Konkrētais zāļu sortiments un apjoms, kā arī piegādes kārtība </w:t>
      </w:r>
      <w:proofErr w:type="gramStart"/>
      <w:r w:rsidR="00B70687" w:rsidRPr="001432F0">
        <w:rPr>
          <w:color w:val="000000"/>
          <w:lang w:val="lv-LV"/>
        </w:rPr>
        <w:t>ir noteikta</w:t>
      </w:r>
      <w:proofErr w:type="gramEnd"/>
      <w:r w:rsidR="00B70687" w:rsidRPr="001432F0">
        <w:rPr>
          <w:color w:val="000000"/>
          <w:lang w:val="lv-LV"/>
        </w:rPr>
        <w:t xml:space="preserve"> vispārīgajā vienošanās</w:t>
      </w:r>
      <w:r>
        <w:rPr>
          <w:color w:val="000000"/>
          <w:lang w:val="lv-LV"/>
        </w:rPr>
        <w:t>,</w:t>
      </w:r>
      <w:r w:rsidR="00B70687" w:rsidRPr="001432F0">
        <w:rPr>
          <w:color w:val="000000"/>
          <w:lang w:val="lv-LV"/>
        </w:rPr>
        <w:t xml:space="preserve"> un </w:t>
      </w:r>
      <w:r>
        <w:rPr>
          <w:color w:val="000000"/>
          <w:lang w:val="lv-LV"/>
        </w:rPr>
        <w:t xml:space="preserve">uz tās pamata noslēgtajā </w:t>
      </w:r>
      <w:r w:rsidR="00B70687" w:rsidRPr="001432F0">
        <w:rPr>
          <w:color w:val="000000"/>
          <w:lang w:val="lv-LV"/>
        </w:rPr>
        <w:t>līgumā.</w:t>
      </w:r>
      <w:r w:rsidR="00431445" w:rsidRPr="00431445">
        <w:rPr>
          <w:color w:val="000000"/>
          <w:lang w:val="lv-LV"/>
        </w:rPr>
        <w:t xml:space="preserve"> </w:t>
      </w:r>
    </w:p>
    <w:p w:rsidR="00431445" w:rsidRPr="001432F0" w:rsidRDefault="00714726" w:rsidP="00431445">
      <w:pPr>
        <w:shd w:val="clear" w:color="auto" w:fill="FFFFFF"/>
        <w:jc w:val="both"/>
        <w:rPr>
          <w:color w:val="000000"/>
          <w:lang w:val="lv-LV"/>
        </w:rPr>
      </w:pPr>
      <w:r>
        <w:rPr>
          <w:lang w:val="lv-LV"/>
        </w:rPr>
        <w:t>5</w:t>
      </w:r>
      <w:r w:rsidR="00B70687" w:rsidRPr="001432F0">
        <w:rPr>
          <w:lang w:val="lv-LV"/>
        </w:rPr>
        <w:t xml:space="preserve">.4. </w:t>
      </w:r>
      <w:smartTag w:uri="schemas-tilde-lv/tildestengine" w:element="veidnes">
        <w:smartTagPr>
          <w:attr w:name="baseform" w:val="līgum|s"/>
          <w:attr w:name="id" w:val="-1"/>
          <w:attr w:name="text" w:val="līguma"/>
        </w:smartTagPr>
        <w:r w:rsidR="00B70687" w:rsidRPr="001432F0">
          <w:rPr>
            <w:lang w:val="lv-LV"/>
          </w:rPr>
          <w:t>Līguma</w:t>
        </w:r>
      </w:smartTag>
      <w:r w:rsidR="00B70687" w:rsidRPr="001432F0">
        <w:rPr>
          <w:lang w:val="lv-LV"/>
        </w:rPr>
        <w:t xml:space="preserve"> izpildes vieta ir SIA „Jēkabpils </w:t>
      </w:r>
      <w:r w:rsidR="00B70687">
        <w:rPr>
          <w:lang w:val="lv-LV"/>
        </w:rPr>
        <w:t>reģionālā</w:t>
      </w:r>
      <w:r w:rsidR="00B70687" w:rsidRPr="001432F0">
        <w:rPr>
          <w:lang w:val="lv-LV"/>
        </w:rPr>
        <w:t xml:space="preserve"> slimnīca” A.Pormaļa ielā 125, Jēkabpilī.</w:t>
      </w:r>
      <w:r>
        <w:rPr>
          <w:lang w:val="lv-LV"/>
        </w:rPr>
        <w:t xml:space="preserve"> </w:t>
      </w:r>
    </w:p>
    <w:p w:rsidR="00431445" w:rsidRDefault="00431445" w:rsidP="00431445">
      <w:pPr>
        <w:shd w:val="clear" w:color="auto" w:fill="FFFFFF"/>
        <w:jc w:val="both"/>
        <w:rPr>
          <w:color w:val="000000"/>
          <w:lang w:val="lv-LV"/>
        </w:rPr>
      </w:pPr>
      <w:r>
        <w:rPr>
          <w:color w:val="000000"/>
          <w:lang w:val="lv-LV"/>
        </w:rPr>
        <w:t>5.5</w:t>
      </w:r>
      <w:r w:rsidRPr="001432F0">
        <w:rPr>
          <w:color w:val="000000"/>
          <w:lang w:val="lv-LV"/>
        </w:rPr>
        <w:t>. Zāles tiek piegādātas ar piegādātāja transportu, kura izdevumi jau ir iekļauti preces cenā.</w:t>
      </w:r>
    </w:p>
    <w:p w:rsidR="00714726" w:rsidRPr="000A4773" w:rsidRDefault="00714726" w:rsidP="00714726">
      <w:pPr>
        <w:shd w:val="clear" w:color="auto" w:fill="FFFFFF"/>
        <w:tabs>
          <w:tab w:val="left" w:pos="653"/>
        </w:tabs>
        <w:spacing w:before="302" w:line="293" w:lineRule="exact"/>
        <w:ind w:right="-514"/>
        <w:jc w:val="both"/>
        <w:rPr>
          <w:color w:val="000000"/>
          <w:lang w:val="lv-LV"/>
        </w:rPr>
      </w:pPr>
      <w:r>
        <w:rPr>
          <w:b/>
          <w:bCs/>
          <w:color w:val="000000"/>
          <w:spacing w:val="-14"/>
          <w:lang w:val="lv-LV"/>
        </w:rPr>
        <w:t>6</w:t>
      </w:r>
      <w:r w:rsidRPr="000A4773">
        <w:rPr>
          <w:b/>
          <w:bCs/>
          <w:color w:val="000000"/>
          <w:spacing w:val="-14"/>
          <w:lang w:val="lv-LV"/>
        </w:rPr>
        <w:t>.</w:t>
      </w:r>
      <w:r>
        <w:rPr>
          <w:b/>
          <w:bCs/>
          <w:color w:val="000000"/>
          <w:spacing w:val="-14"/>
          <w:lang w:val="lv-LV"/>
        </w:rPr>
        <w:t xml:space="preserve"> </w:t>
      </w:r>
      <w:r w:rsidRPr="000A4773">
        <w:rPr>
          <w:b/>
          <w:bCs/>
          <w:color w:val="000000"/>
          <w:spacing w:val="-6"/>
          <w:lang w:val="lv-LV"/>
        </w:rPr>
        <w:t>Tehniskās specifikācijas.</w:t>
      </w:r>
    </w:p>
    <w:p w:rsidR="00714726" w:rsidRPr="000A4773" w:rsidRDefault="00714726" w:rsidP="00714726">
      <w:pPr>
        <w:shd w:val="clear" w:color="auto" w:fill="FFFFFF"/>
        <w:spacing w:line="293" w:lineRule="exact"/>
        <w:ind w:right="-514"/>
        <w:jc w:val="both"/>
        <w:rPr>
          <w:color w:val="000000"/>
          <w:spacing w:val="2"/>
          <w:lang w:val="lv-LV"/>
        </w:rPr>
      </w:pPr>
      <w:r>
        <w:rPr>
          <w:color w:val="000000"/>
          <w:spacing w:val="2"/>
          <w:lang w:val="lv-LV"/>
        </w:rPr>
        <w:t>6</w:t>
      </w:r>
      <w:r w:rsidRPr="000A4773">
        <w:rPr>
          <w:color w:val="000000"/>
          <w:spacing w:val="2"/>
          <w:lang w:val="lv-LV"/>
        </w:rPr>
        <w:t xml:space="preserve">.1. Tehniskā specifikācija </w:t>
      </w:r>
      <w:r>
        <w:rPr>
          <w:color w:val="000000"/>
          <w:spacing w:val="2"/>
          <w:lang w:val="lv-LV"/>
        </w:rPr>
        <w:t>1.</w:t>
      </w:r>
      <w:r w:rsidRPr="000A4773">
        <w:rPr>
          <w:color w:val="000000"/>
          <w:spacing w:val="2"/>
          <w:lang w:val="lv-LV"/>
        </w:rPr>
        <w:t>pielikumā</w:t>
      </w:r>
      <w:r>
        <w:rPr>
          <w:color w:val="000000"/>
          <w:spacing w:val="2"/>
          <w:lang w:val="lv-LV"/>
        </w:rPr>
        <w:t>.</w:t>
      </w:r>
      <w:r w:rsidRPr="000A4773">
        <w:rPr>
          <w:color w:val="000000"/>
          <w:spacing w:val="2"/>
          <w:lang w:val="lv-LV"/>
        </w:rPr>
        <w:t xml:space="preserve"> </w:t>
      </w:r>
    </w:p>
    <w:p w:rsidR="00714726" w:rsidRPr="005C4EF9" w:rsidRDefault="005C4EF9" w:rsidP="00714726">
      <w:pPr>
        <w:shd w:val="clear" w:color="auto" w:fill="FFFFFF"/>
        <w:tabs>
          <w:tab w:val="left" w:pos="293"/>
        </w:tabs>
        <w:spacing w:before="288" w:line="298" w:lineRule="exact"/>
        <w:ind w:left="34" w:right="-514"/>
        <w:jc w:val="both"/>
        <w:rPr>
          <w:b/>
          <w:bCs/>
          <w:color w:val="000000"/>
          <w:spacing w:val="-13"/>
          <w:lang w:val="lv-LV"/>
        </w:rPr>
      </w:pPr>
      <w:r>
        <w:rPr>
          <w:b/>
          <w:bCs/>
          <w:color w:val="000000"/>
          <w:spacing w:val="-13"/>
          <w:lang w:val="lv-LV"/>
        </w:rPr>
        <w:t>7</w:t>
      </w:r>
      <w:r w:rsidR="00714726" w:rsidRPr="005C4EF9">
        <w:rPr>
          <w:b/>
          <w:bCs/>
          <w:color w:val="000000"/>
          <w:spacing w:val="-13"/>
          <w:lang w:val="lv-LV"/>
        </w:rPr>
        <w:t>. Iepirkuma nolikum</w:t>
      </w:r>
      <w:r w:rsidR="00F646D3">
        <w:rPr>
          <w:b/>
          <w:bCs/>
          <w:color w:val="000000"/>
          <w:spacing w:val="-13"/>
          <w:lang w:val="lv-LV"/>
        </w:rPr>
        <w:t xml:space="preserve">a saņemšanas un atbilžu sniegšanas </w:t>
      </w:r>
      <w:r w:rsidR="00714726" w:rsidRPr="005C4EF9">
        <w:rPr>
          <w:b/>
          <w:bCs/>
          <w:color w:val="000000"/>
          <w:spacing w:val="-13"/>
          <w:lang w:val="lv-LV"/>
        </w:rPr>
        <w:t>kārtība</w:t>
      </w:r>
    </w:p>
    <w:p w:rsidR="005C4EF9" w:rsidRPr="005C4EF9" w:rsidRDefault="005C4EF9" w:rsidP="005C4EF9">
      <w:pPr>
        <w:shd w:val="clear" w:color="auto" w:fill="FFFFFF"/>
        <w:tabs>
          <w:tab w:val="left" w:pos="293"/>
        </w:tabs>
        <w:ind w:left="34" w:right="-1"/>
        <w:jc w:val="both"/>
        <w:rPr>
          <w:lang w:val="lv-LV"/>
        </w:rPr>
      </w:pPr>
      <w:r>
        <w:rPr>
          <w:bCs/>
          <w:color w:val="000000"/>
          <w:spacing w:val="-13"/>
          <w:lang w:val="lv-LV"/>
        </w:rPr>
        <w:t>7.1.</w:t>
      </w:r>
      <w:r w:rsidRPr="005C4EF9">
        <w:rPr>
          <w:bCs/>
          <w:color w:val="000000"/>
          <w:spacing w:val="-13"/>
          <w:lang w:val="lv-LV"/>
        </w:rPr>
        <w:t xml:space="preserve"> Pasūtītājs nodrošina brīvu un tiešu elektronisku pieeju interneta vietnē: </w:t>
      </w:r>
      <w:hyperlink r:id="rId7" w:history="1">
        <w:r w:rsidR="00FF31F3" w:rsidRPr="00B20658">
          <w:rPr>
            <w:rStyle w:val="Hyperlink"/>
            <w:bCs/>
            <w:spacing w:val="-13"/>
            <w:lang w:val="lv-LV"/>
          </w:rPr>
          <w:t>www.jrslimnica.lv/iepirkumi/</w:t>
        </w:r>
      </w:hyperlink>
      <w:proofErr w:type="gramStart"/>
      <w:r w:rsidRPr="005C4EF9">
        <w:rPr>
          <w:bCs/>
          <w:spacing w:val="-13"/>
          <w:lang w:val="lv-LV"/>
        </w:rPr>
        <w:t xml:space="preserve"> </w:t>
      </w:r>
      <w:r w:rsidR="00FF31F3">
        <w:rPr>
          <w:bCs/>
          <w:spacing w:val="-13"/>
          <w:lang w:val="lv-LV"/>
        </w:rPr>
        <w:t xml:space="preserve"> </w:t>
      </w:r>
      <w:proofErr w:type="gramEnd"/>
      <w:r w:rsidRPr="005C4EF9">
        <w:rPr>
          <w:bCs/>
          <w:color w:val="000000"/>
          <w:spacing w:val="-13"/>
          <w:lang w:val="lv-LV"/>
        </w:rPr>
        <w:t xml:space="preserve">un EIS tīmekļvietnē </w:t>
      </w:r>
      <w:hyperlink r:id="rId8" w:history="1">
        <w:r w:rsidRPr="005C4EF9">
          <w:rPr>
            <w:rStyle w:val="Hyperlink"/>
            <w:bCs/>
            <w:spacing w:val="-13"/>
            <w:lang w:val="lv-LV"/>
          </w:rPr>
          <w:t>www.eis.gov.lv</w:t>
        </w:r>
      </w:hyperlink>
      <w:r w:rsidRPr="005C4EF9">
        <w:rPr>
          <w:bCs/>
          <w:color w:val="000000"/>
          <w:spacing w:val="-13"/>
          <w:lang w:val="lv-LV"/>
        </w:rPr>
        <w:t xml:space="preserve"> nolikumam un visiem tā pielikumiem. </w:t>
      </w:r>
      <w:r w:rsidRPr="005C4EF9">
        <w:rPr>
          <w:lang w:val="lv-LV"/>
        </w:rPr>
        <w:t xml:space="preserve">Ar Iepirkumu komisijas apstiprināto nolikumu papīra formātā Pretendents var iepazīties A.Pormaļa ielā 125, Jēkabpilī, SIA „Jēkabpils reģionālā slimnīca” administrācijas ēkā pie sekretāres, darbdienās no plkst. 9.00 līdz 16.00, pusdienas pārtraukums no plkst.12.00- 13.00., </w:t>
      </w:r>
      <w:r w:rsidRPr="006F4EF2">
        <w:rPr>
          <w:lang w:val="lv-LV"/>
        </w:rPr>
        <w:t>līdz 8.1.punktā</w:t>
      </w:r>
      <w:r w:rsidRPr="005C4EF9">
        <w:rPr>
          <w:lang w:val="lv-LV"/>
        </w:rPr>
        <w:t xml:space="preserve"> noteiktajam termiņam.</w:t>
      </w:r>
    </w:p>
    <w:p w:rsidR="005C4EF9" w:rsidRPr="005C4EF9" w:rsidRDefault="005C4EF9" w:rsidP="005C4EF9">
      <w:pPr>
        <w:shd w:val="clear" w:color="auto" w:fill="FFFFFF"/>
        <w:tabs>
          <w:tab w:val="left" w:pos="293"/>
        </w:tabs>
        <w:ind w:left="34" w:right="-1"/>
        <w:jc w:val="both"/>
        <w:rPr>
          <w:lang w:val="lv-LV"/>
        </w:rPr>
      </w:pPr>
      <w:r>
        <w:rPr>
          <w:lang w:val="lv-LV"/>
        </w:rPr>
        <w:tab/>
      </w:r>
      <w:r w:rsidRPr="005C4EF9">
        <w:rPr>
          <w:lang w:val="lv-LV"/>
        </w:rPr>
        <w:t xml:space="preserve">7.2. Pretendents EIS e-konkursu apakšsistēmā, šī iepirkuma sadaļā var reģistrēties kā Nolikuma saņēmējs, ja tas ir reģistrēts EIS kā piegādātājs. </w:t>
      </w:r>
    </w:p>
    <w:p w:rsidR="005C4EF9" w:rsidRPr="005C4EF9" w:rsidRDefault="005C4EF9" w:rsidP="005C4EF9">
      <w:pPr>
        <w:shd w:val="clear" w:color="auto" w:fill="FFFFFF"/>
        <w:tabs>
          <w:tab w:val="left" w:pos="293"/>
        </w:tabs>
        <w:ind w:left="34" w:right="-1"/>
        <w:jc w:val="both"/>
        <w:rPr>
          <w:lang w:val="lv-LV"/>
        </w:rPr>
      </w:pPr>
      <w:r w:rsidRPr="005C4EF9">
        <w:rPr>
          <w:lang w:val="lv-LV"/>
        </w:rPr>
        <w:t xml:space="preserve">(Informāciju par to, kā ieinteresētais piegādātājs var reģistrēties par Nolikuma saņēmēju sk. </w:t>
      </w:r>
      <w:hyperlink r:id="rId9" w:history="1">
        <w:r w:rsidRPr="005C4EF9">
          <w:rPr>
            <w:rStyle w:val="Hyperlink"/>
            <w:lang w:val="lv-LV"/>
          </w:rPr>
          <w:t>https://www.eis.gov.lv/EIS/Publications/PublicationView.aspx?PublicationId=883</w:t>
        </w:r>
      </w:hyperlink>
      <w:proofErr w:type="gramStart"/>
      <w:r w:rsidRPr="005C4EF9">
        <w:rPr>
          <w:lang w:val="lv-LV"/>
        </w:rPr>
        <w:t xml:space="preserve"> )</w:t>
      </w:r>
      <w:proofErr w:type="gramEnd"/>
      <w:r w:rsidRPr="005C4EF9">
        <w:rPr>
          <w:lang w:val="lv-LV"/>
        </w:rPr>
        <w:t>.</w:t>
      </w:r>
    </w:p>
    <w:p w:rsidR="005C4EF9" w:rsidRPr="005C4EF9" w:rsidRDefault="005C4EF9" w:rsidP="005C4EF9">
      <w:pPr>
        <w:ind w:firstLine="34"/>
        <w:jc w:val="both"/>
        <w:rPr>
          <w:lang w:val="lv-LV"/>
        </w:rPr>
      </w:pPr>
      <w:r>
        <w:rPr>
          <w:lang w:val="lv-LV"/>
        </w:rPr>
        <w:t xml:space="preserve">    </w:t>
      </w:r>
      <w:r w:rsidRPr="005C4EF9">
        <w:rPr>
          <w:lang w:val="lv-LV"/>
        </w:rPr>
        <w:t xml:space="preserve">7.3. Iepirkuma nolikuma grozījumi un atbildes uz Pretendentu jautājumiem (norādot arī jautājumu) tiek nosūtītas jautātājam un publicētas Pasūtītāja mājas lapā internetā </w:t>
      </w:r>
      <w:hyperlink r:id="rId10" w:history="1">
        <w:r w:rsidR="00FF31F3" w:rsidRPr="00B20658">
          <w:rPr>
            <w:rStyle w:val="Hyperlink"/>
            <w:bCs/>
            <w:spacing w:val="-13"/>
            <w:lang w:val="lv-LV"/>
          </w:rPr>
          <w:t>http://www.jrslimnica.lv/iepirkumi</w:t>
        </w:r>
      </w:hyperlink>
      <w:proofErr w:type="gramStart"/>
      <w:r w:rsidRPr="005C4EF9">
        <w:rPr>
          <w:bCs/>
          <w:spacing w:val="-13"/>
          <w:lang w:val="lv-LV"/>
        </w:rPr>
        <w:t xml:space="preserve"> </w:t>
      </w:r>
      <w:r w:rsidRPr="005C4EF9">
        <w:rPr>
          <w:lang w:val="lv-LV"/>
        </w:rPr>
        <w:t xml:space="preserve"> </w:t>
      </w:r>
      <w:proofErr w:type="gramEnd"/>
      <w:r w:rsidRPr="005C4EF9">
        <w:rPr>
          <w:lang w:val="lv-LV"/>
        </w:rPr>
        <w:t xml:space="preserve">un tīmekļvietnē </w:t>
      </w:r>
      <w:hyperlink r:id="rId11" w:history="1">
        <w:r w:rsidRPr="005C4EF9">
          <w:rPr>
            <w:rStyle w:val="Hyperlink"/>
            <w:lang w:val="lv-LV"/>
          </w:rPr>
          <w:t>www.eis.gov.lv</w:t>
        </w:r>
      </w:hyperlink>
      <w:r w:rsidRPr="005C4EF9">
        <w:rPr>
          <w:lang w:val="lv-LV"/>
        </w:rPr>
        <w:t xml:space="preserve">. </w:t>
      </w:r>
    </w:p>
    <w:p w:rsidR="005C4EF9" w:rsidRPr="005C4EF9" w:rsidRDefault="00F646D3" w:rsidP="00F646D3">
      <w:pPr>
        <w:ind w:left="34"/>
        <w:jc w:val="both"/>
        <w:rPr>
          <w:lang w:val="lv-LV"/>
        </w:rPr>
      </w:pPr>
      <w:r>
        <w:rPr>
          <w:lang w:val="lv-LV"/>
        </w:rPr>
        <w:t xml:space="preserve">    7.4. </w:t>
      </w:r>
      <w:r w:rsidR="005C4EF9" w:rsidRPr="005C4EF9">
        <w:rPr>
          <w:lang w:val="lv-LV"/>
        </w:rPr>
        <w:t xml:space="preserve">Piegādātāja pienākums ir pastāvīgi sekot publicētajai informācijai un ievērtēt to savā piedāvājumā. </w:t>
      </w:r>
    </w:p>
    <w:p w:rsidR="005C4EF9" w:rsidRPr="005C4EF9" w:rsidRDefault="005C4EF9" w:rsidP="005C4EF9">
      <w:pPr>
        <w:shd w:val="clear" w:color="auto" w:fill="FFFFFF"/>
        <w:ind w:right="-1"/>
        <w:jc w:val="both"/>
        <w:rPr>
          <w:color w:val="000000"/>
          <w:lang w:val="lv-LV"/>
        </w:rPr>
      </w:pPr>
      <w:r>
        <w:rPr>
          <w:color w:val="000000"/>
          <w:lang w:val="lv-LV"/>
        </w:rPr>
        <w:t xml:space="preserve">    </w:t>
      </w:r>
      <w:r w:rsidRPr="005C4EF9">
        <w:rPr>
          <w:color w:val="000000"/>
          <w:lang w:val="lv-LV"/>
        </w:rPr>
        <w:t>7.</w:t>
      </w:r>
      <w:r w:rsidR="00F646D3">
        <w:rPr>
          <w:color w:val="000000"/>
          <w:lang w:val="lv-LV"/>
        </w:rPr>
        <w:t>5</w:t>
      </w:r>
      <w:r w:rsidRPr="005C4EF9">
        <w:rPr>
          <w:color w:val="000000"/>
          <w:lang w:val="lv-LV"/>
        </w:rPr>
        <w:t>. Atbildes uz jautājumiem vai pieprasītā papildus informācija piegādātājam tiek sniegta piecu darba dienu laikā pēc pieprasījuma saņemšanas, bet ne vēlāk kā sešas dienas pirms pieteikuma iesniegšanas termiņa beigām, ievērojot nosacījumu, ka pieprasījums (jautājums) iesniegts laicīgi.</w:t>
      </w:r>
      <w:r w:rsidR="00F646D3">
        <w:rPr>
          <w:color w:val="000000"/>
          <w:lang w:val="lv-LV"/>
        </w:rPr>
        <w:t xml:space="preserve"> Ja jautājums nav iesniegts laicīgi un nav iespējams sniegt atbildi</w:t>
      </w:r>
      <w:r w:rsidR="00F646D3" w:rsidRPr="00F646D3">
        <w:rPr>
          <w:color w:val="000000"/>
          <w:lang w:val="lv-LV"/>
        </w:rPr>
        <w:t xml:space="preserve"> </w:t>
      </w:r>
      <w:r w:rsidR="00F646D3" w:rsidRPr="005C4EF9">
        <w:rPr>
          <w:color w:val="000000"/>
          <w:lang w:val="lv-LV"/>
        </w:rPr>
        <w:t>ne vēlāk kā sešas dienas pirms pieteikuma iesniegšanas termiņa beigām</w:t>
      </w:r>
      <w:r w:rsidR="00F646D3">
        <w:rPr>
          <w:color w:val="000000"/>
          <w:lang w:val="lv-LV"/>
        </w:rPr>
        <w:t>, atbilde uz jautājumu netiek sniegta.</w:t>
      </w:r>
    </w:p>
    <w:p w:rsidR="005C4EF9" w:rsidRDefault="005C4EF9" w:rsidP="005C4EF9">
      <w:pPr>
        <w:shd w:val="clear" w:color="auto" w:fill="FFFFFF"/>
        <w:ind w:right="-1"/>
        <w:jc w:val="both"/>
        <w:rPr>
          <w:color w:val="000000"/>
          <w:lang w:val="lv-LV"/>
        </w:rPr>
      </w:pPr>
      <w:r>
        <w:rPr>
          <w:color w:val="000000"/>
          <w:lang w:val="lv-LV"/>
        </w:rPr>
        <w:t xml:space="preserve">    </w:t>
      </w:r>
      <w:r w:rsidRPr="005C4EF9">
        <w:rPr>
          <w:color w:val="000000"/>
          <w:lang w:val="lv-LV"/>
        </w:rPr>
        <w:t>7.</w:t>
      </w:r>
      <w:r w:rsidR="00F646D3">
        <w:rPr>
          <w:color w:val="000000"/>
          <w:lang w:val="lv-LV"/>
        </w:rPr>
        <w:t>6</w:t>
      </w:r>
      <w:r w:rsidRPr="005C4EF9">
        <w:rPr>
          <w:color w:val="000000"/>
          <w:lang w:val="lv-LV"/>
        </w:rPr>
        <w:t xml:space="preserve">. Jautājumi (informācijas pieprasījumi) tiek iesniegti elektroniski uz e-pasta adresi: </w:t>
      </w:r>
      <w:hyperlink r:id="rId12" w:history="1">
        <w:r w:rsidRPr="005C4EF9">
          <w:rPr>
            <w:rStyle w:val="Hyperlink"/>
            <w:lang w:val="lv-LV"/>
          </w:rPr>
          <w:t>info@jrslimnica.lv</w:t>
        </w:r>
      </w:hyperlink>
      <w:r w:rsidRPr="005C4EF9">
        <w:rPr>
          <w:color w:val="000000"/>
          <w:lang w:val="lv-LV"/>
        </w:rPr>
        <w:t xml:space="preserve">. Iesniedzot tos pēc darba laika (pēc plkst.16.30) tiek uzskatīts, ka tie saņemti </w:t>
      </w:r>
      <w:proofErr w:type="gramStart"/>
      <w:r w:rsidRPr="005C4EF9">
        <w:rPr>
          <w:color w:val="000000"/>
          <w:lang w:val="lv-LV"/>
        </w:rPr>
        <w:t>nākošajā darba dienā</w:t>
      </w:r>
      <w:proofErr w:type="gramEnd"/>
      <w:r w:rsidRPr="005C4EF9">
        <w:rPr>
          <w:color w:val="000000"/>
          <w:lang w:val="lv-LV"/>
        </w:rPr>
        <w:t>.</w:t>
      </w:r>
    </w:p>
    <w:p w:rsidR="00F646D3" w:rsidRDefault="00F646D3" w:rsidP="005C4EF9">
      <w:pPr>
        <w:shd w:val="clear" w:color="auto" w:fill="FFFFFF"/>
        <w:ind w:right="-1"/>
        <w:jc w:val="both"/>
        <w:rPr>
          <w:color w:val="000000"/>
          <w:lang w:val="lv-LV"/>
        </w:rPr>
      </w:pPr>
    </w:p>
    <w:p w:rsidR="00F646D3" w:rsidRPr="00F646D3" w:rsidRDefault="00F646D3" w:rsidP="00F646D3">
      <w:pPr>
        <w:shd w:val="clear" w:color="auto" w:fill="FFFFFF"/>
        <w:ind w:right="-514"/>
        <w:rPr>
          <w:color w:val="000000"/>
          <w:lang w:val="lv-LV"/>
        </w:rPr>
      </w:pPr>
      <w:r w:rsidRPr="00F646D3">
        <w:rPr>
          <w:b/>
          <w:color w:val="000000"/>
          <w:spacing w:val="-7"/>
          <w:lang w:val="lv-LV"/>
        </w:rPr>
        <w:t xml:space="preserve">8. </w:t>
      </w:r>
      <w:r w:rsidRPr="00F646D3">
        <w:rPr>
          <w:b/>
          <w:bCs/>
          <w:color w:val="000000"/>
          <w:lang w:val="lv-LV"/>
        </w:rPr>
        <w:t>Piedāvājumu iesniegšanas, sagatavošanas un noformēšanas kārtība</w:t>
      </w:r>
    </w:p>
    <w:p w:rsidR="00F646D3" w:rsidRPr="00F646D3" w:rsidRDefault="00F646D3" w:rsidP="00F646D3">
      <w:pPr>
        <w:shd w:val="clear" w:color="auto" w:fill="FFFFFF"/>
        <w:tabs>
          <w:tab w:val="left" w:pos="446"/>
          <w:tab w:val="left" w:pos="7843"/>
        </w:tabs>
        <w:ind w:left="19"/>
        <w:jc w:val="both"/>
        <w:rPr>
          <w:b/>
          <w:color w:val="000000"/>
          <w:lang w:val="lv-LV"/>
        </w:rPr>
      </w:pPr>
      <w:r w:rsidRPr="00F646D3">
        <w:rPr>
          <w:color w:val="000000"/>
          <w:lang w:val="lv-LV"/>
        </w:rPr>
        <w:tab/>
        <w:t xml:space="preserve">    8.1. Piedāvājumus jāiesniedz </w:t>
      </w:r>
      <w:r w:rsidRPr="00F646D3">
        <w:rPr>
          <w:b/>
          <w:color w:val="000000"/>
          <w:u w:val="single"/>
          <w:lang w:val="lv-LV"/>
        </w:rPr>
        <w:t xml:space="preserve">Elektronisko iepirkumu sistēmas (EIS) e-konkursu </w:t>
      </w:r>
      <w:r w:rsidRPr="004062B4">
        <w:rPr>
          <w:b/>
          <w:color w:val="000000"/>
          <w:u w:val="single"/>
          <w:lang w:val="lv-LV"/>
        </w:rPr>
        <w:t xml:space="preserve">apakšsistēmā, </w:t>
      </w:r>
      <w:hyperlink r:id="rId13" w:history="1">
        <w:r w:rsidRPr="004062B4">
          <w:rPr>
            <w:rStyle w:val="Hyperlink"/>
            <w:b/>
            <w:lang w:val="lv-LV"/>
          </w:rPr>
          <w:t>www.eis.gov.lv</w:t>
        </w:r>
      </w:hyperlink>
      <w:r w:rsidRPr="004062B4">
        <w:rPr>
          <w:b/>
          <w:color w:val="000000"/>
          <w:u w:val="single"/>
          <w:lang w:val="lv-LV"/>
        </w:rPr>
        <w:t xml:space="preserve"> </w:t>
      </w:r>
      <w:r w:rsidRPr="004062B4">
        <w:rPr>
          <w:b/>
          <w:color w:val="000000"/>
          <w:lang w:val="lv-LV"/>
        </w:rPr>
        <w:t>līdz 201</w:t>
      </w:r>
      <w:r w:rsidR="004062B4" w:rsidRPr="004062B4">
        <w:rPr>
          <w:b/>
          <w:color w:val="000000"/>
          <w:lang w:val="lv-LV"/>
        </w:rPr>
        <w:t>9</w:t>
      </w:r>
      <w:r w:rsidRPr="004062B4">
        <w:rPr>
          <w:b/>
          <w:color w:val="000000"/>
          <w:lang w:val="lv-LV"/>
        </w:rPr>
        <w:t xml:space="preserve">.gada </w:t>
      </w:r>
      <w:r w:rsidR="004062B4" w:rsidRPr="004062B4">
        <w:rPr>
          <w:b/>
          <w:color w:val="000000"/>
          <w:lang w:val="lv-LV"/>
        </w:rPr>
        <w:t>2.janvāra,</w:t>
      </w:r>
      <w:r w:rsidRPr="004062B4">
        <w:rPr>
          <w:b/>
          <w:color w:val="000000"/>
          <w:lang w:val="lv-LV"/>
        </w:rPr>
        <w:t xml:space="preserve"> plkst. 14.00.</w:t>
      </w:r>
      <w:r w:rsidRPr="00F646D3">
        <w:rPr>
          <w:b/>
          <w:color w:val="000000"/>
          <w:lang w:val="lv-LV"/>
        </w:rPr>
        <w:t xml:space="preserve"> </w:t>
      </w:r>
    </w:p>
    <w:p w:rsidR="00F646D3" w:rsidRPr="00F646D3" w:rsidRDefault="00F646D3" w:rsidP="00F646D3">
      <w:pPr>
        <w:shd w:val="clear" w:color="auto" w:fill="FFFFFF"/>
        <w:tabs>
          <w:tab w:val="left" w:pos="-3969"/>
          <w:tab w:val="left" w:pos="446"/>
        </w:tabs>
        <w:ind w:left="19"/>
        <w:jc w:val="both"/>
        <w:rPr>
          <w:color w:val="000000"/>
          <w:u w:val="single"/>
          <w:lang w:val="lv-LV"/>
        </w:rPr>
      </w:pPr>
      <w:r w:rsidRPr="00F646D3">
        <w:rPr>
          <w:b/>
          <w:color w:val="000000"/>
          <w:lang w:val="lv-LV"/>
        </w:rPr>
        <w:tab/>
      </w:r>
      <w:r w:rsidRPr="00F646D3">
        <w:rPr>
          <w:b/>
          <w:color w:val="000000"/>
          <w:lang w:val="lv-LV"/>
        </w:rPr>
        <w:tab/>
      </w:r>
      <w:r w:rsidRPr="00F646D3">
        <w:rPr>
          <w:color w:val="000000"/>
          <w:lang w:val="lv-LV"/>
        </w:rPr>
        <w:t xml:space="preserve">8.2. Piedāvājums jāiesniedz elektroniski EIS e-konkursu apakšsistēmā, izmantojot EIS e-konkursu apakšsistēmas piedāvātos rīkus, aizpildot minētās sistēmas šī Iepirkuma sadaļā ievietotās formas. </w:t>
      </w:r>
    </w:p>
    <w:p w:rsidR="00F646D3" w:rsidRPr="00F646D3" w:rsidRDefault="00F646D3" w:rsidP="00F646D3">
      <w:pPr>
        <w:shd w:val="clear" w:color="auto" w:fill="FFFFFF"/>
        <w:tabs>
          <w:tab w:val="left" w:pos="0"/>
        </w:tabs>
        <w:jc w:val="both"/>
        <w:rPr>
          <w:color w:val="000000"/>
          <w:lang w:val="lv-LV"/>
        </w:rPr>
      </w:pPr>
      <w:r w:rsidRPr="00F646D3">
        <w:rPr>
          <w:color w:val="000000"/>
          <w:lang w:val="lv-LV"/>
        </w:rPr>
        <w:tab/>
        <w:t>8.3.</w:t>
      </w:r>
      <w:r w:rsidRPr="00F646D3">
        <w:rPr>
          <w:color w:val="000000"/>
          <w:lang w:val="lv-LV"/>
        </w:rPr>
        <w:tab/>
        <w:t>Ārpus EIS e-konkursu apakšsistēmas iesniegtie piedāvājumi tiks atzīti par neatbilstošiem Iepirkuma prasībām..</w:t>
      </w:r>
    </w:p>
    <w:p w:rsidR="00F646D3" w:rsidRPr="00F646D3" w:rsidRDefault="00F646D3" w:rsidP="00F646D3">
      <w:pPr>
        <w:shd w:val="clear" w:color="auto" w:fill="FFFFFF"/>
        <w:tabs>
          <w:tab w:val="left" w:pos="0"/>
        </w:tabs>
        <w:jc w:val="both"/>
        <w:rPr>
          <w:color w:val="000000"/>
          <w:lang w:val="lv-LV"/>
        </w:rPr>
      </w:pPr>
      <w:r w:rsidRPr="00F646D3">
        <w:rPr>
          <w:color w:val="000000"/>
          <w:lang w:val="lv-LV"/>
        </w:rPr>
        <w:tab/>
        <w:t xml:space="preserve">8.4. Piedāvājumi, kas tiks saņemti ārpus EIS e-konkursu apakšsistēmai, netiks atvērti un tiks nosūtīti atpakaļ iesniedzējam. </w:t>
      </w:r>
    </w:p>
    <w:p w:rsidR="00F646D3" w:rsidRPr="00F646D3" w:rsidRDefault="00F646D3" w:rsidP="00F646D3">
      <w:pPr>
        <w:shd w:val="clear" w:color="auto" w:fill="FFFFFF"/>
        <w:tabs>
          <w:tab w:val="left" w:pos="0"/>
        </w:tabs>
        <w:jc w:val="both"/>
        <w:rPr>
          <w:color w:val="000000"/>
          <w:lang w:val="lv-LV"/>
        </w:rPr>
      </w:pPr>
      <w:r w:rsidRPr="00F646D3">
        <w:rPr>
          <w:color w:val="000000"/>
          <w:lang w:val="lv-LV"/>
        </w:rPr>
        <w:tab/>
        <w:t>8.5.Sagatavojojot un iesniedzot piedāvājumu, Pretendents ievēro sekojošas prasības:</w:t>
      </w:r>
    </w:p>
    <w:p w:rsidR="00F646D3" w:rsidRPr="00F646D3" w:rsidRDefault="00F646D3" w:rsidP="00F646D3">
      <w:pPr>
        <w:shd w:val="clear" w:color="auto" w:fill="FFFFFF"/>
        <w:tabs>
          <w:tab w:val="left" w:pos="0"/>
        </w:tabs>
        <w:jc w:val="both"/>
        <w:rPr>
          <w:color w:val="000000"/>
          <w:lang w:val="lv-LV"/>
        </w:rPr>
      </w:pPr>
      <w:r w:rsidRPr="00F646D3">
        <w:rPr>
          <w:color w:val="000000"/>
          <w:lang w:val="lv-LV"/>
        </w:rPr>
        <w:tab/>
      </w:r>
      <w:r w:rsidRPr="00F646D3">
        <w:rPr>
          <w:color w:val="000000"/>
          <w:lang w:val="lv-LV"/>
        </w:rPr>
        <w:tab/>
        <w:t>8.5.1. Pieteikuma veidlapa (2.pielikums), Tehniskā specifikācija</w:t>
      </w:r>
      <w:r w:rsidR="00514AFF">
        <w:rPr>
          <w:color w:val="000000"/>
          <w:lang w:val="lv-LV"/>
        </w:rPr>
        <w:t xml:space="preserve"> – finanšu piedāvājums</w:t>
      </w:r>
      <w:r w:rsidRPr="00F646D3">
        <w:rPr>
          <w:color w:val="000000"/>
          <w:lang w:val="lv-LV"/>
        </w:rPr>
        <w:t xml:space="preserve"> (1.pielikums), jāaizpilda tikai</w:t>
      </w:r>
      <w:r w:rsidR="00514AFF">
        <w:rPr>
          <w:color w:val="000000"/>
          <w:lang w:val="lv-LV"/>
        </w:rPr>
        <w:t xml:space="preserve"> </w:t>
      </w:r>
      <w:r w:rsidRPr="00F646D3">
        <w:rPr>
          <w:color w:val="000000"/>
          <w:lang w:val="lv-LV"/>
        </w:rPr>
        <w:t>elektroniski, atsevišķā elektroniskā dokumentā Microsoft Office 2010, rīkiem lasāmā formātā;</w:t>
      </w:r>
    </w:p>
    <w:p w:rsidR="00F646D3" w:rsidRPr="00F646D3" w:rsidRDefault="00F646D3" w:rsidP="00F646D3">
      <w:pPr>
        <w:shd w:val="clear" w:color="auto" w:fill="FFFFFF"/>
        <w:tabs>
          <w:tab w:val="left" w:pos="0"/>
        </w:tabs>
        <w:jc w:val="both"/>
        <w:rPr>
          <w:color w:val="000000"/>
          <w:lang w:val="lv-LV"/>
        </w:rPr>
      </w:pPr>
      <w:r w:rsidRPr="00F646D3">
        <w:rPr>
          <w:color w:val="000000"/>
          <w:lang w:val="lv-LV"/>
        </w:rPr>
        <w:tab/>
      </w:r>
      <w:r w:rsidRPr="00F646D3">
        <w:rPr>
          <w:color w:val="000000"/>
          <w:lang w:val="lv-LV"/>
        </w:rPr>
        <w:tab/>
        <w:t>8.5.2. Sagatavojot piedāvājumu atbilstoši EIS e-konkursu apakšsistēmā šī iepirkuma sadaļā publicētajām veidlapām Microsoft Excel/Word formātā, aizpildot rindas</w:t>
      </w:r>
      <w:proofErr w:type="gramStart"/>
      <w:r w:rsidR="00514AFF">
        <w:rPr>
          <w:color w:val="000000"/>
          <w:lang w:val="lv-LV"/>
        </w:rPr>
        <w:t xml:space="preserve">  </w:t>
      </w:r>
      <w:proofErr w:type="gramEnd"/>
      <w:r w:rsidRPr="00F646D3">
        <w:rPr>
          <w:color w:val="000000"/>
          <w:lang w:val="lv-LV"/>
        </w:rPr>
        <w:lastRenderedPageBreak/>
        <w:t>šūnas, kolonnas un ailes, Pretendents neveic izmaiņas minētās veidlapas struktūrā (nedzēš, nepievieno rindas, kolonnas, šūnas un ailes, kā arī negroza tajās norādīto informāciju);</w:t>
      </w:r>
    </w:p>
    <w:p w:rsidR="00F646D3" w:rsidRPr="00F646D3" w:rsidRDefault="00F646D3" w:rsidP="00F646D3">
      <w:pPr>
        <w:shd w:val="clear" w:color="auto" w:fill="FFFFFF"/>
        <w:tabs>
          <w:tab w:val="left" w:pos="0"/>
        </w:tabs>
        <w:jc w:val="both"/>
        <w:rPr>
          <w:color w:val="000000"/>
          <w:lang w:val="lv-LV"/>
        </w:rPr>
      </w:pPr>
      <w:r w:rsidRPr="00F646D3">
        <w:rPr>
          <w:color w:val="000000"/>
          <w:lang w:val="lv-LV"/>
        </w:rPr>
        <w:tab/>
      </w:r>
      <w:r w:rsidRPr="00F646D3">
        <w:rPr>
          <w:color w:val="000000"/>
          <w:lang w:val="lv-LV"/>
        </w:rPr>
        <w:tab/>
        <w:t>8.5.3. Iesniedzot piedāvājumu, Pretendents to paraksta ar EIS piedāvāto elektronisko</w:t>
      </w:r>
      <w:r w:rsidR="00B3325F">
        <w:rPr>
          <w:color w:val="000000"/>
          <w:lang w:val="lv-LV"/>
        </w:rPr>
        <w:t>, sistēmas</w:t>
      </w:r>
      <w:r w:rsidRPr="00F646D3">
        <w:rPr>
          <w:color w:val="000000"/>
          <w:lang w:val="lv-LV"/>
        </w:rPr>
        <w:t xml:space="preserve"> parakstu. Pieteikumu paraksta Pretendentu pārstāvēt tiesīgā persona. Gadījumā, pa piedāvājumu paraksta Pretendenta pilnvarotā persona, piedāvājumam jāpievieno pilnvara vai apliecināta pilnvaras kopija;</w:t>
      </w:r>
    </w:p>
    <w:p w:rsidR="00F646D3" w:rsidRPr="00F646D3" w:rsidRDefault="00F646D3" w:rsidP="00F646D3">
      <w:pPr>
        <w:shd w:val="clear" w:color="auto" w:fill="FFFFFF"/>
        <w:tabs>
          <w:tab w:val="left" w:pos="0"/>
        </w:tabs>
        <w:jc w:val="both"/>
        <w:rPr>
          <w:color w:val="000000"/>
          <w:lang w:val="lv-LV"/>
        </w:rPr>
      </w:pPr>
      <w:r w:rsidRPr="00F646D3">
        <w:rPr>
          <w:color w:val="000000"/>
          <w:lang w:val="lv-LV"/>
        </w:rPr>
        <w:tab/>
        <w:t>8.6. Iesniedzot piedāvājumu, Pretendents pilnībā atzīst visus konkursa nolikumā (t.sk. tā pielikumos) ietvertos nosacījumus.</w:t>
      </w:r>
    </w:p>
    <w:p w:rsidR="00F646D3" w:rsidRPr="00F646D3" w:rsidRDefault="00F646D3" w:rsidP="00F646D3">
      <w:pPr>
        <w:shd w:val="clear" w:color="auto" w:fill="FFFFFF"/>
        <w:tabs>
          <w:tab w:val="left" w:pos="0"/>
        </w:tabs>
        <w:jc w:val="both"/>
        <w:rPr>
          <w:color w:val="000000"/>
          <w:lang w:val="lv-LV"/>
        </w:rPr>
      </w:pPr>
      <w:r w:rsidRPr="00F646D3">
        <w:rPr>
          <w:color w:val="000000"/>
          <w:lang w:val="lv-LV"/>
        </w:rPr>
        <w:tab/>
        <w:t>8.7. Piedāvājums jāsagatavo tā, lai nekādā veidā netiktu apdraudēta EIS e-konkursu apakšsistēmas darbība un nebūtu ierobežota piekļuve piedāvājumā ietvertajai informācijai, nedrīkst saturēt datorvīrusus un citas kaitīgas programmatūras. Ja piedāvājums saturēs kādu no iepriekš minētajiem riskiem, tas netiks izskatīts.</w:t>
      </w:r>
    </w:p>
    <w:p w:rsidR="00F646D3" w:rsidRPr="00F646D3" w:rsidRDefault="00F646D3" w:rsidP="00F646D3">
      <w:pPr>
        <w:shd w:val="clear" w:color="auto" w:fill="FFFFFF"/>
        <w:tabs>
          <w:tab w:val="left" w:pos="0"/>
        </w:tabs>
        <w:jc w:val="both"/>
        <w:rPr>
          <w:color w:val="000000" w:themeColor="text1"/>
          <w:spacing w:val="-5"/>
          <w:lang w:val="lv-LV"/>
        </w:rPr>
      </w:pPr>
      <w:r w:rsidRPr="00F646D3">
        <w:rPr>
          <w:color w:val="000000"/>
          <w:lang w:val="lv-LV"/>
        </w:rPr>
        <w:tab/>
        <w:t xml:space="preserve">8.8. </w:t>
      </w:r>
      <w:r w:rsidRPr="00F646D3">
        <w:rPr>
          <w:color w:val="000000" w:themeColor="text1"/>
          <w:spacing w:val="-6"/>
          <w:lang w:val="lv-LV"/>
        </w:rPr>
        <w:t>Piedāvājums un visi tajā ievietotie dokumenti</w:t>
      </w:r>
      <w:proofErr w:type="gramStart"/>
      <w:r w:rsidRPr="00F646D3">
        <w:rPr>
          <w:color w:val="000000" w:themeColor="text1"/>
          <w:spacing w:val="-6"/>
          <w:lang w:val="lv-LV"/>
        </w:rPr>
        <w:t xml:space="preserve">  </w:t>
      </w:r>
      <w:proofErr w:type="gramEnd"/>
      <w:r w:rsidRPr="00F646D3">
        <w:rPr>
          <w:color w:val="000000" w:themeColor="text1"/>
          <w:spacing w:val="-6"/>
          <w:lang w:val="lv-LV"/>
        </w:rPr>
        <w:t xml:space="preserve">noformējami un iesniedzami </w:t>
      </w:r>
      <w:r w:rsidRPr="00F646D3">
        <w:rPr>
          <w:color w:val="000000" w:themeColor="text1"/>
          <w:spacing w:val="-6"/>
          <w:u w:val="single"/>
          <w:lang w:val="lv-LV"/>
        </w:rPr>
        <w:t>tikai valsts (</w:t>
      </w:r>
      <w:r w:rsidRPr="00F646D3">
        <w:rPr>
          <w:color w:val="000000" w:themeColor="text1"/>
          <w:spacing w:val="-5"/>
          <w:u w:val="single"/>
          <w:lang w:val="lv-LV"/>
        </w:rPr>
        <w:t>latviešu) valodā</w:t>
      </w:r>
      <w:r w:rsidRPr="00F646D3">
        <w:rPr>
          <w:color w:val="000000" w:themeColor="text1"/>
          <w:spacing w:val="-5"/>
          <w:lang w:val="lv-LV"/>
        </w:rPr>
        <w:t xml:space="preserve">. Iesniedzot dokumentus svešvalodā, tam </w:t>
      </w:r>
      <w:r w:rsidRPr="00F646D3">
        <w:rPr>
          <w:color w:val="000000" w:themeColor="text1"/>
          <w:spacing w:val="-5"/>
          <w:u w:val="single"/>
          <w:lang w:val="lv-LV"/>
        </w:rPr>
        <w:t>obligāti</w:t>
      </w:r>
      <w:r w:rsidRPr="00F646D3">
        <w:rPr>
          <w:color w:val="000000" w:themeColor="text1"/>
          <w:spacing w:val="-5"/>
          <w:lang w:val="lv-LV"/>
        </w:rPr>
        <w:t xml:space="preserve"> ir jābūt pievienotam tulkojumam valsts (latviešu) valodā, pretējā gadījumā dokuments netiks vērtēts un tiks uzskatīts, ka dokuments nav iesniegts. Tulkojuma atbilstību oriģinālam var apliecināt pats Pretendents. </w:t>
      </w:r>
    </w:p>
    <w:p w:rsidR="00F646D3" w:rsidRPr="00F646D3" w:rsidRDefault="00F646D3" w:rsidP="00F646D3">
      <w:pPr>
        <w:shd w:val="clear" w:color="auto" w:fill="FFFFFF"/>
        <w:tabs>
          <w:tab w:val="left" w:pos="0"/>
        </w:tabs>
        <w:jc w:val="both"/>
        <w:rPr>
          <w:color w:val="000000"/>
          <w:lang w:val="lv-LV"/>
        </w:rPr>
      </w:pPr>
      <w:r w:rsidRPr="00F646D3">
        <w:rPr>
          <w:color w:val="000000" w:themeColor="text1"/>
          <w:spacing w:val="-5"/>
          <w:lang w:val="lv-LV"/>
        </w:rPr>
        <w:tab/>
        <w:t xml:space="preserve">8.9. </w:t>
      </w:r>
      <w:proofErr w:type="gramStart"/>
      <w:r w:rsidRPr="00F646D3">
        <w:rPr>
          <w:color w:val="000000" w:themeColor="text1"/>
          <w:spacing w:val="-5"/>
          <w:lang w:val="lv-LV"/>
        </w:rPr>
        <w:t>Dokumentu kopijas un tulkojumus</w:t>
      </w:r>
      <w:proofErr w:type="gramEnd"/>
      <w:r w:rsidRPr="00F646D3">
        <w:rPr>
          <w:color w:val="000000" w:themeColor="text1"/>
          <w:spacing w:val="-5"/>
          <w:lang w:val="lv-LV"/>
        </w:rPr>
        <w:t xml:space="preserve"> jāapliecina Pretendenta, piegādātāju apvienības vai piegādātāju apvienības dalībnieka personai ar pārstāvības tiesībām vai tās pilnvarotam pārstāvim (pievienojot pilnvaru vai apliecinātu tās kopiju).</w:t>
      </w:r>
    </w:p>
    <w:p w:rsidR="00F646D3" w:rsidRDefault="00F646D3" w:rsidP="00F646D3">
      <w:pPr>
        <w:shd w:val="clear" w:color="auto" w:fill="FFFFFF"/>
        <w:tabs>
          <w:tab w:val="left" w:pos="0"/>
        </w:tabs>
        <w:jc w:val="both"/>
        <w:rPr>
          <w:color w:val="000000" w:themeColor="text1"/>
          <w:spacing w:val="-5"/>
          <w:lang w:val="lv-LV"/>
        </w:rPr>
      </w:pPr>
      <w:r w:rsidRPr="00F646D3">
        <w:rPr>
          <w:color w:val="000000" w:themeColor="text1"/>
          <w:spacing w:val="-5"/>
          <w:lang w:val="lv-LV"/>
        </w:rPr>
        <w:tab/>
        <w:t xml:space="preserve">8.10. Piedāvājumā jāietver visas </w:t>
      </w:r>
      <w:r w:rsidRPr="00F646D3">
        <w:rPr>
          <w:color w:val="000000" w:themeColor="text1"/>
          <w:spacing w:val="-3"/>
          <w:lang w:val="lv-LV"/>
        </w:rPr>
        <w:t xml:space="preserve">izmaksas </w:t>
      </w:r>
      <w:r w:rsidRPr="00F646D3">
        <w:rPr>
          <w:color w:val="000000" w:themeColor="text1"/>
          <w:spacing w:val="3"/>
          <w:lang w:val="lv-LV"/>
        </w:rPr>
        <w:t>bez pievienotās vērtības nodokļa (</w:t>
      </w:r>
      <w:smartTag w:uri="urn:schemas-microsoft-com:office:smarttags" w:element="stockticker">
        <w:r w:rsidRPr="00F646D3">
          <w:rPr>
            <w:color w:val="000000" w:themeColor="text1"/>
            <w:spacing w:val="3"/>
            <w:lang w:val="lv-LV"/>
          </w:rPr>
          <w:t>PVN</w:t>
        </w:r>
      </w:smartTag>
      <w:r w:rsidRPr="00F646D3">
        <w:rPr>
          <w:color w:val="000000" w:themeColor="text1"/>
          <w:spacing w:val="3"/>
          <w:lang w:val="lv-LV"/>
        </w:rPr>
        <w:t xml:space="preserve">). Piedāvājuma </w:t>
      </w:r>
      <w:r w:rsidRPr="00514AFF">
        <w:rPr>
          <w:color w:val="000000" w:themeColor="text1"/>
          <w:spacing w:val="-5"/>
          <w:lang w:val="lv-LV"/>
        </w:rPr>
        <w:t xml:space="preserve">cenas ir jānorāda </w:t>
      </w:r>
      <w:proofErr w:type="spellStart"/>
      <w:r w:rsidRPr="00514AFF">
        <w:rPr>
          <w:i/>
          <w:color w:val="000000" w:themeColor="text1"/>
          <w:spacing w:val="-5"/>
          <w:lang w:val="lv-LV"/>
        </w:rPr>
        <w:t>euro</w:t>
      </w:r>
      <w:proofErr w:type="spellEnd"/>
      <w:r w:rsidR="00835E8C" w:rsidRPr="00514AFF">
        <w:rPr>
          <w:color w:val="000000" w:themeColor="text1"/>
          <w:spacing w:val="-5"/>
          <w:lang w:val="lv-LV"/>
        </w:rPr>
        <w:t>,</w:t>
      </w:r>
      <w:r w:rsidRPr="00514AFF">
        <w:rPr>
          <w:color w:val="000000" w:themeColor="text1"/>
          <w:spacing w:val="-5"/>
          <w:lang w:val="lv-LV"/>
        </w:rPr>
        <w:t xml:space="preserve"> atbilstoši Tehniskajā specifikācijā</w:t>
      </w:r>
      <w:r w:rsidR="00514AFF" w:rsidRPr="00514AFF">
        <w:rPr>
          <w:color w:val="000000" w:themeColor="text1"/>
          <w:spacing w:val="-5"/>
          <w:lang w:val="lv-LV"/>
        </w:rPr>
        <w:t xml:space="preserve"> – finanšu piedāvājumā</w:t>
      </w:r>
      <w:r w:rsidRPr="00514AFF">
        <w:rPr>
          <w:color w:val="000000" w:themeColor="text1"/>
          <w:spacing w:val="-5"/>
          <w:lang w:val="lv-LV"/>
        </w:rPr>
        <w:t xml:space="preserve"> (1.pielikums) iekļautajām prasībām.</w:t>
      </w:r>
      <w:proofErr w:type="gramStart"/>
      <w:r w:rsidRPr="00F646D3">
        <w:rPr>
          <w:color w:val="000000" w:themeColor="text1"/>
          <w:spacing w:val="-5"/>
          <w:lang w:val="lv-LV"/>
        </w:rPr>
        <w:t xml:space="preserve"> </w:t>
      </w:r>
      <w:r w:rsidR="00587501">
        <w:rPr>
          <w:color w:val="000000" w:themeColor="text1"/>
          <w:spacing w:val="-5"/>
          <w:lang w:val="lv-LV"/>
        </w:rPr>
        <w:t xml:space="preserve"> </w:t>
      </w:r>
      <w:proofErr w:type="gramEnd"/>
    </w:p>
    <w:p w:rsidR="00587501" w:rsidRDefault="00587501" w:rsidP="00F646D3">
      <w:pPr>
        <w:shd w:val="clear" w:color="auto" w:fill="FFFFFF"/>
        <w:tabs>
          <w:tab w:val="left" w:pos="0"/>
        </w:tabs>
        <w:jc w:val="both"/>
        <w:rPr>
          <w:color w:val="000000" w:themeColor="text1"/>
          <w:spacing w:val="-5"/>
          <w:lang w:val="lv-LV"/>
        </w:rPr>
      </w:pPr>
    </w:p>
    <w:p w:rsidR="00587501" w:rsidRPr="00587501" w:rsidRDefault="00587501" w:rsidP="00587501">
      <w:pPr>
        <w:shd w:val="clear" w:color="auto" w:fill="FFFFFF"/>
        <w:tabs>
          <w:tab w:val="left" w:pos="0"/>
        </w:tabs>
        <w:jc w:val="both"/>
        <w:rPr>
          <w:b/>
          <w:color w:val="000000" w:themeColor="text1"/>
          <w:spacing w:val="-5"/>
          <w:lang w:val="lv-LV"/>
        </w:rPr>
      </w:pPr>
      <w:r w:rsidRPr="00587501">
        <w:rPr>
          <w:b/>
          <w:color w:val="000000" w:themeColor="text1"/>
          <w:spacing w:val="-5"/>
          <w:lang w:val="lv-LV"/>
        </w:rPr>
        <w:t>9. Piedāvājumu atvēršana</w:t>
      </w:r>
      <w:r w:rsidRPr="00587501">
        <w:rPr>
          <w:b/>
          <w:color w:val="000000" w:themeColor="text1"/>
          <w:spacing w:val="-5"/>
          <w:lang w:val="lv-LV"/>
        </w:rPr>
        <w:tab/>
      </w:r>
    </w:p>
    <w:p w:rsidR="00587501" w:rsidRPr="00587501" w:rsidRDefault="00587501" w:rsidP="00587501">
      <w:pPr>
        <w:shd w:val="clear" w:color="auto" w:fill="FFFFFF"/>
        <w:tabs>
          <w:tab w:val="left" w:pos="0"/>
        </w:tabs>
        <w:jc w:val="both"/>
        <w:rPr>
          <w:color w:val="000000"/>
          <w:lang w:val="lv-LV"/>
        </w:rPr>
      </w:pPr>
      <w:r w:rsidRPr="00587501">
        <w:rPr>
          <w:b/>
          <w:color w:val="000000"/>
          <w:lang w:val="lv-LV"/>
        </w:rPr>
        <w:tab/>
      </w:r>
      <w:r w:rsidRPr="004062B4">
        <w:rPr>
          <w:b/>
          <w:color w:val="000000"/>
          <w:lang w:val="lv-LV"/>
        </w:rPr>
        <w:t xml:space="preserve">9.1. </w:t>
      </w:r>
      <w:r w:rsidRPr="004062B4">
        <w:rPr>
          <w:color w:val="000000"/>
          <w:lang w:val="lv-LV"/>
        </w:rPr>
        <w:t>Piedāvājumu</w:t>
      </w:r>
      <w:r w:rsidRPr="004062B4">
        <w:rPr>
          <w:b/>
          <w:color w:val="000000"/>
          <w:lang w:val="lv-LV"/>
        </w:rPr>
        <w:t xml:space="preserve"> atvēršana notiek 2018.gada </w:t>
      </w:r>
      <w:r w:rsidR="004062B4" w:rsidRPr="004062B4">
        <w:rPr>
          <w:b/>
          <w:color w:val="000000"/>
          <w:lang w:val="lv-LV"/>
        </w:rPr>
        <w:t>2.janvārī</w:t>
      </w:r>
      <w:r w:rsidRPr="004062B4">
        <w:rPr>
          <w:b/>
          <w:color w:val="000000"/>
          <w:lang w:val="lv-LV"/>
        </w:rPr>
        <w:t xml:space="preserve">, plkst.14.00 </w:t>
      </w:r>
      <w:r w:rsidRPr="004062B4">
        <w:rPr>
          <w:color w:val="000000"/>
          <w:lang w:val="lv-LV"/>
        </w:rPr>
        <w:t>SIA</w:t>
      </w:r>
      <w:r w:rsidRPr="00587501">
        <w:rPr>
          <w:color w:val="000000"/>
          <w:lang w:val="lv-LV"/>
        </w:rPr>
        <w:t xml:space="preserve"> „Jēkabpils reģionālā slimnīca”, A.Pormaļa ielā 125, Jēkabpilī., LV - 5201, administrācijas telpās, direktora kabinetā, izmantojot </w:t>
      </w:r>
      <w:r w:rsidRPr="00587501">
        <w:rPr>
          <w:lang w:val="lv-LV"/>
        </w:rPr>
        <w:t xml:space="preserve">tīmekļvietni </w:t>
      </w:r>
      <w:hyperlink r:id="rId14" w:history="1">
        <w:r w:rsidRPr="00587501">
          <w:rPr>
            <w:rStyle w:val="Hyperlink"/>
            <w:lang w:val="lv-LV"/>
          </w:rPr>
          <w:t>www.eis.gov.lv</w:t>
        </w:r>
      </w:hyperlink>
      <w:r w:rsidRPr="00587501">
        <w:rPr>
          <w:color w:val="000000"/>
          <w:lang w:val="lv-LV"/>
        </w:rPr>
        <w:t xml:space="preserve">. </w:t>
      </w:r>
    </w:p>
    <w:p w:rsidR="00587501" w:rsidRPr="00587501" w:rsidRDefault="00587501" w:rsidP="00587501">
      <w:pPr>
        <w:shd w:val="clear" w:color="auto" w:fill="FFFFFF"/>
        <w:ind w:right="14" w:firstLine="720"/>
        <w:jc w:val="both"/>
        <w:rPr>
          <w:color w:val="000000"/>
          <w:lang w:val="lv-LV"/>
        </w:rPr>
      </w:pPr>
      <w:r w:rsidRPr="00587501">
        <w:rPr>
          <w:color w:val="000000"/>
          <w:lang w:val="lv-LV"/>
        </w:rPr>
        <w:t>9.2. Piedāvājumu atvēršanas sanāksme ir atklāta un tajā drīkst piedalīties visas ieinteresētās personas. Iesniegto piedāvājumu atvēršanas procesam var sekot līdzi tiešsaistes režīmā EIS e-konkursu apakšsistēmā.</w:t>
      </w:r>
    </w:p>
    <w:p w:rsidR="00587501" w:rsidRPr="00587501" w:rsidRDefault="00587501" w:rsidP="00587501">
      <w:pPr>
        <w:widowControl w:val="0"/>
        <w:shd w:val="clear" w:color="auto" w:fill="FFFFFF"/>
        <w:tabs>
          <w:tab w:val="left" w:pos="0"/>
        </w:tabs>
        <w:autoSpaceDE w:val="0"/>
        <w:autoSpaceDN w:val="0"/>
        <w:adjustRightInd w:val="0"/>
        <w:jc w:val="both"/>
        <w:rPr>
          <w:color w:val="000000"/>
          <w:lang w:val="lv-LV"/>
        </w:rPr>
      </w:pPr>
      <w:r w:rsidRPr="00587501">
        <w:rPr>
          <w:color w:val="000000"/>
          <w:lang w:val="lv-LV"/>
        </w:rPr>
        <w:tab/>
        <w:t xml:space="preserve">9.3. Ja pretendenta piedāvājums iesniegts pēc šī </w:t>
      </w:r>
      <w:smartTag w:uri="schemas-tilde-lv/tildestengine" w:element="veidnes">
        <w:smartTagPr>
          <w:attr w:name="baseform" w:val="nolikum|s"/>
          <w:attr w:name="id" w:val="-1"/>
          <w:attr w:name="text" w:val="nolikuma"/>
        </w:smartTagPr>
        <w:r w:rsidRPr="006F4EF2">
          <w:rPr>
            <w:color w:val="000000"/>
            <w:lang w:val="lv-LV"/>
          </w:rPr>
          <w:t>nolikuma</w:t>
        </w:r>
      </w:smartTag>
      <w:r w:rsidRPr="006F4EF2">
        <w:rPr>
          <w:color w:val="000000"/>
          <w:lang w:val="lv-LV"/>
        </w:rPr>
        <w:t xml:space="preserve"> 8.1.apakšpunktā</w:t>
      </w:r>
      <w:r w:rsidRPr="00587501">
        <w:rPr>
          <w:color w:val="000000"/>
          <w:lang w:val="lv-LV"/>
        </w:rPr>
        <w:t xml:space="preserve"> norādītā iesniegšanas termiņa beigām, komisija to neatver - neizskata. </w:t>
      </w:r>
    </w:p>
    <w:p w:rsidR="00587501" w:rsidRPr="00587501" w:rsidRDefault="00587501" w:rsidP="00587501">
      <w:pPr>
        <w:widowControl w:val="0"/>
        <w:shd w:val="clear" w:color="auto" w:fill="FFFFFF"/>
        <w:tabs>
          <w:tab w:val="left" w:pos="0"/>
        </w:tabs>
        <w:autoSpaceDE w:val="0"/>
        <w:autoSpaceDN w:val="0"/>
        <w:adjustRightInd w:val="0"/>
        <w:jc w:val="both"/>
        <w:rPr>
          <w:color w:val="000000" w:themeColor="text1"/>
          <w:lang w:val="lv-LV"/>
        </w:rPr>
      </w:pPr>
      <w:r w:rsidRPr="00587501">
        <w:rPr>
          <w:color w:val="000000"/>
          <w:lang w:val="lv-LV"/>
        </w:rPr>
        <w:tab/>
        <w:t xml:space="preserve">9.4. Piedāvājumu atvēršanas norisi, kā arī visas nosauktās ziņas tiek fiksētas piedāvājumu </w:t>
      </w:r>
      <w:r w:rsidRPr="00587501">
        <w:rPr>
          <w:color w:val="000000" w:themeColor="text1"/>
          <w:lang w:val="lv-LV"/>
        </w:rPr>
        <w:t xml:space="preserve">atvēršanas sanāksmes </w:t>
      </w:r>
      <w:smartTag w:uri="schemas-tilde-lv/tildestengine" w:element="veidnes">
        <w:smartTagPr>
          <w:attr w:name="baseform" w:val="protokol|s"/>
          <w:attr w:name="id" w:val="-1"/>
          <w:attr w:name="text" w:val="protokolā"/>
        </w:smartTagPr>
        <w:r w:rsidRPr="00587501">
          <w:rPr>
            <w:color w:val="000000" w:themeColor="text1"/>
            <w:lang w:val="lv-LV"/>
          </w:rPr>
          <w:t>protokolā</w:t>
        </w:r>
      </w:smartTag>
      <w:r w:rsidRPr="00587501">
        <w:rPr>
          <w:color w:val="000000" w:themeColor="text1"/>
          <w:lang w:val="lv-LV"/>
        </w:rPr>
        <w:t xml:space="preserve"> un visi klātesošie Iepirkumu komisijas locekļi paraksta protokolu.</w:t>
      </w:r>
    </w:p>
    <w:p w:rsidR="00587501" w:rsidRPr="00587501" w:rsidRDefault="00587501" w:rsidP="00587501">
      <w:pPr>
        <w:widowControl w:val="0"/>
        <w:shd w:val="clear" w:color="auto" w:fill="FFFFFF"/>
        <w:tabs>
          <w:tab w:val="left" w:pos="0"/>
        </w:tabs>
        <w:autoSpaceDE w:val="0"/>
        <w:autoSpaceDN w:val="0"/>
        <w:adjustRightInd w:val="0"/>
        <w:jc w:val="both"/>
        <w:rPr>
          <w:color w:val="000000" w:themeColor="text1"/>
          <w:lang w:val="lv-LV"/>
        </w:rPr>
      </w:pPr>
      <w:r w:rsidRPr="00587501">
        <w:rPr>
          <w:color w:val="000000" w:themeColor="text1"/>
          <w:lang w:val="lv-LV"/>
        </w:rPr>
        <w:tab/>
        <w:t>9.5. Pretendentu atlasi, tehnisko piedāvājumu atbilstības pārbaudi un piedāvājumu vērtēšanu komisija veic slēgtā sanāksmē.</w:t>
      </w:r>
    </w:p>
    <w:p w:rsidR="00587501" w:rsidRDefault="00587501" w:rsidP="00587501">
      <w:pPr>
        <w:shd w:val="clear" w:color="auto" w:fill="FFFFFF"/>
        <w:ind w:left="19" w:right="34"/>
        <w:jc w:val="both"/>
        <w:rPr>
          <w:b/>
          <w:color w:val="000000"/>
          <w:lang w:val="lv-LV"/>
        </w:rPr>
      </w:pPr>
    </w:p>
    <w:p w:rsidR="00587501" w:rsidRPr="00587501" w:rsidRDefault="00587501" w:rsidP="00587501">
      <w:pPr>
        <w:shd w:val="clear" w:color="auto" w:fill="FFFFFF"/>
        <w:ind w:left="19" w:right="34"/>
        <w:jc w:val="both"/>
        <w:rPr>
          <w:color w:val="000000"/>
          <w:lang w:val="lv-LV"/>
        </w:rPr>
      </w:pPr>
      <w:r w:rsidRPr="00587501">
        <w:rPr>
          <w:b/>
          <w:color w:val="000000"/>
          <w:lang w:val="lv-LV"/>
        </w:rPr>
        <w:t>1</w:t>
      </w:r>
      <w:r>
        <w:rPr>
          <w:b/>
          <w:color w:val="000000"/>
          <w:lang w:val="lv-LV"/>
        </w:rPr>
        <w:t>0</w:t>
      </w:r>
      <w:r w:rsidRPr="00587501">
        <w:rPr>
          <w:b/>
          <w:color w:val="000000"/>
          <w:lang w:val="lv-LV"/>
        </w:rPr>
        <w:t>. Piedāvājuma nodrošinājums</w:t>
      </w:r>
      <w:r w:rsidRPr="00587501">
        <w:rPr>
          <w:color w:val="000000"/>
          <w:lang w:val="lv-LV"/>
        </w:rPr>
        <w:t xml:space="preserve"> </w:t>
      </w:r>
    </w:p>
    <w:p w:rsidR="00587501" w:rsidRPr="00587501" w:rsidRDefault="00587501" w:rsidP="00587501">
      <w:pPr>
        <w:shd w:val="clear" w:color="auto" w:fill="FFFFFF"/>
        <w:ind w:firstLine="720"/>
        <w:jc w:val="both"/>
        <w:rPr>
          <w:color w:val="000000"/>
          <w:lang w:val="lv-LV"/>
        </w:rPr>
      </w:pPr>
      <w:r w:rsidRPr="00587501">
        <w:rPr>
          <w:color w:val="000000"/>
          <w:lang w:val="lv-LV"/>
        </w:rPr>
        <w:t>1</w:t>
      </w:r>
      <w:r>
        <w:rPr>
          <w:color w:val="000000"/>
          <w:lang w:val="lv-LV"/>
        </w:rPr>
        <w:t>0</w:t>
      </w:r>
      <w:r w:rsidRPr="00587501">
        <w:rPr>
          <w:color w:val="000000"/>
          <w:lang w:val="lv-LV"/>
        </w:rPr>
        <w:t>.1.</w:t>
      </w:r>
      <w:r w:rsidRPr="00587501">
        <w:rPr>
          <w:lang w:val="lv-LV"/>
        </w:rPr>
        <w:t xml:space="preserve"> Lai pasūtītājs nodrošinātos pret pretendenta iespējamo rīcību, kas var apdraudēt konkursa mērķa sasniegšanu, pretendentam kopā ar piedāvājumu jāiesniedz </w:t>
      </w:r>
      <w:r w:rsidRPr="00587501">
        <w:rPr>
          <w:color w:val="000000"/>
          <w:lang w:val="lv-LV"/>
        </w:rPr>
        <w:t>Piedāvājuma</w:t>
      </w:r>
    </w:p>
    <w:p w:rsidR="00587501" w:rsidRPr="00587501" w:rsidRDefault="00587501" w:rsidP="00587501">
      <w:pPr>
        <w:shd w:val="clear" w:color="auto" w:fill="FFFFFF"/>
        <w:jc w:val="both"/>
        <w:rPr>
          <w:color w:val="000000"/>
          <w:lang w:val="lv-LV"/>
        </w:rPr>
      </w:pPr>
      <w:r w:rsidRPr="00587501">
        <w:rPr>
          <w:color w:val="000000"/>
          <w:lang w:val="lv-LV"/>
        </w:rPr>
        <w:t xml:space="preserve"> nodrošinājums (dokuments, kas apliecina piedāvājuma nodrošinājuma esamību</w:t>
      </w:r>
      <w:r w:rsidRPr="006F4EF2">
        <w:rPr>
          <w:color w:val="000000"/>
          <w:lang w:val="lv-LV"/>
        </w:rPr>
        <w:t>) EUR 500,00 (pieci simti eiro):</w:t>
      </w:r>
      <w:r w:rsidRPr="00587501">
        <w:rPr>
          <w:color w:val="000000"/>
          <w:lang w:val="lv-LV"/>
        </w:rPr>
        <w:t xml:space="preserve"> </w:t>
      </w:r>
    </w:p>
    <w:p w:rsidR="00587501" w:rsidRPr="00587501" w:rsidRDefault="00587501" w:rsidP="00587501">
      <w:pPr>
        <w:shd w:val="clear" w:color="auto" w:fill="FFFFFF"/>
        <w:ind w:firstLine="720"/>
        <w:rPr>
          <w:color w:val="000000"/>
          <w:lang w:val="lv-LV"/>
        </w:rPr>
      </w:pPr>
      <w:r w:rsidRPr="00587501">
        <w:rPr>
          <w:color w:val="000000"/>
          <w:lang w:val="lv-LV"/>
        </w:rPr>
        <w:t>1</w:t>
      </w:r>
      <w:r>
        <w:rPr>
          <w:color w:val="000000"/>
          <w:lang w:val="lv-LV"/>
        </w:rPr>
        <w:t>0</w:t>
      </w:r>
      <w:r w:rsidRPr="00587501">
        <w:rPr>
          <w:color w:val="000000"/>
          <w:lang w:val="lv-LV"/>
        </w:rPr>
        <w:t>.2. Piedāvājuma nodrošinājums var tikt iesniegts vienā no sekojošajiem veidiem,</w:t>
      </w:r>
      <w:r>
        <w:rPr>
          <w:color w:val="000000"/>
          <w:lang w:val="lv-LV"/>
        </w:rPr>
        <w:t xml:space="preserve"> </w:t>
      </w:r>
      <w:r w:rsidRPr="00587501">
        <w:rPr>
          <w:color w:val="000000"/>
          <w:lang w:val="lv-LV"/>
        </w:rPr>
        <w:t>pēc Pretendenta izvēles:</w:t>
      </w:r>
    </w:p>
    <w:p w:rsidR="00587501" w:rsidRPr="00587501" w:rsidRDefault="00587501" w:rsidP="00587501">
      <w:pPr>
        <w:ind w:firstLine="720"/>
        <w:jc w:val="both"/>
        <w:rPr>
          <w:lang w:val="lv-LV"/>
        </w:rPr>
      </w:pPr>
      <w:r w:rsidRPr="00587501">
        <w:rPr>
          <w:color w:val="000000"/>
          <w:lang w:val="lv-LV"/>
        </w:rPr>
        <w:t>1</w:t>
      </w:r>
      <w:r>
        <w:rPr>
          <w:color w:val="000000"/>
          <w:lang w:val="lv-LV"/>
        </w:rPr>
        <w:t>0</w:t>
      </w:r>
      <w:r w:rsidRPr="00587501">
        <w:rPr>
          <w:color w:val="000000"/>
          <w:lang w:val="lv-LV"/>
        </w:rPr>
        <w:t xml:space="preserve">.2.1. </w:t>
      </w:r>
      <w:r w:rsidRPr="00587501">
        <w:rPr>
          <w:u w:val="single"/>
          <w:lang w:val="lv-LV"/>
        </w:rPr>
        <w:t>bankas garantija</w:t>
      </w:r>
      <w:r w:rsidRPr="00587501">
        <w:rPr>
          <w:lang w:val="lv-LV"/>
        </w:rPr>
        <w:t xml:space="preserve"> par iepriekš norādīto piedāvājuma nodrošinājuma summu. garantijai piemērojami Starptautiskās tirdzniecības palātas </w:t>
      </w:r>
      <w:r w:rsidRPr="00587501">
        <w:rPr>
          <w:iCs/>
          <w:lang w:val="lv-LV"/>
        </w:rPr>
        <w:t>[</w:t>
      </w:r>
      <w:proofErr w:type="spellStart"/>
      <w:r w:rsidRPr="00587501">
        <w:rPr>
          <w:iCs/>
          <w:lang w:val="lv-LV"/>
        </w:rPr>
        <w:t>International</w:t>
      </w:r>
      <w:proofErr w:type="spellEnd"/>
      <w:r w:rsidRPr="00587501">
        <w:rPr>
          <w:iCs/>
          <w:lang w:val="lv-LV"/>
        </w:rPr>
        <w:t xml:space="preserve"> </w:t>
      </w:r>
      <w:proofErr w:type="spellStart"/>
      <w:r w:rsidRPr="00587501">
        <w:rPr>
          <w:iCs/>
          <w:lang w:val="lv-LV"/>
        </w:rPr>
        <w:t>Chamber</w:t>
      </w:r>
      <w:proofErr w:type="spellEnd"/>
      <w:r w:rsidRPr="00587501">
        <w:rPr>
          <w:iCs/>
          <w:lang w:val="lv-LV"/>
        </w:rPr>
        <w:t xml:space="preserve"> </w:t>
      </w:r>
      <w:proofErr w:type="spellStart"/>
      <w:r w:rsidRPr="00587501">
        <w:rPr>
          <w:iCs/>
          <w:lang w:val="lv-LV"/>
        </w:rPr>
        <w:t>of</w:t>
      </w:r>
      <w:proofErr w:type="spellEnd"/>
      <w:r w:rsidRPr="00587501">
        <w:rPr>
          <w:iCs/>
          <w:lang w:val="lv-LV"/>
        </w:rPr>
        <w:t xml:space="preserve"> </w:t>
      </w:r>
      <w:proofErr w:type="spellStart"/>
      <w:r w:rsidRPr="00587501">
        <w:rPr>
          <w:iCs/>
          <w:lang w:val="lv-LV"/>
        </w:rPr>
        <w:t>Commerce</w:t>
      </w:r>
      <w:proofErr w:type="spellEnd"/>
      <w:r w:rsidRPr="00587501">
        <w:rPr>
          <w:iCs/>
          <w:lang w:val="lv-LV"/>
        </w:rPr>
        <w:t xml:space="preserve"> (ICC)] izdotie Vienotie noteikumi par pieprasījuma garantijām („</w:t>
      </w:r>
      <w:proofErr w:type="spellStart"/>
      <w:r w:rsidRPr="00587501">
        <w:rPr>
          <w:iCs/>
          <w:lang w:val="lv-LV"/>
        </w:rPr>
        <w:t>Uniform</w:t>
      </w:r>
      <w:proofErr w:type="spellEnd"/>
      <w:r w:rsidRPr="00587501">
        <w:rPr>
          <w:iCs/>
          <w:lang w:val="lv-LV"/>
        </w:rPr>
        <w:t xml:space="preserve"> </w:t>
      </w:r>
      <w:proofErr w:type="spellStart"/>
      <w:r w:rsidRPr="00587501">
        <w:rPr>
          <w:iCs/>
          <w:lang w:val="lv-LV"/>
        </w:rPr>
        <w:t>Rules</w:t>
      </w:r>
      <w:proofErr w:type="spellEnd"/>
      <w:r w:rsidRPr="00587501">
        <w:rPr>
          <w:iCs/>
          <w:lang w:val="lv-LV"/>
        </w:rPr>
        <w:t xml:space="preserve"> </w:t>
      </w:r>
      <w:proofErr w:type="spellStart"/>
      <w:r w:rsidRPr="00587501">
        <w:rPr>
          <w:iCs/>
          <w:lang w:val="lv-LV"/>
        </w:rPr>
        <w:t>for</w:t>
      </w:r>
      <w:proofErr w:type="spellEnd"/>
      <w:r w:rsidRPr="00587501">
        <w:rPr>
          <w:iCs/>
          <w:lang w:val="lv-LV"/>
        </w:rPr>
        <w:t xml:space="preserve"> </w:t>
      </w:r>
      <w:proofErr w:type="spellStart"/>
      <w:r w:rsidRPr="00587501">
        <w:rPr>
          <w:iCs/>
          <w:lang w:val="lv-LV"/>
        </w:rPr>
        <w:t>Demand</w:t>
      </w:r>
      <w:proofErr w:type="spellEnd"/>
      <w:r w:rsidRPr="00587501">
        <w:rPr>
          <w:iCs/>
          <w:lang w:val="lv-LV"/>
        </w:rPr>
        <w:t xml:space="preserve"> </w:t>
      </w:r>
      <w:proofErr w:type="spellStart"/>
      <w:r w:rsidRPr="00587501">
        <w:rPr>
          <w:iCs/>
          <w:lang w:val="lv-LV"/>
        </w:rPr>
        <w:t>Guaranties</w:t>
      </w:r>
      <w:proofErr w:type="spellEnd"/>
      <w:r w:rsidRPr="00587501">
        <w:rPr>
          <w:iCs/>
          <w:lang w:val="lv-LV"/>
        </w:rPr>
        <w:t>”</w:t>
      </w:r>
      <w:r w:rsidRPr="00587501">
        <w:rPr>
          <w:lang w:val="lv-LV"/>
        </w:rPr>
        <w:t xml:space="preserve">, ICC </w:t>
      </w:r>
      <w:proofErr w:type="spellStart"/>
      <w:r w:rsidRPr="00587501">
        <w:rPr>
          <w:lang w:val="lv-LV"/>
        </w:rPr>
        <w:t>Publication</w:t>
      </w:r>
      <w:proofErr w:type="spellEnd"/>
      <w:r w:rsidRPr="00587501">
        <w:rPr>
          <w:lang w:val="lv-LV"/>
        </w:rPr>
        <w:t xml:space="preserve"> No.758), bet attiecībā uz jautājumiem, kurus neregulē minētie Starptautiskās tirdzniecības palātas noteikumi, šai garantijai piemērojami Latvijas Republikas normatīvie akti. Prasības un strīdi, kas saistīti ar šo garantiju, izskatāmi </w:t>
      </w:r>
      <w:r w:rsidRPr="00587501">
        <w:rPr>
          <w:lang w:val="lv-LV"/>
        </w:rPr>
        <w:lastRenderedPageBreak/>
        <w:t>Latvijas Republikas tiesā, saskaņā ar Latvijas Republikas normatīvajiem tiesību aktiem. Garantijai jābūt no tā izsniedzēja un Pretendenta puses neatsaucamai</w:t>
      </w:r>
    </w:p>
    <w:p w:rsidR="00587501" w:rsidRPr="00587501" w:rsidRDefault="00587501" w:rsidP="00587501">
      <w:pPr>
        <w:shd w:val="clear" w:color="auto" w:fill="FFFFFF"/>
        <w:ind w:firstLine="720"/>
        <w:jc w:val="both"/>
        <w:rPr>
          <w:color w:val="000000"/>
          <w:lang w:val="lv-LV"/>
        </w:rPr>
      </w:pPr>
      <w:r w:rsidRPr="00587501">
        <w:rPr>
          <w:lang w:val="lv-LV"/>
        </w:rPr>
        <w:t xml:space="preserve">            1</w:t>
      </w:r>
      <w:r>
        <w:rPr>
          <w:lang w:val="lv-LV"/>
        </w:rPr>
        <w:t>0</w:t>
      </w:r>
      <w:r w:rsidRPr="00587501">
        <w:rPr>
          <w:lang w:val="lv-LV"/>
        </w:rPr>
        <w:t xml:space="preserve">.2.2. </w:t>
      </w:r>
      <w:r w:rsidRPr="00587501">
        <w:rPr>
          <w:u w:val="single"/>
          <w:lang w:val="lv-LV"/>
        </w:rPr>
        <w:t>apdrošināšanas polise</w:t>
      </w:r>
      <w:r w:rsidRPr="00587501">
        <w:rPr>
          <w:lang w:val="lv-LV"/>
        </w:rPr>
        <w:t xml:space="preserve"> par iepriekš norādīto piedāvājuma nodrošinājuma summu, un tai jābūt no tā izsniedzēja un Pretendenta puses neatsaucamai;</w:t>
      </w:r>
    </w:p>
    <w:p w:rsidR="00587501" w:rsidRPr="00587501" w:rsidRDefault="00587501" w:rsidP="00587501">
      <w:pPr>
        <w:shd w:val="clear" w:color="auto" w:fill="FFFFFF"/>
        <w:jc w:val="both"/>
        <w:rPr>
          <w:color w:val="000000"/>
          <w:lang w:val="lv-LV"/>
        </w:rPr>
      </w:pPr>
      <w:r w:rsidRPr="00587501">
        <w:rPr>
          <w:color w:val="000000"/>
          <w:lang w:val="lv-LV"/>
        </w:rPr>
        <w:t xml:space="preserve"> </w:t>
      </w:r>
      <w:r w:rsidRPr="00587501">
        <w:rPr>
          <w:color w:val="000000"/>
          <w:lang w:val="lv-LV"/>
        </w:rPr>
        <w:tab/>
      </w:r>
      <w:r w:rsidRPr="00587501">
        <w:rPr>
          <w:color w:val="000000"/>
          <w:lang w:val="lv-LV"/>
        </w:rPr>
        <w:tab/>
        <w:t>1</w:t>
      </w:r>
      <w:r>
        <w:rPr>
          <w:color w:val="000000"/>
          <w:lang w:val="lv-LV"/>
        </w:rPr>
        <w:t>0</w:t>
      </w:r>
      <w:r w:rsidRPr="00587501">
        <w:rPr>
          <w:color w:val="000000"/>
          <w:lang w:val="lv-LV"/>
        </w:rPr>
        <w:t xml:space="preserve">.2.3. piedāvājuma nodrošinājums, </w:t>
      </w:r>
      <w:r w:rsidRPr="00587501">
        <w:rPr>
          <w:color w:val="000000"/>
          <w:u w:val="single"/>
          <w:lang w:val="lv-LV"/>
        </w:rPr>
        <w:t>kā pārskaitījums</w:t>
      </w:r>
      <w:r w:rsidRPr="00587501">
        <w:rPr>
          <w:color w:val="000000"/>
          <w:lang w:val="lv-LV"/>
        </w:rPr>
        <w:t xml:space="preserve"> SIA „Jēkabpils reģionālā slimnīca”, </w:t>
      </w:r>
      <w:proofErr w:type="spellStart"/>
      <w:r w:rsidRPr="00587501">
        <w:rPr>
          <w:color w:val="000000"/>
          <w:lang w:val="lv-LV"/>
        </w:rPr>
        <w:t>reģ.nr</w:t>
      </w:r>
      <w:proofErr w:type="spellEnd"/>
      <w:r w:rsidRPr="00587501">
        <w:rPr>
          <w:color w:val="000000"/>
          <w:lang w:val="lv-LV"/>
        </w:rPr>
        <w:t xml:space="preserve">. </w:t>
      </w:r>
      <w:smartTag w:uri="schemas-tilde-lv/tildestengine" w:element="phone">
        <w:smartTagPr>
          <w:attr w:name="phone_number" w:val="3356621"/>
          <w:attr w:name="phone_prefix" w:val="5000"/>
        </w:smartTagPr>
        <w:r w:rsidRPr="00587501">
          <w:rPr>
            <w:color w:val="000000"/>
            <w:lang w:val="lv-LV"/>
          </w:rPr>
          <w:t>50003356621</w:t>
        </w:r>
      </w:smartTag>
      <w:r w:rsidRPr="00587501">
        <w:rPr>
          <w:color w:val="000000"/>
          <w:lang w:val="lv-LV"/>
        </w:rPr>
        <w:t>, AS SEB banka, Kods UNLALV2X, tekošā kontā Nr. LV22UNLA</w:t>
      </w:r>
      <w:smartTag w:uri="schemas-tilde-lv/tildestengine" w:element="phone">
        <w:smartTagPr>
          <w:attr w:name="phone_number" w:val="3467368"/>
          <w:attr w:name="phone_prefix" w:val="000900"/>
        </w:smartTagPr>
        <w:r w:rsidRPr="00587501">
          <w:rPr>
            <w:color w:val="000000"/>
            <w:lang w:val="lv-LV"/>
          </w:rPr>
          <w:t>0009003467368</w:t>
        </w:r>
      </w:smartTag>
      <w:r w:rsidRPr="00587501">
        <w:rPr>
          <w:color w:val="000000"/>
          <w:lang w:val="lv-LV"/>
        </w:rPr>
        <w:t xml:space="preserve"> ar norādi „Piedāvājuma nodrošinājums atklātam </w:t>
      </w:r>
      <w:r w:rsidRPr="00587501">
        <w:rPr>
          <w:lang w:val="lv-LV"/>
        </w:rPr>
        <w:t>konkursam „</w:t>
      </w:r>
      <w:r w:rsidR="002B47E5">
        <w:rPr>
          <w:lang w:val="lv-LV"/>
        </w:rPr>
        <w:t>Medikamentu-zāļu</w:t>
      </w:r>
      <w:r w:rsidRPr="00587501">
        <w:rPr>
          <w:lang w:val="lv-LV"/>
        </w:rPr>
        <w:t xml:space="preserve"> piegāde”, identifikācijas Nr. JRS 2018/1</w:t>
      </w:r>
      <w:r w:rsidR="002B47E5">
        <w:rPr>
          <w:lang w:val="lv-LV"/>
        </w:rPr>
        <w:t>5</w:t>
      </w:r>
      <w:r w:rsidRPr="00587501">
        <w:rPr>
          <w:lang w:val="lv-LV"/>
        </w:rPr>
        <w:t>K.</w:t>
      </w:r>
    </w:p>
    <w:p w:rsidR="00587501" w:rsidRPr="00587501" w:rsidRDefault="00587501" w:rsidP="00587501">
      <w:pPr>
        <w:ind w:firstLine="720"/>
        <w:jc w:val="both"/>
        <w:rPr>
          <w:color w:val="000000" w:themeColor="text1"/>
          <w:lang w:val="lv-LV"/>
        </w:rPr>
      </w:pPr>
      <w:r w:rsidRPr="00587501">
        <w:rPr>
          <w:color w:val="000000" w:themeColor="text1"/>
          <w:lang w:val="lv-LV"/>
        </w:rPr>
        <w:t>1</w:t>
      </w:r>
      <w:r>
        <w:rPr>
          <w:color w:val="000000" w:themeColor="text1"/>
          <w:lang w:val="lv-LV"/>
        </w:rPr>
        <w:t>0</w:t>
      </w:r>
      <w:r w:rsidRPr="00587501">
        <w:rPr>
          <w:color w:val="000000" w:themeColor="text1"/>
          <w:lang w:val="lv-LV"/>
        </w:rPr>
        <w:t>.3. Pretendentu piedāvājumi, kuri nav iesnieguši bankas izsniegtu garantiju vai atbilstošu apdrošināšanas polisi, vai nav iemaksājuši nodrošinājumu (nebūs pievienots piedāvājuma nodrošinājuma iemaksu apliecinošs dokuments), tiks atzīti par konkursa nolikuma prasībām neatbilstošiem un izslēgti no vērtēšanas.</w:t>
      </w:r>
    </w:p>
    <w:p w:rsidR="00587501" w:rsidRPr="00587501" w:rsidRDefault="00587501" w:rsidP="00587501">
      <w:pPr>
        <w:ind w:firstLine="720"/>
        <w:jc w:val="both"/>
        <w:rPr>
          <w:color w:val="000000" w:themeColor="text1"/>
          <w:lang w:val="lv-LV"/>
        </w:rPr>
      </w:pPr>
      <w:r w:rsidRPr="00587501">
        <w:rPr>
          <w:color w:val="000000" w:themeColor="text1"/>
          <w:lang w:val="lv-LV"/>
        </w:rPr>
        <w:t>1</w:t>
      </w:r>
      <w:r>
        <w:rPr>
          <w:color w:val="000000" w:themeColor="text1"/>
          <w:lang w:val="lv-LV"/>
        </w:rPr>
        <w:t>0</w:t>
      </w:r>
      <w:r w:rsidRPr="00587501">
        <w:rPr>
          <w:color w:val="000000" w:themeColor="text1"/>
          <w:lang w:val="lv-LV"/>
        </w:rPr>
        <w:t xml:space="preserve">.4. Piedāvājuma nodrošinājuma spēkā esamības termiņš – </w:t>
      </w:r>
      <w:r w:rsidR="002B47E5">
        <w:rPr>
          <w:color w:val="000000" w:themeColor="text1"/>
          <w:lang w:val="lv-LV"/>
        </w:rPr>
        <w:t>3 (trīs) mēneši</w:t>
      </w:r>
      <w:r w:rsidRPr="00587501">
        <w:rPr>
          <w:color w:val="000000" w:themeColor="text1"/>
          <w:lang w:val="lv-LV"/>
        </w:rPr>
        <w:t xml:space="preserve"> no piedāvājumu iesniegšanas termiņa beigām. </w:t>
      </w:r>
    </w:p>
    <w:p w:rsidR="00587501" w:rsidRPr="00587501" w:rsidRDefault="00587501" w:rsidP="00587501">
      <w:pPr>
        <w:ind w:firstLine="720"/>
        <w:jc w:val="both"/>
        <w:rPr>
          <w:color w:val="000000" w:themeColor="text1"/>
          <w:lang w:val="lv-LV"/>
        </w:rPr>
      </w:pPr>
      <w:r w:rsidRPr="00587501">
        <w:rPr>
          <w:color w:val="000000" w:themeColor="text1"/>
          <w:lang w:val="lv-LV"/>
        </w:rPr>
        <w:t>1</w:t>
      </w:r>
      <w:r>
        <w:rPr>
          <w:color w:val="000000" w:themeColor="text1"/>
          <w:lang w:val="lv-LV"/>
        </w:rPr>
        <w:t>0</w:t>
      </w:r>
      <w:r w:rsidRPr="00587501">
        <w:rPr>
          <w:color w:val="000000" w:themeColor="text1"/>
          <w:lang w:val="lv-LV"/>
        </w:rPr>
        <w:t xml:space="preserve">.5.Piedāvājuma nodrošinājums ir spēkā īsākajā no šādiem termiņiem: </w:t>
      </w:r>
    </w:p>
    <w:p w:rsidR="00587501" w:rsidRPr="00587501" w:rsidRDefault="00587501" w:rsidP="00587501">
      <w:pPr>
        <w:jc w:val="both"/>
        <w:rPr>
          <w:color w:val="000000" w:themeColor="text1"/>
          <w:lang w:val="lv-LV"/>
        </w:rPr>
      </w:pPr>
      <w:r w:rsidRPr="00587501">
        <w:rPr>
          <w:color w:val="000000" w:themeColor="text1"/>
          <w:lang w:val="lv-LV"/>
        </w:rPr>
        <w:t>1) iepirkuma procedūras dokumentos noteiktais piedāvājuma nodrošinājuma spēkā esamības termiņā;</w:t>
      </w:r>
    </w:p>
    <w:p w:rsidR="00587501" w:rsidRPr="00587501" w:rsidRDefault="00587501" w:rsidP="00587501">
      <w:pPr>
        <w:jc w:val="both"/>
        <w:rPr>
          <w:color w:val="000000"/>
          <w:lang w:val="lv-LV"/>
        </w:rPr>
      </w:pPr>
      <w:r w:rsidRPr="00587501">
        <w:rPr>
          <w:color w:val="000000"/>
          <w:lang w:val="lv-LV"/>
        </w:rPr>
        <w:t xml:space="preserve">2) līdz iepirkuma līguma noslēgšanai ar uzvarētāju. </w:t>
      </w:r>
    </w:p>
    <w:p w:rsidR="00587501" w:rsidRPr="00587501" w:rsidRDefault="00587501" w:rsidP="00587501">
      <w:pPr>
        <w:ind w:firstLine="720"/>
        <w:jc w:val="both"/>
        <w:rPr>
          <w:color w:val="000000"/>
          <w:lang w:val="lv-LV"/>
        </w:rPr>
      </w:pPr>
      <w:r w:rsidRPr="00587501">
        <w:rPr>
          <w:color w:val="000000"/>
          <w:lang w:val="lv-LV"/>
        </w:rPr>
        <w:t>1</w:t>
      </w:r>
      <w:r>
        <w:rPr>
          <w:color w:val="000000"/>
          <w:lang w:val="lv-LV"/>
        </w:rPr>
        <w:t>0</w:t>
      </w:r>
      <w:r w:rsidRPr="00587501">
        <w:rPr>
          <w:color w:val="000000"/>
          <w:lang w:val="lv-LV"/>
        </w:rPr>
        <w:t xml:space="preserve">.6. Nodrošinājuma devējs izmaksā Pasūtītājam vai Pasūtītājs ietur Pretendenta iemaksāto piedāvājuma nodrošinājuma summu: </w:t>
      </w:r>
    </w:p>
    <w:p w:rsidR="00587501" w:rsidRPr="00587501" w:rsidRDefault="002B47E5" w:rsidP="00587501">
      <w:pPr>
        <w:jc w:val="both"/>
        <w:rPr>
          <w:color w:val="000000"/>
          <w:lang w:val="lv-LV"/>
        </w:rPr>
      </w:pPr>
      <w:r>
        <w:rPr>
          <w:color w:val="000000"/>
          <w:lang w:val="lv-LV"/>
        </w:rPr>
        <w:t>1) ja P</w:t>
      </w:r>
      <w:r w:rsidR="00587501" w:rsidRPr="00587501">
        <w:rPr>
          <w:color w:val="000000"/>
          <w:lang w:val="lv-LV"/>
        </w:rPr>
        <w:t>retendents pēc piedāvājuma iesniegšanas termiņa beigām, bet, kamēr ir spēkā piedāvājuma nodrošinājums, atsauc vai maina savu piedāvājumu;</w:t>
      </w:r>
    </w:p>
    <w:p w:rsidR="00587501" w:rsidRPr="00587501" w:rsidRDefault="00587501" w:rsidP="00587501">
      <w:pPr>
        <w:jc w:val="both"/>
        <w:rPr>
          <w:color w:val="000000"/>
          <w:lang w:val="lv-LV"/>
        </w:rPr>
      </w:pPr>
      <w:r w:rsidRPr="00587501">
        <w:rPr>
          <w:color w:val="000000"/>
          <w:lang w:val="lv-LV"/>
        </w:rPr>
        <w:t xml:space="preserve">2) ja Pretendents, kura piedāvājums izraudzīts saskaņā ar piedāvājuma izvēles kritēriju, neparaksta </w:t>
      </w:r>
      <w:r w:rsidR="002B47E5">
        <w:rPr>
          <w:color w:val="000000"/>
          <w:lang w:val="lv-LV"/>
        </w:rPr>
        <w:t xml:space="preserve">Vispārīgo vienošanos vai </w:t>
      </w:r>
      <w:r w:rsidRPr="00587501">
        <w:rPr>
          <w:color w:val="000000"/>
          <w:lang w:val="lv-LV"/>
        </w:rPr>
        <w:t xml:space="preserve">līgumu Pasūtītāja noteiktajā termiņā, vai atbilstoši </w:t>
      </w:r>
      <w:r w:rsidR="002B47E5">
        <w:rPr>
          <w:color w:val="000000"/>
          <w:lang w:val="lv-LV"/>
        </w:rPr>
        <w:t xml:space="preserve">vispārīgās vienošanās un </w:t>
      </w:r>
      <w:r w:rsidRPr="00587501">
        <w:rPr>
          <w:color w:val="000000"/>
          <w:lang w:val="lv-LV"/>
        </w:rPr>
        <w:t>līguma</w:t>
      </w:r>
      <w:r w:rsidR="002B47E5">
        <w:rPr>
          <w:color w:val="000000"/>
          <w:lang w:val="lv-LV"/>
        </w:rPr>
        <w:t xml:space="preserve"> projekta</w:t>
      </w:r>
      <w:r w:rsidRPr="00587501">
        <w:rPr>
          <w:color w:val="000000"/>
          <w:lang w:val="lv-LV"/>
        </w:rPr>
        <w:t xml:space="preserve"> nosacījumiem. </w:t>
      </w:r>
    </w:p>
    <w:p w:rsidR="00587501" w:rsidRDefault="00587501" w:rsidP="00F646D3">
      <w:pPr>
        <w:shd w:val="clear" w:color="auto" w:fill="FFFFFF"/>
        <w:tabs>
          <w:tab w:val="left" w:pos="0"/>
        </w:tabs>
        <w:jc w:val="both"/>
        <w:rPr>
          <w:color w:val="000000" w:themeColor="text1"/>
          <w:spacing w:val="-5"/>
          <w:lang w:val="lv-LV"/>
        </w:rPr>
      </w:pPr>
    </w:p>
    <w:p w:rsidR="00EE3D7B" w:rsidRPr="00EE3D7B" w:rsidRDefault="00EE3D7B" w:rsidP="00EE3D7B">
      <w:pPr>
        <w:shd w:val="clear" w:color="auto" w:fill="FFFFFF"/>
        <w:tabs>
          <w:tab w:val="left" w:pos="576"/>
        </w:tabs>
        <w:spacing w:line="298" w:lineRule="exact"/>
        <w:ind w:left="29" w:right="-514"/>
        <w:jc w:val="both"/>
        <w:rPr>
          <w:b/>
          <w:color w:val="000000"/>
          <w:spacing w:val="-11"/>
          <w:lang w:val="lv-LV"/>
        </w:rPr>
      </w:pPr>
      <w:r w:rsidRPr="00EE3D7B">
        <w:rPr>
          <w:b/>
          <w:color w:val="000000"/>
          <w:spacing w:val="-11"/>
          <w:lang w:val="lv-LV"/>
        </w:rPr>
        <w:t xml:space="preserve">11. Pretendenta izslēgšanas gadījumi un to pārbaude </w:t>
      </w:r>
    </w:p>
    <w:p w:rsidR="00EE3D7B" w:rsidRPr="00EE3D7B" w:rsidRDefault="00EE3D7B" w:rsidP="00EE3D7B">
      <w:pPr>
        <w:ind w:firstLine="720"/>
        <w:jc w:val="both"/>
        <w:rPr>
          <w:color w:val="000000"/>
          <w:lang w:val="lv-LV"/>
        </w:rPr>
      </w:pPr>
      <w:r w:rsidRPr="00EE3D7B">
        <w:rPr>
          <w:color w:val="000000"/>
          <w:lang w:val="lv-LV"/>
        </w:rPr>
        <w:t>1</w:t>
      </w:r>
      <w:r w:rsidR="00BB459C">
        <w:rPr>
          <w:color w:val="000000"/>
          <w:lang w:val="lv-LV"/>
        </w:rPr>
        <w:t>1</w:t>
      </w:r>
      <w:r w:rsidRPr="00EE3D7B">
        <w:rPr>
          <w:color w:val="000000"/>
          <w:lang w:val="lv-LV"/>
        </w:rPr>
        <w:t>.1. Pretendenta izslēgšanas gadījumi norādīti Publisko iepirkumu likuma 42.panta pirmajā daļā. Pretendenta izslēgšanas gadījumi tiks pārbaudīti Publisko iepirkumu likuma 42.pantā noteiktajā kārtībā.</w:t>
      </w:r>
    </w:p>
    <w:p w:rsidR="00EE3D7B" w:rsidRPr="00EE3D7B" w:rsidRDefault="00EE3D7B" w:rsidP="00EE3D7B">
      <w:pPr>
        <w:ind w:firstLine="720"/>
        <w:jc w:val="both"/>
        <w:rPr>
          <w:color w:val="000000"/>
          <w:lang w:val="lv-LV"/>
        </w:rPr>
      </w:pPr>
      <w:r w:rsidRPr="00EE3D7B">
        <w:rPr>
          <w:color w:val="000000"/>
          <w:lang w:val="lv-LV"/>
        </w:rPr>
        <w:t>1</w:t>
      </w:r>
      <w:r w:rsidR="00BB459C">
        <w:rPr>
          <w:color w:val="000000"/>
          <w:lang w:val="lv-LV"/>
        </w:rPr>
        <w:t>1</w:t>
      </w:r>
      <w:r w:rsidRPr="00EE3D7B">
        <w:rPr>
          <w:color w:val="000000"/>
          <w:lang w:val="lv-LV"/>
        </w:rPr>
        <w:t>.2. iepirkuma komisija ir tiesīga pretendenta izslēgšanas gadījumu pārbaudi veikt tikai tam Pretendentam, kuram būtu piešķiramas līguma slēgšanas tiesības.</w:t>
      </w:r>
    </w:p>
    <w:p w:rsidR="00EE3D7B" w:rsidRDefault="00EE3D7B" w:rsidP="00EE3D7B">
      <w:pPr>
        <w:shd w:val="clear" w:color="auto" w:fill="FFFFFF"/>
        <w:tabs>
          <w:tab w:val="left" w:pos="576"/>
        </w:tabs>
        <w:spacing w:line="298" w:lineRule="exact"/>
        <w:ind w:left="29" w:right="-514"/>
        <w:jc w:val="both"/>
        <w:rPr>
          <w:color w:val="000000" w:themeColor="text1"/>
          <w:lang w:val="lv-LV" w:eastAsia="lv-LV"/>
        </w:rPr>
      </w:pPr>
      <w:r w:rsidRPr="00EE3D7B">
        <w:rPr>
          <w:color w:val="000000" w:themeColor="text1"/>
          <w:lang w:val="lv-LV" w:eastAsia="lv-LV"/>
        </w:rPr>
        <w:tab/>
      </w:r>
      <w:r w:rsidR="00BB459C">
        <w:rPr>
          <w:color w:val="000000" w:themeColor="text1"/>
          <w:lang w:val="lv-LV" w:eastAsia="lv-LV"/>
        </w:rPr>
        <w:t xml:space="preserve">  </w:t>
      </w:r>
      <w:r w:rsidRPr="00EE3D7B">
        <w:rPr>
          <w:color w:val="000000" w:themeColor="text1"/>
          <w:lang w:val="lv-LV" w:eastAsia="lv-LV"/>
        </w:rPr>
        <w:t>1</w:t>
      </w:r>
      <w:r w:rsidR="00BB459C">
        <w:rPr>
          <w:color w:val="000000" w:themeColor="text1"/>
          <w:lang w:val="lv-LV" w:eastAsia="lv-LV"/>
        </w:rPr>
        <w:t>1</w:t>
      </w:r>
      <w:r w:rsidRPr="00EE3D7B">
        <w:rPr>
          <w:color w:val="000000" w:themeColor="text1"/>
          <w:lang w:val="lv-LV" w:eastAsia="lv-LV"/>
        </w:rPr>
        <w:t>.3. Ja pretendents atbilst PIL 42.panta pirmās daļas 1., 3., 4., 5., 6. vai 7.punktā minētajiem izslēgšanas gadījumiem, pretendents norāda to pieteikuma dokumentācijā, vai EVIPD</w:t>
      </w:r>
      <w:r>
        <w:rPr>
          <w:color w:val="000000" w:themeColor="text1"/>
          <w:lang w:val="lv-LV" w:eastAsia="lv-LV"/>
        </w:rPr>
        <w:t xml:space="preserve"> (Eiropas vienoto iepirkuma procedūras dokumentu) </w:t>
      </w:r>
    </w:p>
    <w:p w:rsidR="00EE3D7B" w:rsidRDefault="00EE3D7B" w:rsidP="00EE3D7B">
      <w:pPr>
        <w:shd w:val="clear" w:color="auto" w:fill="FFFFFF"/>
        <w:tabs>
          <w:tab w:val="left" w:pos="576"/>
        </w:tabs>
        <w:spacing w:line="298" w:lineRule="exact"/>
        <w:ind w:left="29" w:right="-514"/>
        <w:jc w:val="both"/>
        <w:rPr>
          <w:b/>
          <w:color w:val="000000"/>
          <w:spacing w:val="-11"/>
          <w:lang w:val="lv-LV"/>
        </w:rPr>
      </w:pPr>
    </w:p>
    <w:p w:rsidR="001A7371" w:rsidRPr="001432F0" w:rsidRDefault="001A7371" w:rsidP="001A7371">
      <w:pPr>
        <w:shd w:val="clear" w:color="auto" w:fill="FFFFFF"/>
        <w:tabs>
          <w:tab w:val="left" w:pos="576"/>
        </w:tabs>
        <w:jc w:val="both"/>
        <w:rPr>
          <w:color w:val="000000"/>
          <w:spacing w:val="-11"/>
          <w:lang w:val="lv-LV"/>
        </w:rPr>
      </w:pPr>
      <w:r w:rsidRPr="001432F0">
        <w:rPr>
          <w:b/>
          <w:color w:val="000000"/>
          <w:spacing w:val="-11"/>
          <w:lang w:val="lv-LV"/>
        </w:rPr>
        <w:t>1</w:t>
      </w:r>
      <w:r w:rsidR="00BB459C">
        <w:rPr>
          <w:b/>
          <w:color w:val="000000"/>
          <w:spacing w:val="-11"/>
          <w:lang w:val="lv-LV"/>
        </w:rPr>
        <w:t>2</w:t>
      </w:r>
      <w:r w:rsidRPr="001432F0">
        <w:rPr>
          <w:b/>
          <w:color w:val="000000"/>
          <w:spacing w:val="-11"/>
          <w:lang w:val="lv-LV"/>
        </w:rPr>
        <w:t xml:space="preserve">. Prasības attiecībā uz pretendenta profesionālo darbību: </w:t>
      </w:r>
    </w:p>
    <w:p w:rsidR="001A7371" w:rsidRPr="001432F0" w:rsidRDefault="001A7371" w:rsidP="001A7371">
      <w:pPr>
        <w:shd w:val="clear" w:color="auto" w:fill="FFFFFF"/>
        <w:tabs>
          <w:tab w:val="left" w:pos="576"/>
        </w:tabs>
        <w:jc w:val="both"/>
        <w:rPr>
          <w:color w:val="000000"/>
          <w:spacing w:val="-11"/>
          <w:lang w:val="lv-LV"/>
        </w:rPr>
      </w:pPr>
      <w:r w:rsidRPr="001432F0">
        <w:rPr>
          <w:color w:val="000000"/>
          <w:spacing w:val="-11"/>
          <w:lang w:val="lv-LV"/>
        </w:rPr>
        <w:t>1</w:t>
      </w:r>
      <w:r w:rsidR="00BB459C">
        <w:rPr>
          <w:color w:val="000000"/>
          <w:spacing w:val="-11"/>
          <w:lang w:val="lv-LV"/>
        </w:rPr>
        <w:t>2</w:t>
      </w:r>
      <w:r w:rsidRPr="001432F0">
        <w:rPr>
          <w:color w:val="000000"/>
          <w:spacing w:val="-11"/>
          <w:lang w:val="lv-LV"/>
        </w:rPr>
        <w:t xml:space="preserve">.1. Pretendentam saskaņā ar </w:t>
      </w:r>
      <w:r w:rsidR="00BB459C">
        <w:rPr>
          <w:color w:val="000000"/>
          <w:spacing w:val="-11"/>
          <w:lang w:val="lv-LV"/>
        </w:rPr>
        <w:t>Latvijas Republikā</w:t>
      </w:r>
      <w:r w:rsidRPr="001432F0">
        <w:rPr>
          <w:color w:val="000000"/>
          <w:spacing w:val="-11"/>
          <w:lang w:val="lv-LV"/>
        </w:rPr>
        <w:t xml:space="preserve"> </w:t>
      </w:r>
      <w:r w:rsidR="00BB459C">
        <w:rPr>
          <w:color w:val="000000"/>
          <w:spacing w:val="-11"/>
          <w:lang w:val="lv-LV"/>
        </w:rPr>
        <w:t xml:space="preserve">spēkā esošajiem </w:t>
      </w:r>
      <w:r w:rsidRPr="001432F0">
        <w:rPr>
          <w:color w:val="000000"/>
          <w:spacing w:val="-11"/>
          <w:lang w:val="lv-LV"/>
        </w:rPr>
        <w:t xml:space="preserve">normatīvajiem </w:t>
      </w:r>
      <w:smartTag w:uri="schemas-tilde-lv/tildestengine" w:element="veidnes">
        <w:smartTagPr>
          <w:attr w:name="baseform" w:val="akt|s"/>
          <w:attr w:name="id" w:val="-1"/>
          <w:attr w:name="text" w:val="aktiem"/>
        </w:smartTagPr>
        <w:r w:rsidRPr="001432F0">
          <w:rPr>
            <w:color w:val="000000"/>
            <w:spacing w:val="-11"/>
            <w:lang w:val="lv-LV"/>
          </w:rPr>
          <w:t>aktiem</w:t>
        </w:r>
      </w:smartTag>
      <w:r w:rsidRPr="001432F0">
        <w:rPr>
          <w:color w:val="000000"/>
          <w:spacing w:val="-11"/>
          <w:lang w:val="lv-LV"/>
        </w:rPr>
        <w:t xml:space="preserve"> </w:t>
      </w:r>
      <w:r>
        <w:rPr>
          <w:color w:val="000000"/>
          <w:spacing w:val="-11"/>
          <w:lang w:val="lv-LV"/>
        </w:rPr>
        <w:t xml:space="preserve">ir tiesīgs piegādāt atbilstošus medikamentus – zāles </w:t>
      </w:r>
      <w:proofErr w:type="gramStart"/>
      <w:r>
        <w:rPr>
          <w:color w:val="000000"/>
          <w:spacing w:val="-11"/>
          <w:lang w:val="lv-LV"/>
        </w:rPr>
        <w:t>(</w:t>
      </w:r>
      <w:proofErr w:type="gramEnd"/>
      <w:r>
        <w:rPr>
          <w:color w:val="000000"/>
          <w:spacing w:val="-11"/>
          <w:lang w:val="lv-LV"/>
        </w:rPr>
        <w:t xml:space="preserve">Zāļu valsts aģentūras izsniegta atļauja (licence), ir atbilstoši </w:t>
      </w:r>
      <w:r w:rsidR="00BB459C">
        <w:rPr>
          <w:color w:val="000000"/>
          <w:spacing w:val="-11"/>
          <w:lang w:val="lv-LV"/>
        </w:rPr>
        <w:t xml:space="preserve">normatīvajiem aktiem </w:t>
      </w:r>
      <w:r>
        <w:rPr>
          <w:color w:val="000000"/>
          <w:spacing w:val="-11"/>
          <w:lang w:val="lv-LV"/>
        </w:rPr>
        <w:t>reģistrētas</w:t>
      </w:r>
      <w:r w:rsidRPr="007C356D">
        <w:rPr>
          <w:color w:val="000000"/>
          <w:spacing w:val="-11"/>
          <w:lang w:val="lv-LV"/>
        </w:rPr>
        <w:t xml:space="preserve"> </w:t>
      </w:r>
      <w:r>
        <w:rPr>
          <w:color w:val="000000"/>
          <w:spacing w:val="-11"/>
          <w:lang w:val="lv-LV"/>
        </w:rPr>
        <w:t>zāles.</w:t>
      </w:r>
      <w:r w:rsidRPr="001432F0">
        <w:rPr>
          <w:color w:val="000000"/>
          <w:spacing w:val="-11"/>
          <w:lang w:val="lv-LV"/>
        </w:rPr>
        <w:t xml:space="preserve"> </w:t>
      </w:r>
    </w:p>
    <w:p w:rsidR="001A7371" w:rsidRPr="001432F0" w:rsidRDefault="001A7371" w:rsidP="001A7371">
      <w:pPr>
        <w:shd w:val="clear" w:color="auto" w:fill="FFFFFF"/>
        <w:tabs>
          <w:tab w:val="left" w:pos="576"/>
        </w:tabs>
        <w:jc w:val="both"/>
        <w:rPr>
          <w:color w:val="000000"/>
          <w:spacing w:val="-11"/>
          <w:lang w:val="lv-LV"/>
        </w:rPr>
      </w:pPr>
    </w:p>
    <w:p w:rsidR="001A7371" w:rsidRPr="001432F0" w:rsidRDefault="001A7371" w:rsidP="001A7371">
      <w:pPr>
        <w:shd w:val="clear" w:color="auto" w:fill="FFFFFF"/>
        <w:tabs>
          <w:tab w:val="left" w:pos="576"/>
        </w:tabs>
        <w:jc w:val="both"/>
        <w:rPr>
          <w:b/>
          <w:color w:val="000000"/>
          <w:spacing w:val="-11"/>
          <w:lang w:val="lv-LV"/>
        </w:rPr>
      </w:pPr>
      <w:r w:rsidRPr="001432F0">
        <w:rPr>
          <w:b/>
          <w:color w:val="000000"/>
          <w:spacing w:val="-11"/>
          <w:lang w:val="lv-LV"/>
        </w:rPr>
        <w:t>1</w:t>
      </w:r>
      <w:r w:rsidR="00BB459C">
        <w:rPr>
          <w:b/>
          <w:color w:val="000000"/>
          <w:spacing w:val="-11"/>
          <w:lang w:val="lv-LV"/>
        </w:rPr>
        <w:t>3</w:t>
      </w:r>
      <w:r w:rsidRPr="001432F0">
        <w:rPr>
          <w:b/>
          <w:color w:val="000000"/>
          <w:spacing w:val="-11"/>
          <w:lang w:val="lv-LV"/>
        </w:rPr>
        <w:t>. Prasības attiecībā uz pretendenta saimniecisko un finansiālo stāvokli</w:t>
      </w:r>
    </w:p>
    <w:p w:rsidR="001A7371" w:rsidRPr="001432F0" w:rsidRDefault="001A7371" w:rsidP="001A7371">
      <w:pPr>
        <w:shd w:val="clear" w:color="auto" w:fill="FFFFFF"/>
        <w:tabs>
          <w:tab w:val="left" w:pos="576"/>
        </w:tabs>
        <w:spacing w:line="298" w:lineRule="exact"/>
        <w:ind w:left="29"/>
        <w:jc w:val="both"/>
        <w:rPr>
          <w:color w:val="000000"/>
          <w:spacing w:val="-11"/>
          <w:lang w:val="lv-LV"/>
        </w:rPr>
      </w:pPr>
      <w:r w:rsidRPr="001432F0">
        <w:rPr>
          <w:color w:val="000000"/>
          <w:spacing w:val="-11"/>
          <w:lang w:val="lv-LV"/>
        </w:rPr>
        <w:t>1</w:t>
      </w:r>
      <w:r w:rsidR="00BB459C">
        <w:rPr>
          <w:color w:val="000000"/>
          <w:spacing w:val="-11"/>
          <w:lang w:val="lv-LV"/>
        </w:rPr>
        <w:t>3</w:t>
      </w:r>
      <w:r w:rsidRPr="001432F0">
        <w:rPr>
          <w:color w:val="000000"/>
          <w:spacing w:val="-11"/>
          <w:lang w:val="lv-LV"/>
        </w:rPr>
        <w:t xml:space="preserve">.1. Pretendenta </w:t>
      </w:r>
      <w:r w:rsidR="00BB459C">
        <w:rPr>
          <w:color w:val="000000"/>
          <w:spacing w:val="-11"/>
          <w:lang w:val="lv-LV"/>
        </w:rPr>
        <w:t>iepriekšējo</w:t>
      </w:r>
      <w:r w:rsidRPr="001432F0">
        <w:rPr>
          <w:color w:val="000000"/>
          <w:spacing w:val="-11"/>
          <w:lang w:val="lv-LV"/>
        </w:rPr>
        <w:t xml:space="preserve"> 3 (trīs) gadu </w:t>
      </w:r>
      <w:r>
        <w:rPr>
          <w:color w:val="000000"/>
          <w:spacing w:val="-11"/>
          <w:lang w:val="lv-LV"/>
        </w:rPr>
        <w:t>(201</w:t>
      </w:r>
      <w:r w:rsidR="00E24D81">
        <w:rPr>
          <w:color w:val="000000"/>
          <w:spacing w:val="-11"/>
          <w:lang w:val="lv-LV"/>
        </w:rPr>
        <w:t>5</w:t>
      </w:r>
      <w:r>
        <w:rPr>
          <w:color w:val="000000"/>
          <w:spacing w:val="-11"/>
          <w:lang w:val="lv-LV"/>
        </w:rPr>
        <w:t>., 201</w:t>
      </w:r>
      <w:r w:rsidR="00E24D81">
        <w:rPr>
          <w:color w:val="000000"/>
          <w:spacing w:val="-11"/>
          <w:lang w:val="lv-LV"/>
        </w:rPr>
        <w:t>6</w:t>
      </w:r>
      <w:r>
        <w:rPr>
          <w:color w:val="000000"/>
          <w:spacing w:val="-11"/>
          <w:lang w:val="lv-LV"/>
        </w:rPr>
        <w:t>., 201</w:t>
      </w:r>
      <w:r w:rsidR="00E24D81">
        <w:rPr>
          <w:color w:val="000000"/>
          <w:spacing w:val="-11"/>
          <w:lang w:val="lv-LV"/>
        </w:rPr>
        <w:t>7</w:t>
      </w:r>
      <w:r>
        <w:rPr>
          <w:color w:val="000000"/>
          <w:spacing w:val="-11"/>
          <w:lang w:val="lv-LV"/>
        </w:rPr>
        <w:t xml:space="preserve">.), bet ja darbojas īsāku laika periodu, tad visā tā darbības laikā, </w:t>
      </w:r>
      <w:r w:rsidRPr="001432F0">
        <w:rPr>
          <w:color w:val="000000"/>
          <w:spacing w:val="-11"/>
          <w:lang w:val="lv-LV"/>
        </w:rPr>
        <w:t xml:space="preserve">vidējais zāļu piegādes apjoms naudas izteiksmē, katru gadu vismaz </w:t>
      </w:r>
      <w:r w:rsidR="00E24D81">
        <w:rPr>
          <w:color w:val="000000"/>
          <w:spacing w:val="-11"/>
          <w:lang w:val="lv-LV"/>
        </w:rPr>
        <w:t>divas</w:t>
      </w:r>
      <w:r w:rsidRPr="001432F0">
        <w:rPr>
          <w:color w:val="000000"/>
          <w:spacing w:val="-11"/>
          <w:lang w:val="lv-LV"/>
        </w:rPr>
        <w:t xml:space="preserve"> reizes pārsniedz piedāvāto līgumcenu.</w:t>
      </w:r>
    </w:p>
    <w:p w:rsidR="001A7371" w:rsidRDefault="001A7371" w:rsidP="00EE3D7B">
      <w:pPr>
        <w:shd w:val="clear" w:color="auto" w:fill="FFFFFF"/>
        <w:tabs>
          <w:tab w:val="left" w:pos="576"/>
        </w:tabs>
        <w:spacing w:line="298" w:lineRule="exact"/>
        <w:ind w:left="29" w:right="-514"/>
        <w:jc w:val="both"/>
        <w:rPr>
          <w:b/>
          <w:color w:val="000000"/>
          <w:spacing w:val="-11"/>
          <w:lang w:val="lv-LV"/>
        </w:rPr>
      </w:pPr>
    </w:p>
    <w:p w:rsidR="00945B40" w:rsidRPr="001432F0" w:rsidRDefault="00945B40" w:rsidP="00945B40">
      <w:pPr>
        <w:shd w:val="clear" w:color="auto" w:fill="FFFFFF"/>
        <w:rPr>
          <w:b/>
          <w:bCs/>
          <w:color w:val="000000"/>
          <w:spacing w:val="-8"/>
          <w:lang w:val="lv-LV"/>
        </w:rPr>
      </w:pPr>
      <w:r w:rsidRPr="001432F0">
        <w:rPr>
          <w:b/>
          <w:bCs/>
          <w:color w:val="000000"/>
          <w:spacing w:val="-8"/>
          <w:lang w:val="lv-LV"/>
        </w:rPr>
        <w:t>1</w:t>
      </w:r>
      <w:r>
        <w:rPr>
          <w:b/>
          <w:bCs/>
          <w:color w:val="000000"/>
          <w:spacing w:val="-8"/>
          <w:lang w:val="lv-LV"/>
        </w:rPr>
        <w:t>4</w:t>
      </w:r>
      <w:r w:rsidRPr="001432F0">
        <w:rPr>
          <w:b/>
          <w:bCs/>
          <w:color w:val="000000"/>
          <w:spacing w:val="-8"/>
          <w:lang w:val="lv-LV"/>
        </w:rPr>
        <w:t xml:space="preserve">. Piedāvājuma </w:t>
      </w:r>
      <w:r>
        <w:rPr>
          <w:b/>
          <w:bCs/>
          <w:color w:val="000000"/>
          <w:spacing w:val="-8"/>
          <w:lang w:val="lv-LV"/>
        </w:rPr>
        <w:t>izvērtēšanas</w:t>
      </w:r>
      <w:r w:rsidRPr="001432F0">
        <w:rPr>
          <w:b/>
          <w:bCs/>
          <w:color w:val="000000"/>
          <w:spacing w:val="-8"/>
          <w:lang w:val="lv-LV"/>
        </w:rPr>
        <w:t xml:space="preserve"> kritērijs</w:t>
      </w:r>
      <w:r>
        <w:rPr>
          <w:b/>
          <w:bCs/>
          <w:color w:val="000000"/>
          <w:spacing w:val="-8"/>
          <w:lang w:val="lv-LV"/>
        </w:rPr>
        <w:t xml:space="preserve"> un vērtēšana</w:t>
      </w:r>
    </w:p>
    <w:p w:rsidR="00EA08EB" w:rsidRPr="00EA08EB" w:rsidRDefault="00945B40" w:rsidP="00EA08EB">
      <w:pPr>
        <w:shd w:val="clear" w:color="auto" w:fill="FFFFFF"/>
        <w:ind w:right="43" w:firstLine="720"/>
        <w:jc w:val="both"/>
        <w:rPr>
          <w:bCs/>
          <w:color w:val="000000"/>
          <w:spacing w:val="-8"/>
          <w:lang w:val="lv-LV"/>
        </w:rPr>
      </w:pPr>
      <w:r w:rsidRPr="001432F0">
        <w:rPr>
          <w:bCs/>
          <w:color w:val="000000"/>
          <w:spacing w:val="-8"/>
          <w:lang w:val="lv-LV"/>
        </w:rPr>
        <w:t>1</w:t>
      </w:r>
      <w:r>
        <w:rPr>
          <w:bCs/>
          <w:color w:val="000000"/>
          <w:spacing w:val="-8"/>
          <w:lang w:val="lv-LV"/>
        </w:rPr>
        <w:t>4</w:t>
      </w:r>
      <w:r w:rsidRPr="001432F0">
        <w:rPr>
          <w:bCs/>
          <w:color w:val="000000"/>
          <w:spacing w:val="-8"/>
          <w:lang w:val="lv-LV"/>
        </w:rPr>
        <w:t xml:space="preserve">.1. </w:t>
      </w:r>
      <w:r w:rsidR="00EA08EB" w:rsidRPr="00EA08EB">
        <w:rPr>
          <w:bCs/>
          <w:color w:val="000000"/>
          <w:spacing w:val="-8"/>
          <w:lang w:val="lv-LV"/>
        </w:rPr>
        <w:t>Piedāvājuma izvērtēšanas kritērijs ir saimnieciski visizdevīgākais piedāvājums, kura</w:t>
      </w:r>
      <w:proofErr w:type="gramStart"/>
      <w:r w:rsidR="00EA08EB">
        <w:rPr>
          <w:bCs/>
          <w:color w:val="000000"/>
          <w:spacing w:val="-8"/>
          <w:lang w:val="lv-LV"/>
        </w:rPr>
        <w:t xml:space="preserve"> </w:t>
      </w:r>
      <w:r w:rsidR="00EA08EB" w:rsidRPr="00EA08EB">
        <w:rPr>
          <w:bCs/>
          <w:color w:val="000000"/>
          <w:spacing w:val="-8"/>
          <w:lang w:val="lv-LV"/>
        </w:rPr>
        <w:t xml:space="preserve"> </w:t>
      </w:r>
      <w:proofErr w:type="gramEnd"/>
      <w:r w:rsidR="00EA08EB" w:rsidRPr="00EA08EB">
        <w:rPr>
          <w:bCs/>
          <w:color w:val="000000"/>
          <w:spacing w:val="-8"/>
          <w:lang w:val="lv-LV"/>
        </w:rPr>
        <w:t>salīdzināšanai un izvērtēšanai tiek</w:t>
      </w:r>
      <w:r w:rsidR="00EA08EB" w:rsidRPr="00EA08EB">
        <w:rPr>
          <w:bCs/>
          <w:i/>
          <w:color w:val="000000"/>
          <w:spacing w:val="-8"/>
          <w:lang w:val="lv-LV"/>
        </w:rPr>
        <w:t xml:space="preserve"> </w:t>
      </w:r>
      <w:r w:rsidR="00EA08EB" w:rsidRPr="00EA08EB">
        <w:rPr>
          <w:bCs/>
          <w:color w:val="000000"/>
          <w:spacing w:val="-8"/>
          <w:lang w:val="lv-LV"/>
        </w:rPr>
        <w:t xml:space="preserve">izmantots tikai viens kritērijs – cena, -  </w:t>
      </w:r>
      <w:r w:rsidR="00EA08EB" w:rsidRPr="00EA08EB">
        <w:rPr>
          <w:bCs/>
          <w:color w:val="000000"/>
          <w:spacing w:val="-8"/>
          <w:u w:val="single"/>
          <w:lang w:val="lv-LV"/>
        </w:rPr>
        <w:t xml:space="preserve">ar viszemāko cenu </w:t>
      </w:r>
      <w:r w:rsidR="00EA08EB">
        <w:rPr>
          <w:bCs/>
          <w:color w:val="000000"/>
          <w:spacing w:val="-8"/>
          <w:u w:val="single"/>
          <w:lang w:val="lv-LV"/>
        </w:rPr>
        <w:t>konkrētajā piedāvājuma pozīcijā.</w:t>
      </w:r>
    </w:p>
    <w:p w:rsidR="00945B40" w:rsidRDefault="00945B40" w:rsidP="00945B40">
      <w:pPr>
        <w:shd w:val="clear" w:color="auto" w:fill="FFFFFF"/>
        <w:spacing w:line="298" w:lineRule="exact"/>
        <w:jc w:val="both"/>
        <w:rPr>
          <w:color w:val="000000"/>
          <w:spacing w:val="-5"/>
          <w:lang w:val="lv-LV"/>
        </w:rPr>
      </w:pPr>
      <w:r w:rsidRPr="001432F0">
        <w:rPr>
          <w:color w:val="000000"/>
          <w:spacing w:val="-4"/>
          <w:lang w:val="lv-LV"/>
        </w:rPr>
        <w:lastRenderedPageBreak/>
        <w:t>1</w:t>
      </w:r>
      <w:r w:rsidR="005232DF">
        <w:rPr>
          <w:color w:val="000000"/>
          <w:spacing w:val="-4"/>
          <w:lang w:val="lv-LV"/>
        </w:rPr>
        <w:t>4</w:t>
      </w:r>
      <w:r w:rsidRPr="001432F0">
        <w:rPr>
          <w:color w:val="000000"/>
          <w:spacing w:val="-4"/>
          <w:lang w:val="lv-LV"/>
        </w:rPr>
        <w:t>.</w:t>
      </w:r>
      <w:r>
        <w:rPr>
          <w:color w:val="000000"/>
          <w:spacing w:val="-4"/>
          <w:lang w:val="lv-LV"/>
        </w:rPr>
        <w:t>2</w:t>
      </w:r>
      <w:r w:rsidRPr="001432F0">
        <w:rPr>
          <w:color w:val="000000"/>
          <w:spacing w:val="-4"/>
          <w:lang w:val="lv-LV"/>
        </w:rPr>
        <w:t>.Iepirkuma komisija vērtē un salīdzina tikai pretendentu atlasi</w:t>
      </w:r>
      <w:r w:rsidR="00EA08EB">
        <w:rPr>
          <w:color w:val="000000"/>
          <w:spacing w:val="-4"/>
          <w:lang w:val="lv-LV"/>
        </w:rPr>
        <w:t>, nolikuma prasību</w:t>
      </w:r>
      <w:r w:rsidRPr="001432F0">
        <w:rPr>
          <w:color w:val="000000"/>
          <w:spacing w:val="-4"/>
          <w:lang w:val="lv-LV"/>
        </w:rPr>
        <w:t xml:space="preserve"> un tehniskā</w:t>
      </w:r>
      <w:r>
        <w:rPr>
          <w:color w:val="000000"/>
          <w:spacing w:val="-4"/>
          <w:lang w:val="lv-LV"/>
        </w:rPr>
        <w:t>s specifikācijas</w:t>
      </w:r>
      <w:r w:rsidRPr="001432F0">
        <w:rPr>
          <w:color w:val="000000"/>
          <w:spacing w:val="-4"/>
          <w:lang w:val="lv-LV"/>
        </w:rPr>
        <w:t xml:space="preserve"> piedāvājuma atbilstības pārbaudi izturējušos </w:t>
      </w:r>
      <w:r w:rsidRPr="001432F0">
        <w:rPr>
          <w:color w:val="000000"/>
          <w:spacing w:val="-5"/>
          <w:lang w:val="lv-LV"/>
        </w:rPr>
        <w:t xml:space="preserve">piedāvājumus, kuri </w:t>
      </w:r>
      <w:r w:rsidR="00EA08EB">
        <w:rPr>
          <w:color w:val="000000"/>
          <w:spacing w:val="-5"/>
          <w:lang w:val="lv-LV"/>
        </w:rPr>
        <w:t xml:space="preserve">un kuru piedāvājumi </w:t>
      </w:r>
      <w:r w:rsidRPr="001432F0">
        <w:rPr>
          <w:color w:val="000000"/>
          <w:spacing w:val="-5"/>
          <w:lang w:val="lv-LV"/>
        </w:rPr>
        <w:t xml:space="preserve">ir atzīti par atbilstošiem atklāta konkursa </w:t>
      </w:r>
      <w:smartTag w:uri="schemas-tilde-lv/tildestengine" w:element="veidnes">
        <w:smartTagPr>
          <w:attr w:name="baseform" w:val="nolikum|s"/>
          <w:attr w:name="id" w:val="-1"/>
          <w:attr w:name="text" w:val="nolikuma"/>
        </w:smartTagPr>
        <w:r w:rsidRPr="001432F0">
          <w:rPr>
            <w:color w:val="000000"/>
            <w:spacing w:val="-5"/>
            <w:lang w:val="lv-LV"/>
          </w:rPr>
          <w:t>nolikuma</w:t>
        </w:r>
      </w:smartTag>
      <w:r w:rsidRPr="001432F0">
        <w:rPr>
          <w:color w:val="000000"/>
          <w:spacing w:val="-5"/>
          <w:lang w:val="lv-LV"/>
        </w:rPr>
        <w:t xml:space="preserve"> prasībām. </w:t>
      </w:r>
    </w:p>
    <w:p w:rsidR="00E340CA" w:rsidRPr="00E340CA" w:rsidRDefault="00E340CA" w:rsidP="00945B40">
      <w:pPr>
        <w:shd w:val="clear" w:color="auto" w:fill="FFFFFF"/>
        <w:spacing w:line="298" w:lineRule="exact"/>
        <w:jc w:val="both"/>
        <w:rPr>
          <w:color w:val="000000"/>
          <w:spacing w:val="-5"/>
          <w:lang w:val="lv-LV"/>
        </w:rPr>
      </w:pPr>
      <w:r>
        <w:rPr>
          <w:color w:val="000000"/>
          <w:lang w:val="lv-LV"/>
        </w:rPr>
        <w:t xml:space="preserve">14.3. </w:t>
      </w:r>
      <w:r w:rsidRPr="00E340CA">
        <w:rPr>
          <w:color w:val="000000"/>
          <w:lang w:val="lv-LV"/>
        </w:rPr>
        <w:t xml:space="preserve">Ja pretendenta kvalifikācija neatbildīs pretendentu atlases prasībām vai nebūs iesniegti visi nolikumā norādītie dokumenti </w:t>
      </w:r>
      <w:r>
        <w:rPr>
          <w:color w:val="000000"/>
          <w:lang w:val="lv-LV"/>
        </w:rPr>
        <w:t>un/</w:t>
      </w:r>
      <w:r w:rsidRPr="00E340CA">
        <w:rPr>
          <w:color w:val="000000"/>
          <w:lang w:val="lv-LV"/>
        </w:rPr>
        <w:t>vai informācija, Piedāvājums vai Tehniskā specifikācija nebūs aizpildīta atbilstoši nolikuma prasībām, tad šie pretendenti</w:t>
      </w:r>
      <w:r>
        <w:rPr>
          <w:color w:val="000000"/>
          <w:lang w:val="lv-LV"/>
        </w:rPr>
        <w:t xml:space="preserve"> </w:t>
      </w:r>
      <w:r w:rsidRPr="00E340CA">
        <w:rPr>
          <w:color w:val="000000"/>
          <w:lang w:val="lv-LV"/>
        </w:rPr>
        <w:t xml:space="preserve">tiks atzīti par neatbilstošiem konkursa </w:t>
      </w:r>
      <w:smartTag w:uri="schemas-tilde-lv/tildestengine" w:element="veidnes">
        <w:smartTagPr>
          <w:attr w:name="baseform" w:val="nolikum|s"/>
          <w:attr w:name="id" w:val="-1"/>
          <w:attr w:name="text" w:val="nolikuma"/>
        </w:smartTagPr>
        <w:r w:rsidRPr="00E340CA">
          <w:rPr>
            <w:color w:val="000000"/>
            <w:lang w:val="lv-LV"/>
          </w:rPr>
          <w:t>nolikuma</w:t>
        </w:r>
      </w:smartTag>
      <w:r w:rsidRPr="00E340CA">
        <w:rPr>
          <w:color w:val="000000"/>
          <w:lang w:val="lv-LV"/>
        </w:rPr>
        <w:t xml:space="preserve"> prasībām, un no tālākas vērtēšanas pretendentu piedāvājumi tiks izslēgti.</w:t>
      </w:r>
    </w:p>
    <w:p w:rsidR="00E340CA" w:rsidRPr="00E340CA" w:rsidRDefault="00E340CA" w:rsidP="00E340CA">
      <w:pPr>
        <w:shd w:val="clear" w:color="auto" w:fill="FFFFFF"/>
        <w:jc w:val="both"/>
        <w:rPr>
          <w:color w:val="000000"/>
          <w:spacing w:val="-5"/>
          <w:lang w:val="lv-LV"/>
        </w:rPr>
      </w:pPr>
      <w:r w:rsidRPr="00E340CA">
        <w:rPr>
          <w:color w:val="000000"/>
          <w:spacing w:val="-5"/>
          <w:lang w:val="lv-LV"/>
        </w:rPr>
        <w:t>1</w:t>
      </w:r>
      <w:r w:rsidR="00F838AA">
        <w:rPr>
          <w:color w:val="000000"/>
          <w:spacing w:val="-5"/>
          <w:lang w:val="lv-LV"/>
        </w:rPr>
        <w:t>4</w:t>
      </w:r>
      <w:r w:rsidRPr="00E340CA">
        <w:rPr>
          <w:color w:val="000000"/>
          <w:spacing w:val="-5"/>
          <w:lang w:val="lv-LV"/>
        </w:rPr>
        <w:t xml:space="preserve">.4. Piedāvājumi, kuri tiks atzīti par neatbilstošiem nolikuma un tehniskajā specifikācijā noteiktajām minimālajām prasībām netiks vērtēti un tiks noraidīti, kā neatbilstoši. </w:t>
      </w:r>
    </w:p>
    <w:p w:rsidR="00945B40" w:rsidRPr="001432F0" w:rsidRDefault="00945B40" w:rsidP="00945B40">
      <w:pPr>
        <w:shd w:val="clear" w:color="auto" w:fill="FFFFFF"/>
        <w:spacing w:line="298" w:lineRule="exact"/>
        <w:ind w:right="-514"/>
        <w:jc w:val="both"/>
        <w:rPr>
          <w:color w:val="000000"/>
          <w:lang w:val="lv-LV"/>
        </w:rPr>
      </w:pPr>
      <w:r w:rsidRPr="001432F0">
        <w:rPr>
          <w:color w:val="000000"/>
          <w:spacing w:val="-15"/>
          <w:lang w:val="lv-LV"/>
        </w:rPr>
        <w:t>1</w:t>
      </w:r>
      <w:r w:rsidR="005232DF">
        <w:rPr>
          <w:color w:val="000000"/>
          <w:spacing w:val="-15"/>
          <w:lang w:val="lv-LV"/>
        </w:rPr>
        <w:t>4</w:t>
      </w:r>
      <w:r w:rsidRPr="001432F0">
        <w:rPr>
          <w:color w:val="000000"/>
          <w:spacing w:val="-15"/>
          <w:lang w:val="lv-LV"/>
        </w:rPr>
        <w:t>.</w:t>
      </w:r>
      <w:r w:rsidR="00F838AA">
        <w:rPr>
          <w:color w:val="000000"/>
          <w:spacing w:val="-15"/>
          <w:lang w:val="lv-LV"/>
        </w:rPr>
        <w:t>5</w:t>
      </w:r>
      <w:r w:rsidRPr="001432F0">
        <w:rPr>
          <w:color w:val="000000"/>
          <w:spacing w:val="-15"/>
          <w:lang w:val="lv-LV"/>
        </w:rPr>
        <w:t>.</w:t>
      </w:r>
      <w:r w:rsidRPr="001432F0">
        <w:rPr>
          <w:color w:val="000000"/>
          <w:spacing w:val="-5"/>
          <w:lang w:val="lv-LV"/>
        </w:rPr>
        <w:t>Komisija pārbauda vai piedāvājumā nav aritmētisku kļūdu.</w:t>
      </w:r>
    </w:p>
    <w:p w:rsidR="00945B40" w:rsidRPr="00CD6084" w:rsidRDefault="00945B40" w:rsidP="00945B40">
      <w:pPr>
        <w:jc w:val="both"/>
        <w:rPr>
          <w:lang w:val="lv-LV"/>
        </w:rPr>
      </w:pPr>
      <w:r w:rsidRPr="00CD6084">
        <w:rPr>
          <w:lang w:val="lv-LV"/>
        </w:rPr>
        <w:t>1</w:t>
      </w:r>
      <w:r w:rsidR="005232DF">
        <w:rPr>
          <w:lang w:val="lv-LV"/>
        </w:rPr>
        <w:t>4</w:t>
      </w:r>
      <w:r w:rsidRPr="00CD6084">
        <w:rPr>
          <w:lang w:val="lv-LV"/>
        </w:rPr>
        <w:t>.</w:t>
      </w:r>
      <w:r w:rsidR="00F838AA">
        <w:rPr>
          <w:lang w:val="lv-LV"/>
        </w:rPr>
        <w:t>6</w:t>
      </w:r>
      <w:r w:rsidRPr="00CD6084">
        <w:rPr>
          <w:lang w:val="lv-LV"/>
        </w:rPr>
        <w:t>. Ja komisija piedāvājumā ir labojusi aritmētiskās kļūdas, bet pēc labojumu izdarīšanas vairāku piedāvājumu cenas ir vienādas, komisija izvēlas to piedāvājumu, kurā nav bijis aritmētisko kļūdu.</w:t>
      </w:r>
      <w:r>
        <w:rPr>
          <w:lang w:val="lv-LV"/>
        </w:rPr>
        <w:t xml:space="preserve"> (Par aritmētiskās kļūdas labojumu tiek uzskatīta arī piedāvājuma vienas vienības cenas noapaļošana uz 3 zīmēm aiz komata, ja pretendents ir </w:t>
      </w:r>
      <w:r w:rsidRPr="009808C4">
        <w:rPr>
          <w:lang w:val="lv-LV"/>
        </w:rPr>
        <w:t>norādījis vairāk kā 3 (trīs) zīmes aiz komata, mazāks zīmju skaits netiek labots.)</w:t>
      </w:r>
    </w:p>
    <w:p w:rsidR="00945B40" w:rsidRPr="00CD6084" w:rsidRDefault="00945B40" w:rsidP="00945B40">
      <w:pPr>
        <w:pStyle w:val="BodyText2"/>
        <w:spacing w:after="0" w:line="240" w:lineRule="auto"/>
        <w:jc w:val="both"/>
        <w:rPr>
          <w:color w:val="000000"/>
          <w:lang w:val="lv-LV"/>
        </w:rPr>
      </w:pPr>
      <w:r w:rsidRPr="00CD6084">
        <w:rPr>
          <w:color w:val="000000"/>
          <w:lang w:val="lv-LV"/>
        </w:rPr>
        <w:t>1</w:t>
      </w:r>
      <w:r w:rsidR="005232DF">
        <w:rPr>
          <w:color w:val="000000"/>
          <w:lang w:val="lv-LV"/>
        </w:rPr>
        <w:t>4</w:t>
      </w:r>
      <w:r w:rsidRPr="00CD6084">
        <w:rPr>
          <w:color w:val="000000"/>
          <w:lang w:val="lv-LV"/>
        </w:rPr>
        <w:t>.</w:t>
      </w:r>
      <w:r w:rsidR="00F838AA">
        <w:rPr>
          <w:color w:val="000000"/>
          <w:lang w:val="lv-LV"/>
        </w:rPr>
        <w:t>7</w:t>
      </w:r>
      <w:r w:rsidRPr="00CD6084">
        <w:rPr>
          <w:color w:val="000000"/>
          <w:lang w:val="lv-LV"/>
        </w:rPr>
        <w:t>. Visā izvērtēšanas gaitā, komisija ir tiesīga pieprasīt no Pretendenta atkārtotu informāciju, apliecinājumu par iesniegtajiem dokumentiem, kā arī pieprasīt paskaidrojumus, par iesniegto piedāvājumu, ja tas ir nepieciešams piedāvājuma izvērtēšanai. Pretendents paskaidrojumus iesniedz rakstveidā, komisijas norādītajā termiņā. Nekādas izmaiņas piedāvājuma cenā (izņemot aritmētiskas kļūdas labošanu)</w:t>
      </w:r>
      <w:r>
        <w:rPr>
          <w:color w:val="000000"/>
          <w:lang w:val="lv-LV"/>
        </w:rPr>
        <w:t xml:space="preserve"> vai papildus dokumentu iesniegšana</w:t>
      </w:r>
      <w:r w:rsidRPr="00CD6084">
        <w:rPr>
          <w:color w:val="000000"/>
          <w:lang w:val="lv-LV"/>
        </w:rPr>
        <w:t xml:space="preserve"> nav pieļaujama. </w:t>
      </w:r>
    </w:p>
    <w:p w:rsidR="00945B40" w:rsidRDefault="00945B40" w:rsidP="00945B40">
      <w:pPr>
        <w:pStyle w:val="BodyText2"/>
        <w:spacing w:after="0" w:line="240" w:lineRule="auto"/>
        <w:jc w:val="both"/>
        <w:rPr>
          <w:lang w:val="lv-LV"/>
        </w:rPr>
      </w:pPr>
      <w:r w:rsidRPr="00CD6084">
        <w:rPr>
          <w:lang w:val="lv-LV"/>
        </w:rPr>
        <w:t>1</w:t>
      </w:r>
      <w:r w:rsidR="005232DF">
        <w:rPr>
          <w:lang w:val="lv-LV"/>
        </w:rPr>
        <w:t>4</w:t>
      </w:r>
      <w:r w:rsidRPr="00CD6084">
        <w:rPr>
          <w:lang w:val="lv-LV"/>
        </w:rPr>
        <w:t>.</w:t>
      </w:r>
      <w:r w:rsidR="00F838AA">
        <w:rPr>
          <w:lang w:val="lv-LV"/>
        </w:rPr>
        <w:t>8</w:t>
      </w:r>
      <w:r>
        <w:rPr>
          <w:lang w:val="lv-LV"/>
        </w:rPr>
        <w:t>.</w:t>
      </w:r>
      <w:r w:rsidRPr="00CD6084">
        <w:rPr>
          <w:lang w:val="lv-LV"/>
        </w:rPr>
        <w:t xml:space="preserve"> Iepirkuma komisija nosaka</w:t>
      </w:r>
      <w:r w:rsidR="005232DF">
        <w:rPr>
          <w:lang w:val="lv-LV"/>
        </w:rPr>
        <w:t xml:space="preserve"> vairākus (</w:t>
      </w:r>
      <w:r w:rsidR="00EA08EB">
        <w:rPr>
          <w:lang w:val="lv-LV"/>
        </w:rPr>
        <w:t>neierobežotu</w:t>
      </w:r>
      <w:r w:rsidR="005232DF">
        <w:rPr>
          <w:lang w:val="lv-LV"/>
        </w:rPr>
        <w:t xml:space="preserve"> skaitu)</w:t>
      </w:r>
      <w:r w:rsidR="00EA08EB">
        <w:rPr>
          <w:lang w:val="lv-LV"/>
        </w:rPr>
        <w:t xml:space="preserve"> </w:t>
      </w:r>
      <w:r w:rsidRPr="00CD6084">
        <w:rPr>
          <w:lang w:val="lv-LV"/>
        </w:rPr>
        <w:t>konkursa uzvarētāju</w:t>
      </w:r>
      <w:r>
        <w:rPr>
          <w:lang w:val="lv-LV"/>
        </w:rPr>
        <w:t>s, ar kuriem tiek slēgta vispārīgā vienošanās</w:t>
      </w:r>
      <w:r w:rsidR="005232DF">
        <w:rPr>
          <w:lang w:val="lv-LV"/>
        </w:rPr>
        <w:t xml:space="preserve"> un uz tās pamata piegādes līgums.</w:t>
      </w:r>
      <w:r w:rsidRPr="00CD6084">
        <w:rPr>
          <w:lang w:val="lv-LV"/>
        </w:rPr>
        <w:t xml:space="preserve"> </w:t>
      </w:r>
    </w:p>
    <w:p w:rsidR="009808C4" w:rsidRPr="00CD6084" w:rsidRDefault="009808C4" w:rsidP="00945B40">
      <w:pPr>
        <w:pStyle w:val="BodyText2"/>
        <w:spacing w:after="0" w:line="240" w:lineRule="auto"/>
        <w:jc w:val="both"/>
        <w:rPr>
          <w:lang w:val="lv-LV"/>
        </w:rPr>
      </w:pPr>
      <w:r>
        <w:rPr>
          <w:lang w:val="lv-LV"/>
        </w:rPr>
        <w:t>14.9. Vienlīdzīgu piedāvājumu gadījumā, par uzvarētāju tiks noteikts Pretendents sekojošā secībā, kura piedāvājumā nav bijusi aritmētiska kļūda, kurš ir zāļu ražotājs, kurš jau iepriekš ir piegādājis piedāvātos medikamentus.</w:t>
      </w:r>
    </w:p>
    <w:p w:rsidR="001A7371" w:rsidRDefault="001A7371" w:rsidP="00EE3D7B">
      <w:pPr>
        <w:shd w:val="clear" w:color="auto" w:fill="FFFFFF"/>
        <w:tabs>
          <w:tab w:val="left" w:pos="576"/>
        </w:tabs>
        <w:spacing w:line="298" w:lineRule="exact"/>
        <w:ind w:left="29" w:right="-514"/>
        <w:jc w:val="both"/>
        <w:rPr>
          <w:b/>
          <w:color w:val="000000"/>
          <w:spacing w:val="-11"/>
          <w:lang w:val="lv-LV"/>
        </w:rPr>
      </w:pPr>
    </w:p>
    <w:p w:rsidR="009D31CD" w:rsidRPr="001432F0" w:rsidRDefault="00832EEB" w:rsidP="00832EEB">
      <w:pPr>
        <w:shd w:val="clear" w:color="auto" w:fill="FFFFFF"/>
        <w:tabs>
          <w:tab w:val="left" w:pos="576"/>
        </w:tabs>
        <w:jc w:val="both"/>
        <w:rPr>
          <w:b/>
          <w:color w:val="000000"/>
          <w:spacing w:val="-11"/>
          <w:lang w:val="lv-LV"/>
        </w:rPr>
      </w:pPr>
      <w:r>
        <w:rPr>
          <w:b/>
          <w:color w:val="000000"/>
          <w:spacing w:val="-11"/>
          <w:lang w:val="lv-LV"/>
        </w:rPr>
        <w:t>15.</w:t>
      </w:r>
      <w:proofErr w:type="gramStart"/>
      <w:r>
        <w:rPr>
          <w:b/>
          <w:color w:val="000000"/>
          <w:spacing w:val="-11"/>
          <w:lang w:val="lv-LV"/>
        </w:rPr>
        <w:t xml:space="preserve"> </w:t>
      </w:r>
      <w:r w:rsidR="009D31CD" w:rsidRPr="001432F0">
        <w:rPr>
          <w:b/>
          <w:color w:val="000000"/>
          <w:spacing w:val="-11"/>
          <w:lang w:val="lv-LV"/>
        </w:rPr>
        <w:t xml:space="preserve"> </w:t>
      </w:r>
      <w:proofErr w:type="gramEnd"/>
      <w:r w:rsidR="009D31CD" w:rsidRPr="001432F0">
        <w:rPr>
          <w:b/>
          <w:color w:val="000000"/>
          <w:spacing w:val="-11"/>
          <w:lang w:val="lv-LV"/>
        </w:rPr>
        <w:t>Iesniedzamie dokumenti</w:t>
      </w:r>
    </w:p>
    <w:p w:rsidR="009D31CD" w:rsidRPr="00FA5418" w:rsidRDefault="009D31CD" w:rsidP="009D31CD">
      <w:pPr>
        <w:shd w:val="clear" w:color="auto" w:fill="FFFFFF"/>
        <w:tabs>
          <w:tab w:val="left" w:pos="845"/>
        </w:tabs>
        <w:jc w:val="both"/>
        <w:rPr>
          <w:lang w:val="lv-LV"/>
        </w:rPr>
      </w:pPr>
      <w:r w:rsidRPr="007C356D">
        <w:rPr>
          <w:color w:val="000000"/>
          <w:spacing w:val="-10"/>
          <w:lang w:val="lv-LV"/>
        </w:rPr>
        <w:t>1</w:t>
      </w:r>
      <w:r w:rsidR="00832EEB">
        <w:rPr>
          <w:color w:val="000000"/>
          <w:spacing w:val="-10"/>
          <w:lang w:val="lv-LV"/>
        </w:rPr>
        <w:t>5</w:t>
      </w:r>
      <w:r w:rsidRPr="007C356D">
        <w:rPr>
          <w:color w:val="000000"/>
          <w:spacing w:val="-10"/>
          <w:lang w:val="lv-LV"/>
        </w:rPr>
        <w:t>.1.</w:t>
      </w:r>
      <w:r>
        <w:rPr>
          <w:color w:val="000000"/>
          <w:spacing w:val="-10"/>
          <w:lang w:val="lv-LV"/>
        </w:rPr>
        <w:t xml:space="preserve"> </w:t>
      </w:r>
      <w:r w:rsidR="00FD4AC4" w:rsidRPr="00FD4AC4">
        <w:rPr>
          <w:lang w:val="lv-LV"/>
        </w:rPr>
        <w:t xml:space="preserve">Aizpildīts pieteikums atklātam konkursam – </w:t>
      </w:r>
      <w:r w:rsidR="00FD4AC4" w:rsidRPr="005E47A8">
        <w:rPr>
          <w:lang w:val="lv-LV"/>
        </w:rPr>
        <w:t>nolikuma 2.pielikums.</w:t>
      </w:r>
      <w:r w:rsidR="00FD4AC4" w:rsidRPr="00FD4AC4">
        <w:rPr>
          <w:lang w:val="lv-LV"/>
        </w:rPr>
        <w:t xml:space="preserve"> Pieteikumu paraksta vadītājs vai tā pilnvarota persona, ja paraksta pilnvarota perona jābūt pievienotam pilnvaras oriģinālam vai apliecinātai kopijai</w:t>
      </w:r>
      <w:r w:rsidR="00FD4AC4">
        <w:rPr>
          <w:lang w:val="lv-LV"/>
        </w:rPr>
        <w:t>.</w:t>
      </w:r>
    </w:p>
    <w:p w:rsidR="00FD4AC4" w:rsidRDefault="009D31CD" w:rsidP="009D31CD">
      <w:pPr>
        <w:shd w:val="clear" w:color="auto" w:fill="FFFFFF"/>
        <w:tabs>
          <w:tab w:val="left" w:pos="912"/>
        </w:tabs>
        <w:jc w:val="both"/>
        <w:rPr>
          <w:lang w:val="lv-LV"/>
        </w:rPr>
      </w:pPr>
      <w:r w:rsidRPr="00FA5418">
        <w:rPr>
          <w:spacing w:val="-1"/>
          <w:lang w:val="lv-LV"/>
        </w:rPr>
        <w:t>1</w:t>
      </w:r>
      <w:r w:rsidR="00832EEB">
        <w:rPr>
          <w:spacing w:val="-1"/>
          <w:lang w:val="lv-LV"/>
        </w:rPr>
        <w:t>5</w:t>
      </w:r>
      <w:r w:rsidRPr="00FA5418">
        <w:rPr>
          <w:spacing w:val="-1"/>
          <w:lang w:val="lv-LV"/>
        </w:rPr>
        <w:t xml:space="preserve">.2. </w:t>
      </w:r>
      <w:r w:rsidR="00FD4AC4" w:rsidRPr="00FD4AC4">
        <w:rPr>
          <w:lang w:val="lv-LV"/>
        </w:rPr>
        <w:t xml:space="preserve">Latvijas Republikas Uzņēmumu reģistra (Komercreģistra) vai līdzvērtīgas iestādes citā valstī, izsniegtas reģistrācijas apliecības kopija, ja pretendentam šāda apliecība ir izsniegta, </w:t>
      </w:r>
      <w:r w:rsidR="0014707B">
        <w:rPr>
          <w:lang w:val="lv-LV"/>
        </w:rPr>
        <w:t>un/</w:t>
      </w:r>
      <w:r w:rsidR="00FD4AC4" w:rsidRPr="00FD4AC4">
        <w:rPr>
          <w:lang w:val="lv-LV"/>
        </w:rPr>
        <w:t>vai izziņa, kas apliecina, ka Pretendents ir reģistrēti normatīvajos aktos noteiktajā kārtībā, ja attiecīgās v</w:t>
      </w:r>
      <w:r w:rsidR="0014707B">
        <w:rPr>
          <w:lang w:val="lv-LV"/>
        </w:rPr>
        <w:t>alsts normatīvie akti to paredz, apliecina (norāda) valsti, kurā pretendents ir reģistrēts.</w:t>
      </w:r>
    </w:p>
    <w:p w:rsidR="009D31CD" w:rsidRPr="00FA5418" w:rsidRDefault="009D31CD" w:rsidP="009D31CD">
      <w:pPr>
        <w:shd w:val="clear" w:color="auto" w:fill="FFFFFF"/>
        <w:tabs>
          <w:tab w:val="left" w:pos="912"/>
        </w:tabs>
        <w:jc w:val="both"/>
        <w:rPr>
          <w:spacing w:val="-4"/>
          <w:lang w:val="lv-LV"/>
        </w:rPr>
      </w:pPr>
      <w:r w:rsidRPr="00FA5418">
        <w:rPr>
          <w:spacing w:val="-4"/>
          <w:lang w:val="lv-LV"/>
        </w:rPr>
        <w:t>1</w:t>
      </w:r>
      <w:r w:rsidR="00832EEB">
        <w:rPr>
          <w:spacing w:val="-4"/>
          <w:lang w:val="lv-LV"/>
        </w:rPr>
        <w:t>5</w:t>
      </w:r>
      <w:r w:rsidRPr="00FA5418">
        <w:rPr>
          <w:spacing w:val="-4"/>
          <w:lang w:val="lv-LV"/>
        </w:rPr>
        <w:t>.3. Zāļu valsts aģentūras izsniegta atļauja (licence) kopija.</w:t>
      </w:r>
    </w:p>
    <w:p w:rsidR="009D31CD" w:rsidRPr="00FA5418" w:rsidRDefault="009D31CD" w:rsidP="009D31CD">
      <w:pPr>
        <w:shd w:val="clear" w:color="auto" w:fill="FFFFFF"/>
        <w:tabs>
          <w:tab w:val="left" w:pos="859"/>
        </w:tabs>
        <w:jc w:val="both"/>
        <w:rPr>
          <w:spacing w:val="-10"/>
          <w:lang w:val="lv-LV"/>
        </w:rPr>
      </w:pPr>
      <w:r w:rsidRPr="00FA5418">
        <w:rPr>
          <w:spacing w:val="-10"/>
          <w:lang w:val="lv-LV"/>
        </w:rPr>
        <w:t>1</w:t>
      </w:r>
      <w:r w:rsidR="00832EEB">
        <w:rPr>
          <w:spacing w:val="-10"/>
          <w:lang w:val="lv-LV"/>
        </w:rPr>
        <w:t>5</w:t>
      </w:r>
      <w:r w:rsidRPr="00FA5418">
        <w:rPr>
          <w:spacing w:val="-10"/>
          <w:lang w:val="lv-LV"/>
        </w:rPr>
        <w:t xml:space="preserve">.4. Pretendenta aizpildīta, noteikta parauga Tehniskās specifikācijas - finanšu piedāvājuma lapu. Šī piedāvājuma lapa balstās uz tehniskās </w:t>
      </w:r>
      <w:r w:rsidRPr="005E47A8">
        <w:rPr>
          <w:spacing w:val="-10"/>
          <w:lang w:val="lv-LV"/>
        </w:rPr>
        <w:t>specifikācijas prasībām (1.pielikums) un</w:t>
      </w:r>
      <w:r w:rsidRPr="00FA5418">
        <w:rPr>
          <w:spacing w:val="-10"/>
          <w:lang w:val="lv-LV"/>
        </w:rPr>
        <w:t xml:space="preserve"> ir jāaizpilda stingrā secībā un apjomā. Nav pieļaujams Pasūtītāja dotā apjoma, mērvienības vai jebkura cita rādījuma patvaļīgs grozījums, kā arī kādas piedāvājuma kolonas neaizpildīšana. </w:t>
      </w:r>
    </w:p>
    <w:p w:rsidR="009D31CD" w:rsidRPr="00FA5418" w:rsidRDefault="009D31CD" w:rsidP="009D31CD">
      <w:pPr>
        <w:shd w:val="clear" w:color="auto" w:fill="FFFFFF"/>
        <w:tabs>
          <w:tab w:val="left" w:pos="859"/>
        </w:tabs>
        <w:jc w:val="both"/>
        <w:rPr>
          <w:spacing w:val="-10"/>
          <w:lang w:val="lv-LV"/>
        </w:rPr>
      </w:pPr>
      <w:r w:rsidRPr="00FA5418">
        <w:rPr>
          <w:spacing w:val="-10"/>
          <w:lang w:val="lv-LV"/>
        </w:rPr>
        <w:tab/>
      </w:r>
      <w:r w:rsidRPr="0013084E">
        <w:rPr>
          <w:spacing w:val="-10"/>
          <w:lang w:val="lv-LV"/>
        </w:rPr>
        <w:t>1</w:t>
      </w:r>
      <w:r w:rsidR="00832EEB" w:rsidRPr="0013084E">
        <w:rPr>
          <w:spacing w:val="-10"/>
          <w:lang w:val="lv-LV"/>
        </w:rPr>
        <w:t>5</w:t>
      </w:r>
      <w:r w:rsidRPr="0013084E">
        <w:rPr>
          <w:spacing w:val="-10"/>
          <w:lang w:val="lv-LV"/>
        </w:rPr>
        <w:t xml:space="preserve">.4.1. Cenas jānorāda EUR bez </w:t>
      </w:r>
      <w:smartTag w:uri="urn:schemas-microsoft-com:office:smarttags" w:element="stockticker">
        <w:r w:rsidRPr="0013084E">
          <w:rPr>
            <w:spacing w:val="-10"/>
            <w:lang w:val="lv-LV"/>
          </w:rPr>
          <w:t>PVN</w:t>
        </w:r>
      </w:smartTag>
      <w:r w:rsidRPr="0013084E">
        <w:rPr>
          <w:spacing w:val="-10"/>
          <w:lang w:val="lv-LV"/>
        </w:rPr>
        <w:t xml:space="preserve"> un galīgā cena piedāvājuma beigās jānorāda gan bez </w:t>
      </w:r>
      <w:smartTag w:uri="urn:schemas-microsoft-com:office:smarttags" w:element="stockticker">
        <w:r w:rsidRPr="0013084E">
          <w:rPr>
            <w:spacing w:val="-10"/>
            <w:lang w:val="lv-LV"/>
          </w:rPr>
          <w:t>PVN</w:t>
        </w:r>
      </w:smartTag>
      <w:r w:rsidRPr="0013084E">
        <w:rPr>
          <w:spacing w:val="-10"/>
          <w:lang w:val="lv-LV"/>
        </w:rPr>
        <w:t>, gan ar PVN, norādot arī piemērojamo PVN % likmi.</w:t>
      </w:r>
    </w:p>
    <w:p w:rsidR="009D31CD" w:rsidRPr="001432F0" w:rsidRDefault="009D31CD" w:rsidP="009D31CD">
      <w:pPr>
        <w:shd w:val="clear" w:color="auto" w:fill="FFFFFF"/>
        <w:tabs>
          <w:tab w:val="left" w:pos="859"/>
        </w:tabs>
        <w:jc w:val="both"/>
        <w:rPr>
          <w:color w:val="000000"/>
          <w:spacing w:val="-10"/>
          <w:lang w:val="lv-LV"/>
        </w:rPr>
      </w:pPr>
      <w:r>
        <w:rPr>
          <w:color w:val="000000"/>
          <w:spacing w:val="-10"/>
          <w:lang w:val="lv-LV"/>
        </w:rPr>
        <w:tab/>
        <w:t>1</w:t>
      </w:r>
      <w:r w:rsidR="00832EEB">
        <w:rPr>
          <w:color w:val="000000"/>
          <w:spacing w:val="-10"/>
          <w:lang w:val="lv-LV"/>
        </w:rPr>
        <w:t>5</w:t>
      </w:r>
      <w:r>
        <w:rPr>
          <w:color w:val="000000"/>
          <w:spacing w:val="-10"/>
          <w:lang w:val="lv-LV"/>
        </w:rPr>
        <w:t>.4.2. Vienas vienības cena tiek norādīta ar ne vairāk kā 3 (trīs) cipariem aiz komata, kopējā summa tiek norādīta ar 2 (diviem) cipariem aiz komata.</w:t>
      </w:r>
    </w:p>
    <w:p w:rsidR="009D31CD" w:rsidRDefault="009D31CD" w:rsidP="009D31CD">
      <w:pPr>
        <w:shd w:val="clear" w:color="auto" w:fill="FFFFFF"/>
        <w:tabs>
          <w:tab w:val="left" w:pos="859"/>
        </w:tabs>
        <w:jc w:val="both"/>
        <w:rPr>
          <w:color w:val="000000"/>
          <w:spacing w:val="-10"/>
          <w:lang w:val="lv-LV"/>
        </w:rPr>
      </w:pPr>
      <w:r w:rsidRPr="001432F0">
        <w:rPr>
          <w:color w:val="000000"/>
          <w:spacing w:val="-10"/>
          <w:lang w:val="lv-LV"/>
        </w:rPr>
        <w:t>1</w:t>
      </w:r>
      <w:r w:rsidR="00832EEB">
        <w:rPr>
          <w:color w:val="000000"/>
          <w:spacing w:val="-10"/>
          <w:lang w:val="lv-LV"/>
        </w:rPr>
        <w:t>5</w:t>
      </w:r>
      <w:r w:rsidRPr="001432F0">
        <w:rPr>
          <w:color w:val="000000"/>
          <w:spacing w:val="-10"/>
          <w:lang w:val="lv-LV"/>
        </w:rPr>
        <w:t>.</w:t>
      </w:r>
      <w:r>
        <w:rPr>
          <w:color w:val="000000"/>
          <w:spacing w:val="-10"/>
          <w:lang w:val="lv-LV"/>
        </w:rPr>
        <w:t>5.</w:t>
      </w:r>
      <w:r w:rsidRPr="001432F0">
        <w:rPr>
          <w:color w:val="000000"/>
          <w:spacing w:val="-10"/>
          <w:lang w:val="lv-LV"/>
        </w:rPr>
        <w:t xml:space="preserve"> </w:t>
      </w:r>
      <w:r>
        <w:rPr>
          <w:color w:val="000000"/>
          <w:spacing w:val="-10"/>
          <w:lang w:val="lv-LV"/>
        </w:rPr>
        <w:t>A</w:t>
      </w:r>
      <w:r w:rsidRPr="008E0FC9">
        <w:rPr>
          <w:color w:val="000000"/>
          <w:spacing w:val="-10"/>
          <w:lang w:val="lv-LV"/>
        </w:rPr>
        <w:t>pliecinājums, ka piedāvātie medikamenti- zāles ir atbilstoši reģistrētas.</w:t>
      </w:r>
    </w:p>
    <w:p w:rsidR="009D31CD" w:rsidRPr="001432F0" w:rsidRDefault="009D31CD" w:rsidP="009D31CD">
      <w:pPr>
        <w:shd w:val="clear" w:color="auto" w:fill="FFFFFF"/>
        <w:tabs>
          <w:tab w:val="left" w:pos="576"/>
        </w:tabs>
        <w:jc w:val="both"/>
        <w:rPr>
          <w:color w:val="000000"/>
          <w:spacing w:val="-11"/>
          <w:lang w:val="lv-LV"/>
        </w:rPr>
      </w:pPr>
      <w:r>
        <w:rPr>
          <w:color w:val="000000"/>
          <w:spacing w:val="-10"/>
          <w:lang w:val="lv-LV"/>
        </w:rPr>
        <w:t>1</w:t>
      </w:r>
      <w:r w:rsidR="00832EEB">
        <w:rPr>
          <w:color w:val="000000"/>
          <w:spacing w:val="-10"/>
          <w:lang w:val="lv-LV"/>
        </w:rPr>
        <w:t>5</w:t>
      </w:r>
      <w:r>
        <w:rPr>
          <w:color w:val="000000"/>
          <w:spacing w:val="-10"/>
          <w:lang w:val="lv-LV"/>
        </w:rPr>
        <w:t xml:space="preserve">.6. Informācija par Pretendenta </w:t>
      </w:r>
      <w:r w:rsidR="00FD4AC4">
        <w:rPr>
          <w:color w:val="000000"/>
          <w:spacing w:val="-10"/>
          <w:lang w:val="lv-LV"/>
        </w:rPr>
        <w:t>iepriekšējo</w:t>
      </w:r>
      <w:r>
        <w:rPr>
          <w:color w:val="000000"/>
          <w:spacing w:val="-10"/>
          <w:lang w:val="lv-LV"/>
        </w:rPr>
        <w:t xml:space="preserve"> 3 gadu (201</w:t>
      </w:r>
      <w:r w:rsidR="00FD4AC4">
        <w:rPr>
          <w:color w:val="000000"/>
          <w:spacing w:val="-10"/>
          <w:lang w:val="lv-LV"/>
        </w:rPr>
        <w:t>5</w:t>
      </w:r>
      <w:r>
        <w:rPr>
          <w:color w:val="000000"/>
          <w:spacing w:val="-10"/>
          <w:lang w:val="lv-LV"/>
        </w:rPr>
        <w:t>., 201</w:t>
      </w:r>
      <w:r w:rsidR="00FD4AC4">
        <w:rPr>
          <w:color w:val="000000"/>
          <w:spacing w:val="-10"/>
          <w:lang w:val="lv-LV"/>
        </w:rPr>
        <w:t>6</w:t>
      </w:r>
      <w:r>
        <w:rPr>
          <w:color w:val="000000"/>
          <w:spacing w:val="-10"/>
          <w:lang w:val="lv-LV"/>
        </w:rPr>
        <w:t>., 201</w:t>
      </w:r>
      <w:r w:rsidR="00FD4AC4">
        <w:rPr>
          <w:color w:val="000000"/>
          <w:spacing w:val="-10"/>
          <w:lang w:val="lv-LV"/>
        </w:rPr>
        <w:t>7</w:t>
      </w:r>
      <w:r>
        <w:rPr>
          <w:color w:val="000000"/>
          <w:spacing w:val="-10"/>
          <w:lang w:val="lv-LV"/>
        </w:rPr>
        <w:t xml:space="preserve">.) (ja darbojas īsāku laika periodu, tad visā tā darbības laikā) </w:t>
      </w:r>
      <w:r w:rsidRPr="001432F0">
        <w:rPr>
          <w:color w:val="000000"/>
          <w:spacing w:val="-11"/>
          <w:lang w:val="lv-LV"/>
        </w:rPr>
        <w:t>vidēj</w:t>
      </w:r>
      <w:r>
        <w:rPr>
          <w:color w:val="000000"/>
          <w:spacing w:val="-11"/>
          <w:lang w:val="lv-LV"/>
        </w:rPr>
        <w:t>o</w:t>
      </w:r>
      <w:r w:rsidRPr="001432F0">
        <w:rPr>
          <w:color w:val="000000"/>
          <w:spacing w:val="-11"/>
          <w:lang w:val="lv-LV"/>
        </w:rPr>
        <w:t xml:space="preserve"> zāļu piegādes apjom</w:t>
      </w:r>
      <w:r>
        <w:rPr>
          <w:color w:val="000000"/>
          <w:spacing w:val="-11"/>
          <w:lang w:val="lv-LV"/>
        </w:rPr>
        <w:t>u</w:t>
      </w:r>
      <w:r w:rsidRPr="001432F0">
        <w:rPr>
          <w:color w:val="000000"/>
          <w:spacing w:val="-11"/>
          <w:lang w:val="lv-LV"/>
        </w:rPr>
        <w:t xml:space="preserve"> naudas izteiksmē, </w:t>
      </w:r>
      <w:r>
        <w:rPr>
          <w:color w:val="000000"/>
          <w:spacing w:val="-11"/>
          <w:lang w:val="lv-LV"/>
        </w:rPr>
        <w:t xml:space="preserve">kas apliecina, ka šis apjoms, </w:t>
      </w:r>
      <w:r w:rsidRPr="001432F0">
        <w:rPr>
          <w:color w:val="000000"/>
          <w:spacing w:val="-11"/>
          <w:lang w:val="lv-LV"/>
        </w:rPr>
        <w:t xml:space="preserve">katru gadu vismaz </w:t>
      </w:r>
      <w:r w:rsidR="00FD4AC4">
        <w:rPr>
          <w:color w:val="000000"/>
          <w:spacing w:val="-11"/>
          <w:lang w:val="lv-LV"/>
        </w:rPr>
        <w:t>divas</w:t>
      </w:r>
      <w:proofErr w:type="gramStart"/>
      <w:r w:rsidR="00FD4AC4">
        <w:rPr>
          <w:color w:val="000000"/>
          <w:spacing w:val="-11"/>
          <w:lang w:val="lv-LV"/>
        </w:rPr>
        <w:t xml:space="preserve"> </w:t>
      </w:r>
      <w:r w:rsidRPr="001432F0">
        <w:rPr>
          <w:color w:val="000000"/>
          <w:spacing w:val="-11"/>
          <w:lang w:val="lv-LV"/>
        </w:rPr>
        <w:t xml:space="preserve"> </w:t>
      </w:r>
      <w:proofErr w:type="gramEnd"/>
      <w:r w:rsidRPr="001432F0">
        <w:rPr>
          <w:color w:val="000000"/>
          <w:spacing w:val="-11"/>
          <w:lang w:val="lv-LV"/>
        </w:rPr>
        <w:t>reizes pārsniedz piedāvāto līgumcenu.</w:t>
      </w:r>
    </w:p>
    <w:p w:rsidR="009D31CD" w:rsidRDefault="009D31CD" w:rsidP="009D31CD">
      <w:pPr>
        <w:shd w:val="clear" w:color="auto" w:fill="FFFFFF"/>
        <w:tabs>
          <w:tab w:val="left" w:pos="710"/>
        </w:tabs>
        <w:jc w:val="both"/>
        <w:rPr>
          <w:color w:val="000000"/>
          <w:lang w:val="lv-LV"/>
        </w:rPr>
      </w:pPr>
      <w:r w:rsidRPr="001432F0">
        <w:rPr>
          <w:color w:val="000000"/>
          <w:lang w:val="lv-LV"/>
        </w:rPr>
        <w:t>1</w:t>
      </w:r>
      <w:r w:rsidR="00832EEB">
        <w:rPr>
          <w:color w:val="000000"/>
          <w:lang w:val="lv-LV"/>
        </w:rPr>
        <w:t>5</w:t>
      </w:r>
      <w:r w:rsidRPr="001432F0">
        <w:rPr>
          <w:color w:val="000000"/>
          <w:lang w:val="lv-LV"/>
        </w:rPr>
        <w:t>.</w:t>
      </w:r>
      <w:r>
        <w:rPr>
          <w:color w:val="000000"/>
          <w:lang w:val="lv-LV"/>
        </w:rPr>
        <w:t>7</w:t>
      </w:r>
      <w:r w:rsidRPr="001432F0">
        <w:rPr>
          <w:color w:val="000000"/>
          <w:lang w:val="lv-LV"/>
        </w:rPr>
        <w:t xml:space="preserve">. </w:t>
      </w:r>
      <w:r>
        <w:rPr>
          <w:color w:val="000000"/>
          <w:lang w:val="lv-LV"/>
        </w:rPr>
        <w:t>P</w:t>
      </w:r>
      <w:r w:rsidRPr="001432F0">
        <w:rPr>
          <w:color w:val="000000"/>
          <w:lang w:val="lv-LV"/>
        </w:rPr>
        <w:t>retendenta apliecinājums, ka piedāvātos medikamentus atļauts lietot ES.</w:t>
      </w:r>
    </w:p>
    <w:p w:rsidR="009D31CD" w:rsidRDefault="002D0BC6" w:rsidP="009D31CD">
      <w:pPr>
        <w:shd w:val="clear" w:color="auto" w:fill="FFFFFF"/>
        <w:tabs>
          <w:tab w:val="left" w:pos="859"/>
        </w:tabs>
        <w:spacing w:line="298" w:lineRule="exact"/>
        <w:jc w:val="both"/>
        <w:rPr>
          <w:color w:val="000000"/>
          <w:lang w:val="lv-LV"/>
        </w:rPr>
      </w:pPr>
      <w:r>
        <w:rPr>
          <w:color w:val="000000"/>
          <w:lang w:val="lv-LV"/>
        </w:rPr>
        <w:t xml:space="preserve">15.8. </w:t>
      </w:r>
      <w:r w:rsidR="009D31CD">
        <w:rPr>
          <w:color w:val="000000"/>
          <w:lang w:val="lv-LV"/>
        </w:rPr>
        <w:t xml:space="preserve">Dokuments, kas apliecina Piedāvājuma nodrošinājuma EUR </w:t>
      </w:r>
      <w:r w:rsidR="00FD4AC4">
        <w:rPr>
          <w:color w:val="000000"/>
          <w:lang w:val="lv-LV"/>
        </w:rPr>
        <w:t>5</w:t>
      </w:r>
      <w:r w:rsidR="009D31CD">
        <w:rPr>
          <w:color w:val="000000"/>
          <w:lang w:val="lv-LV"/>
        </w:rPr>
        <w:t xml:space="preserve">00,00 esamību atbilstoši konkursa nolikumā noteiktajiem nosacījumiem. </w:t>
      </w:r>
    </w:p>
    <w:p w:rsidR="002D0BC6" w:rsidRPr="002D0BC6" w:rsidRDefault="002D0BC6" w:rsidP="002D0BC6">
      <w:pPr>
        <w:shd w:val="clear" w:color="auto" w:fill="FFFFFF"/>
        <w:tabs>
          <w:tab w:val="left" w:pos="859"/>
        </w:tabs>
        <w:jc w:val="both"/>
        <w:rPr>
          <w:color w:val="000000"/>
          <w:lang w:val="lv-LV"/>
        </w:rPr>
      </w:pPr>
      <w:r>
        <w:rPr>
          <w:color w:val="000000"/>
          <w:lang w:val="lv-LV"/>
        </w:rPr>
        <w:lastRenderedPageBreak/>
        <w:t>15.9.</w:t>
      </w:r>
      <w:r w:rsidRPr="002D0BC6">
        <w:rPr>
          <w:color w:val="000000"/>
          <w:lang w:val="lv-LV"/>
        </w:rPr>
        <w:t xml:space="preserve"> Pasūtītājs pārbauda vai uz Pretendentu, kuram būtu piešķiramas līguma slēgšanas tiesības, neattiecas</w:t>
      </w:r>
      <w:proofErr w:type="gramStart"/>
      <w:r w:rsidRPr="002D0BC6">
        <w:rPr>
          <w:color w:val="000000"/>
          <w:lang w:val="lv-LV"/>
        </w:rPr>
        <w:t xml:space="preserve"> PIL 42.panta pirmajā daļā</w:t>
      </w:r>
      <w:proofErr w:type="gramEnd"/>
      <w:r w:rsidRPr="002D0BC6">
        <w:rPr>
          <w:color w:val="000000"/>
          <w:lang w:val="lv-LV"/>
        </w:rPr>
        <w:t xml:space="preserve"> iekļautie izslēgšanas nosacījumi. Informāciju iegūst, izmantojot Ministru kabinet</w:t>
      </w:r>
      <w:r>
        <w:rPr>
          <w:color w:val="000000"/>
          <w:lang w:val="lv-LV"/>
        </w:rPr>
        <w:t>a noteikto informācijas sistēmu (EIS).</w:t>
      </w:r>
    </w:p>
    <w:p w:rsidR="002D0BC6" w:rsidRPr="002D0BC6" w:rsidRDefault="002D0BC6" w:rsidP="002D0BC6">
      <w:pPr>
        <w:ind w:firstLine="720"/>
        <w:jc w:val="both"/>
        <w:rPr>
          <w:color w:val="000000" w:themeColor="text1"/>
          <w:lang w:val="lv-LV"/>
        </w:rPr>
      </w:pPr>
      <w:r w:rsidRPr="002D0BC6">
        <w:rPr>
          <w:color w:val="000000" w:themeColor="text1"/>
          <w:lang w:val="lv-LV"/>
        </w:rPr>
        <w:t xml:space="preserve">18.12. Ja piedāvājumu iesniedz ārvalstīs reģistrēts vai dzīvojošs pretendents, lai pārbaudītu vai uz to, </w:t>
      </w:r>
      <w:r w:rsidRPr="002D0BC6">
        <w:rPr>
          <w:color w:val="000000"/>
          <w:lang w:val="lv-LV"/>
        </w:rPr>
        <w:t>kuram būtu piešķiramas līguma slēgšanas tiesības,</w:t>
      </w:r>
      <w:r w:rsidRPr="002D0BC6">
        <w:rPr>
          <w:color w:val="000000" w:themeColor="text1"/>
          <w:lang w:val="lv-LV"/>
        </w:rPr>
        <w:t xml:space="preserve"> neattiecas PIL 42.pantā noteiktie izslēgšanas nosacījumi, Pasūtītājs piemēro Publisko iepirkumu likuma 42.panta desmito un divpadsmito daļu, nosakot attiecīgu izziņu iesniegšanas termiņu -</w:t>
      </w:r>
      <w:proofErr w:type="gramStart"/>
      <w:r w:rsidRPr="002D0BC6">
        <w:rPr>
          <w:color w:val="000000" w:themeColor="text1"/>
          <w:lang w:val="lv-LV"/>
        </w:rPr>
        <w:t xml:space="preserve">  </w:t>
      </w:r>
      <w:proofErr w:type="gramEnd"/>
      <w:r w:rsidRPr="002D0BC6">
        <w:rPr>
          <w:color w:val="000000" w:themeColor="text1"/>
          <w:lang w:val="lv-LV"/>
        </w:rPr>
        <w:t xml:space="preserve">10 darba dienas  pēc informācijas izsniegšanas vai nosūtīšanas dienas. </w:t>
      </w:r>
    </w:p>
    <w:p w:rsidR="002D0BC6" w:rsidRPr="002D0BC6" w:rsidRDefault="002D0BC6" w:rsidP="002D0BC6">
      <w:pPr>
        <w:shd w:val="clear" w:color="auto" w:fill="FFFFFF"/>
        <w:tabs>
          <w:tab w:val="left" w:pos="346"/>
        </w:tabs>
        <w:ind w:left="29"/>
        <w:rPr>
          <w:b/>
          <w:bCs/>
          <w:color w:val="000000"/>
          <w:lang w:val="lv-LV"/>
        </w:rPr>
      </w:pPr>
    </w:p>
    <w:p w:rsidR="002D0BC6" w:rsidRPr="002D0BC6" w:rsidRDefault="002D0BC6" w:rsidP="002D0BC6">
      <w:pPr>
        <w:ind w:firstLine="720"/>
        <w:jc w:val="both"/>
        <w:rPr>
          <w:lang w:val="lv-LV"/>
        </w:rPr>
      </w:pPr>
      <w:r w:rsidRPr="002D0BC6">
        <w:rPr>
          <w:lang w:val="lv-LV"/>
        </w:rPr>
        <w:t xml:space="preserve">18.13. Ja pretendents savas spējas balsta uz apakšuzņēmējiem, tad jānorāda visi apakšuzņēmēji, kuru sniegtais piegādes apjoms pārsniegs 10% no līguma kopējās summas. Uz apakšuzņēmējiem, uz kuru spējām balstās pretendents, tiks piemēroti nolikuma 12.p. noteiktie izslēgšanas nosacījumi. </w:t>
      </w:r>
    </w:p>
    <w:p w:rsidR="002D0BC6" w:rsidRDefault="002D0BC6" w:rsidP="002D0BC6">
      <w:pPr>
        <w:shd w:val="clear" w:color="auto" w:fill="FFFFFF"/>
        <w:tabs>
          <w:tab w:val="left" w:pos="0"/>
        </w:tabs>
        <w:spacing w:line="298" w:lineRule="exact"/>
        <w:jc w:val="both"/>
        <w:rPr>
          <w:color w:val="000000" w:themeColor="text1"/>
          <w:lang w:val="lv-LV"/>
        </w:rPr>
      </w:pPr>
    </w:p>
    <w:p w:rsidR="002D0BC6" w:rsidRPr="002D0BC6" w:rsidRDefault="002D0BC6" w:rsidP="002D0BC6">
      <w:pPr>
        <w:shd w:val="clear" w:color="auto" w:fill="FFFFFF"/>
        <w:tabs>
          <w:tab w:val="left" w:pos="0"/>
        </w:tabs>
        <w:spacing w:line="298" w:lineRule="exact"/>
        <w:jc w:val="both"/>
        <w:rPr>
          <w:bCs/>
          <w:lang w:val="lv-LV"/>
        </w:rPr>
      </w:pPr>
      <w:r w:rsidRPr="002D0BC6">
        <w:rPr>
          <w:color w:val="000000" w:themeColor="text1"/>
          <w:lang w:val="lv-LV"/>
        </w:rPr>
        <w:tab/>
        <w:t xml:space="preserve">18.14. </w:t>
      </w:r>
      <w:r w:rsidRPr="002D0BC6">
        <w:rPr>
          <w:bCs/>
          <w:lang w:val="lv-LV"/>
        </w:rPr>
        <w:t>Personu apvienības gadījumā papildus jāiesniedz:</w:t>
      </w:r>
    </w:p>
    <w:p w:rsidR="002D0BC6" w:rsidRPr="002D0BC6" w:rsidRDefault="002D0BC6" w:rsidP="002D0BC6">
      <w:pPr>
        <w:widowControl w:val="0"/>
        <w:tabs>
          <w:tab w:val="num" w:pos="-16018"/>
        </w:tabs>
        <w:autoSpaceDE w:val="0"/>
        <w:autoSpaceDN w:val="0"/>
        <w:adjustRightInd w:val="0"/>
        <w:jc w:val="both"/>
        <w:outlineLvl w:val="1"/>
        <w:rPr>
          <w:bCs/>
          <w:lang w:val="lv-LV"/>
        </w:rPr>
      </w:pPr>
      <w:r w:rsidRPr="002D0BC6">
        <w:rPr>
          <w:bCs/>
          <w:lang w:val="lv-LV"/>
        </w:rPr>
        <w:tab/>
        <w:t>18.14.1. pilnvara vai apliecināta pilnvaras kopija, par personu apvienības izvirzīto pārstāvi, kas pārstāv personu apvienību iepirkumā un personu apvienības vārdā ir pilnvarota parakstīt visu konkursa dokumentāciju;</w:t>
      </w:r>
    </w:p>
    <w:p w:rsidR="002D0BC6" w:rsidRPr="002D0BC6" w:rsidRDefault="002D0BC6" w:rsidP="002D0BC6">
      <w:pPr>
        <w:widowControl w:val="0"/>
        <w:tabs>
          <w:tab w:val="left" w:pos="-3969"/>
        </w:tabs>
        <w:autoSpaceDE w:val="0"/>
        <w:autoSpaceDN w:val="0"/>
        <w:adjustRightInd w:val="0"/>
        <w:jc w:val="both"/>
        <w:outlineLvl w:val="1"/>
        <w:rPr>
          <w:bCs/>
          <w:lang w:val="lv-LV"/>
        </w:rPr>
      </w:pPr>
      <w:r w:rsidRPr="002D0BC6">
        <w:rPr>
          <w:bCs/>
          <w:lang w:val="lv-LV"/>
        </w:rPr>
        <w:tab/>
        <w:t>18.14.2. informācija par personu apvienībā ietilpstošajiem dalībniekiem: dalībnieka nosaukums, reģistrācijas numurs, adrese, kontaktpersona un tās tālruņa numurs;</w:t>
      </w:r>
    </w:p>
    <w:p w:rsidR="002D0BC6" w:rsidRPr="002D0BC6" w:rsidRDefault="002D0BC6" w:rsidP="002D0BC6">
      <w:pPr>
        <w:widowControl w:val="0"/>
        <w:tabs>
          <w:tab w:val="left" w:pos="-3969"/>
        </w:tabs>
        <w:autoSpaceDE w:val="0"/>
        <w:autoSpaceDN w:val="0"/>
        <w:adjustRightInd w:val="0"/>
        <w:jc w:val="both"/>
        <w:outlineLvl w:val="1"/>
        <w:rPr>
          <w:bCs/>
          <w:lang w:val="lv-LV"/>
        </w:rPr>
      </w:pPr>
      <w:r w:rsidRPr="002D0BC6">
        <w:rPr>
          <w:bCs/>
          <w:lang w:val="lv-LV"/>
        </w:rPr>
        <w:tab/>
        <w:t>18.14.3. 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2D0BC6" w:rsidRPr="002D0BC6" w:rsidRDefault="002D0BC6" w:rsidP="002D0BC6">
      <w:pPr>
        <w:widowControl w:val="0"/>
        <w:tabs>
          <w:tab w:val="left" w:pos="-3969"/>
        </w:tabs>
        <w:autoSpaceDE w:val="0"/>
        <w:autoSpaceDN w:val="0"/>
        <w:adjustRightInd w:val="0"/>
        <w:jc w:val="both"/>
        <w:outlineLvl w:val="1"/>
        <w:rPr>
          <w:bCs/>
          <w:lang w:val="lv-LV"/>
        </w:rPr>
      </w:pPr>
      <w:r w:rsidRPr="002D0BC6">
        <w:rPr>
          <w:bCs/>
          <w:lang w:val="lv-LV"/>
        </w:rPr>
        <w:tab/>
        <w:t>18.16. Šaubu gadījumā Iepirkumu komisijai ir tiesības pieprasīt uzrādīt dokumenta oriģinālu vai iesniegt apliecinātu dokumenta kopiju.</w:t>
      </w:r>
    </w:p>
    <w:p w:rsidR="002D0BC6" w:rsidRPr="002D0BC6" w:rsidRDefault="002D0BC6" w:rsidP="002D0BC6">
      <w:pPr>
        <w:shd w:val="clear" w:color="auto" w:fill="FFFFFF"/>
        <w:tabs>
          <w:tab w:val="left" w:pos="0"/>
        </w:tabs>
        <w:spacing w:line="298" w:lineRule="exact"/>
        <w:jc w:val="both"/>
        <w:rPr>
          <w:b/>
          <w:lang w:val="lv-LV"/>
        </w:rPr>
      </w:pPr>
      <w:r w:rsidRPr="002D0BC6">
        <w:rPr>
          <w:b/>
          <w:color w:val="000000"/>
          <w:lang w:val="lv-LV"/>
        </w:rPr>
        <w:t xml:space="preserve">   </w:t>
      </w:r>
      <w:r w:rsidRPr="002D0BC6">
        <w:rPr>
          <w:b/>
          <w:color w:val="000000"/>
          <w:lang w:val="lv-LV"/>
        </w:rPr>
        <w:tab/>
      </w:r>
      <w:r w:rsidRPr="002D0BC6">
        <w:rPr>
          <w:b/>
          <w:lang w:val="lv-LV"/>
        </w:rPr>
        <w:t xml:space="preserve"> </w:t>
      </w:r>
    </w:p>
    <w:p w:rsidR="002D0BC6" w:rsidRPr="002D0BC6" w:rsidRDefault="002D0BC6" w:rsidP="002D0BC6">
      <w:pPr>
        <w:shd w:val="clear" w:color="auto" w:fill="FFFFFF"/>
        <w:tabs>
          <w:tab w:val="left" w:pos="0"/>
        </w:tabs>
        <w:spacing w:line="298" w:lineRule="exact"/>
        <w:jc w:val="both"/>
        <w:rPr>
          <w:b/>
          <w:lang w:val="lv-LV"/>
        </w:rPr>
      </w:pPr>
      <w:r w:rsidRPr="002D0BC6">
        <w:rPr>
          <w:b/>
          <w:lang w:val="lv-LV"/>
        </w:rPr>
        <w:t>19. Eiropas vienotais iepirkuma procedūras dokuments</w:t>
      </w:r>
    </w:p>
    <w:p w:rsidR="002D0BC6" w:rsidRPr="002D0BC6" w:rsidRDefault="002D0BC6" w:rsidP="002D0BC6">
      <w:pPr>
        <w:shd w:val="clear" w:color="auto" w:fill="FFFFFF"/>
        <w:tabs>
          <w:tab w:val="left" w:pos="0"/>
        </w:tabs>
        <w:spacing w:line="298" w:lineRule="exact"/>
        <w:jc w:val="both"/>
        <w:rPr>
          <w:lang w:val="lv-LV"/>
        </w:rPr>
      </w:pPr>
      <w:r w:rsidRPr="002D0BC6">
        <w:rPr>
          <w:color w:val="000000"/>
          <w:lang w:val="lv-LV"/>
        </w:rPr>
        <w:tab/>
        <w:t xml:space="preserve">19.1. Atbilstoši Publisko iepirkumu likuma 49.panta nosacījumiem, Pretendents var iesniegt Eiropas vienoto iepirkuma procedūras dokumentu (ESPD), kā sākotnējo pierādījumu atbilstībai paziņojumā par līgumu un iepirkuma procedūras dokumentos noteiktajām Pretendentu atlases prasībām. Veidlapa un pārējā informācija pieejama </w:t>
      </w:r>
      <w:hyperlink r:id="rId15" w:history="1">
        <w:r w:rsidRPr="002D0BC6">
          <w:rPr>
            <w:rStyle w:val="Hyperlink"/>
            <w:lang w:val="lv-LV"/>
          </w:rPr>
          <w:t>https://ec.europa.eu/tools/espd</w:t>
        </w:r>
      </w:hyperlink>
      <w:proofErr w:type="gramStart"/>
      <w:r w:rsidRPr="002D0BC6">
        <w:rPr>
          <w:lang w:val="lv-LV"/>
        </w:rPr>
        <w:t xml:space="preserve">  </w:t>
      </w:r>
      <w:proofErr w:type="gramEnd"/>
    </w:p>
    <w:p w:rsidR="002D0BC6" w:rsidRPr="002D0BC6" w:rsidRDefault="002D0BC6" w:rsidP="002D0BC6">
      <w:pPr>
        <w:shd w:val="clear" w:color="auto" w:fill="FFFFFF"/>
        <w:tabs>
          <w:tab w:val="left" w:pos="0"/>
        </w:tabs>
        <w:spacing w:line="298" w:lineRule="exact"/>
        <w:jc w:val="both"/>
        <w:rPr>
          <w:lang w:val="lv-LV"/>
        </w:rPr>
      </w:pPr>
      <w:r w:rsidRPr="002D0BC6">
        <w:rPr>
          <w:lang w:val="lv-LV"/>
        </w:rPr>
        <w:tab/>
        <w:t xml:space="preserve">  19.2. Ja Pretendents izvēlēsies iesniegt Eiropas vienoto iepirkuma procedūras dokumentu, lai apliecinātu, ka tas atbilst paziņojumā par līgumu vai iepirkuma procedūras dokumentos noteiktajām Pretendentu atlases prasībām, tam jāiesniedz šo dokumentu arī par katru personu, uz kuras iespējām Pretendents balstās, lai apliecinātu, ka tā kvalifikācija atbilst paziņojumā par līgumu vai iepirkuma procedūras dokumentos noteiktajām prasībām, un par tā norādīto apakšuzņēmēju, kura</w:t>
      </w:r>
      <w:proofErr w:type="gramStart"/>
      <w:r w:rsidRPr="002D0BC6">
        <w:rPr>
          <w:lang w:val="lv-LV"/>
        </w:rPr>
        <w:t xml:space="preserve">  </w:t>
      </w:r>
      <w:proofErr w:type="gramEnd"/>
      <w:r w:rsidRPr="002D0BC6">
        <w:rPr>
          <w:lang w:val="lv-LV"/>
        </w:rPr>
        <w:t xml:space="preserve">vērtība ir vismaz 10 procenti no iepirkuma līguma vērtības. Piegādātāju apvienībai jāiesniedz </w:t>
      </w:r>
      <w:proofErr w:type="gramStart"/>
      <w:r w:rsidRPr="002D0BC6">
        <w:rPr>
          <w:lang w:val="lv-LV"/>
        </w:rPr>
        <w:t>atsevišķu Eiropas vienoto iepirkuma procedūras dokumentu par katru tās dalībnieku</w:t>
      </w:r>
      <w:proofErr w:type="gramEnd"/>
      <w:r w:rsidRPr="002D0BC6">
        <w:rPr>
          <w:lang w:val="lv-LV"/>
        </w:rPr>
        <w:t>.</w:t>
      </w:r>
    </w:p>
    <w:p w:rsidR="002D0BC6" w:rsidRPr="002D0BC6" w:rsidRDefault="002D0BC6" w:rsidP="002D0BC6">
      <w:pPr>
        <w:pStyle w:val="BodyTextIndent"/>
        <w:spacing w:after="0" w:line="20" w:lineRule="atLeast"/>
        <w:ind w:left="0" w:firstLine="567"/>
        <w:jc w:val="both"/>
        <w:rPr>
          <w:rFonts w:ascii="Times New Roman" w:hAnsi="Times New Roman" w:cs="Times New Roman"/>
          <w:sz w:val="24"/>
          <w:szCs w:val="24"/>
        </w:rPr>
      </w:pPr>
      <w:r w:rsidRPr="002D0BC6">
        <w:rPr>
          <w:rFonts w:ascii="Times New Roman" w:hAnsi="Times New Roman" w:cs="Times New Roman"/>
          <w:sz w:val="24"/>
          <w:szCs w:val="24"/>
        </w:rPr>
        <w:t>19.3. Pretendents var pasūtītājam iesniegt Eiropas vienoto iepirkuma procedūras dokumentu, kas ir bijis iesniegts citā iepirkuma procedūrā, ja tas apliecina, ka tajā iekļautā informācija ir pareiza.</w:t>
      </w:r>
    </w:p>
    <w:p w:rsidR="002D0BC6" w:rsidRPr="002D0BC6" w:rsidRDefault="002D0BC6" w:rsidP="002D0BC6">
      <w:pPr>
        <w:tabs>
          <w:tab w:val="left" w:pos="426"/>
        </w:tabs>
        <w:ind w:right="40"/>
        <w:rPr>
          <w:lang w:val="lv-LV"/>
        </w:rPr>
      </w:pPr>
      <w:r w:rsidRPr="002D0BC6">
        <w:rPr>
          <w:lang w:val="lv-LV"/>
        </w:rPr>
        <w:tab/>
        <w:t xml:space="preserve"> </w:t>
      </w:r>
      <w:r w:rsidRPr="002D0BC6">
        <w:rPr>
          <w:lang w:val="lv-LV"/>
        </w:rPr>
        <w:tab/>
        <w:t xml:space="preserve">19.3. Eiropas vienotā iepirkuma procedūras dokumenta veidlapu paraugus nosaka Eiropas Komisijas 2016.gada 5.janvāra Īstenošanas regula 2016/7, ar ko nosaka standarta veidlapu Eiropas vienotajam iepirkuma procedūras dokumentam, un tā pieejama: </w:t>
      </w:r>
      <w:hyperlink r:id="rId16" w:history="1">
        <w:r w:rsidRPr="002D0BC6">
          <w:rPr>
            <w:color w:val="0000FF"/>
            <w:u w:val="single"/>
            <w:lang w:val="lv-LV"/>
          </w:rPr>
          <w:t>http://www.iub.gov.lv/lv/node/587</w:t>
        </w:r>
      </w:hyperlink>
      <w:r w:rsidRPr="002D0BC6">
        <w:rPr>
          <w:lang w:val="lv-LV"/>
        </w:rPr>
        <w:t>.</w:t>
      </w:r>
    </w:p>
    <w:p w:rsidR="002B5B88" w:rsidRDefault="002B5B88" w:rsidP="009D31CD">
      <w:pPr>
        <w:jc w:val="both"/>
        <w:rPr>
          <w:lang w:val="lv-LV"/>
        </w:rPr>
      </w:pPr>
    </w:p>
    <w:p w:rsidR="009D31CD" w:rsidRDefault="009D31CD" w:rsidP="009D31CD">
      <w:pPr>
        <w:jc w:val="both"/>
        <w:rPr>
          <w:lang w:val="lv-LV"/>
        </w:rPr>
      </w:pPr>
      <w:r>
        <w:rPr>
          <w:lang w:val="lv-LV"/>
        </w:rPr>
        <w:lastRenderedPageBreak/>
        <w:t xml:space="preserve">14.10. </w:t>
      </w:r>
      <w:r w:rsidRPr="00C32048">
        <w:rPr>
          <w:lang w:val="lv-LV"/>
        </w:rPr>
        <w:t>Pasūtītājs</w:t>
      </w:r>
      <w:r w:rsidRPr="00C32048">
        <w:rPr>
          <w:color w:val="000000"/>
          <w:lang w:val="lv-LV"/>
        </w:rPr>
        <w:t xml:space="preserve"> pārbauda vai uz Pretendentu, kuram būtu piešķiramas līguma slēgšanas tiesības, neattiecas</w:t>
      </w:r>
      <w:proofErr w:type="gramStart"/>
      <w:r w:rsidRPr="00C32048">
        <w:rPr>
          <w:color w:val="000000"/>
          <w:lang w:val="lv-LV"/>
        </w:rPr>
        <w:t xml:space="preserve"> PIL 39.</w:t>
      </w:r>
      <w:r w:rsidRPr="00C32048">
        <w:rPr>
          <w:color w:val="000000"/>
          <w:vertAlign w:val="superscript"/>
          <w:lang w:val="lv-LV"/>
        </w:rPr>
        <w:t>1</w:t>
      </w:r>
      <w:r w:rsidRPr="00C32048">
        <w:rPr>
          <w:color w:val="000000"/>
          <w:lang w:val="lv-LV"/>
        </w:rPr>
        <w:t>panta pirmajā daļā</w:t>
      </w:r>
      <w:proofErr w:type="gramEnd"/>
      <w:r w:rsidRPr="00C32048">
        <w:rPr>
          <w:color w:val="000000"/>
          <w:lang w:val="lv-LV"/>
        </w:rPr>
        <w:t xml:space="preserve"> iekļautie izslēgšanas nosacījumi, ievērojot citu daļu nosacījumus. Informāciju iegūst</w:t>
      </w:r>
      <w:proofErr w:type="gramStart"/>
      <w:r w:rsidRPr="00C32048">
        <w:rPr>
          <w:color w:val="000000"/>
          <w:lang w:val="lv-LV"/>
        </w:rPr>
        <w:t xml:space="preserve"> izmantojot Ministru kabineta noteikto informācijas s</w:t>
      </w:r>
      <w:r>
        <w:rPr>
          <w:color w:val="000000"/>
          <w:lang w:val="lv-LV"/>
        </w:rPr>
        <w:t>istēmu (EIS)</w:t>
      </w:r>
      <w:proofErr w:type="gramEnd"/>
      <w:r>
        <w:rPr>
          <w:color w:val="000000"/>
          <w:lang w:val="lv-LV"/>
        </w:rPr>
        <w:t>.</w:t>
      </w:r>
      <w:r w:rsidRPr="00DE6016">
        <w:rPr>
          <w:lang w:val="lv-LV"/>
        </w:rPr>
        <w:t xml:space="preserve"> </w:t>
      </w:r>
    </w:p>
    <w:p w:rsidR="009D31CD" w:rsidRDefault="009D31CD" w:rsidP="009D31CD">
      <w:pPr>
        <w:jc w:val="both"/>
        <w:rPr>
          <w:lang w:val="lv-LV"/>
        </w:rPr>
      </w:pPr>
    </w:p>
    <w:p w:rsidR="009D31CD" w:rsidRDefault="009D31CD" w:rsidP="009D31CD">
      <w:pPr>
        <w:jc w:val="both"/>
        <w:rPr>
          <w:lang w:val="lv-LV"/>
        </w:rPr>
      </w:pPr>
      <w:r>
        <w:rPr>
          <w:lang w:val="lv-LV"/>
        </w:rPr>
        <w:t>14.11.</w:t>
      </w:r>
      <w:r w:rsidRPr="00991D95">
        <w:rPr>
          <w:lang w:val="lv-LV"/>
        </w:rPr>
        <w:t xml:space="preserve"> Attiecībā uz Pretendentu, kuram atbilstoši iepirkuma procedūras dokumentos noteiktajām prasībām un izraudzītajam piedāvājuma izvēles kritērijam būtu piešķiramas līguma slēgšanas tiesības, un, kurš ir reģistrēts ārzemēs, termiņā, </w:t>
      </w:r>
      <w:proofErr w:type="gramStart"/>
      <w:r w:rsidRPr="00991D95">
        <w:rPr>
          <w:lang w:val="lv-LV"/>
        </w:rPr>
        <w:t>kas nav īsāks par 10 darbdienām pēc dienas, kad pieprasījums izsniegts vai nosūtīts Pretendentam pēc Pasūtītāja pieprasījuma</w:t>
      </w:r>
      <w:proofErr w:type="gramEnd"/>
      <w:r w:rsidRPr="00991D95">
        <w:rPr>
          <w:lang w:val="lv-LV"/>
        </w:rPr>
        <w:t xml:space="preserve"> jāiesniedz kompetentas institūcijas izsniegti dokumenti, saskaņā ar PIL 39.</w:t>
      </w:r>
      <w:r w:rsidRPr="00991D95">
        <w:rPr>
          <w:vertAlign w:val="superscript"/>
          <w:lang w:val="lv-LV"/>
        </w:rPr>
        <w:t>1</w:t>
      </w:r>
      <w:r w:rsidRPr="00991D95">
        <w:rPr>
          <w:lang w:val="lv-LV"/>
        </w:rPr>
        <w:t xml:space="preserve"> desmitās un divpadsmitās daļas noteikumiem. </w:t>
      </w:r>
    </w:p>
    <w:p w:rsidR="009D31CD" w:rsidRPr="00C32048" w:rsidRDefault="009D31CD" w:rsidP="009D31CD">
      <w:pPr>
        <w:shd w:val="clear" w:color="auto" w:fill="FFFFFF"/>
        <w:tabs>
          <w:tab w:val="left" w:pos="859"/>
        </w:tabs>
        <w:spacing w:line="298" w:lineRule="exact"/>
        <w:jc w:val="both"/>
        <w:rPr>
          <w:color w:val="000000"/>
          <w:lang w:val="lv-LV"/>
        </w:rPr>
      </w:pPr>
    </w:p>
    <w:p w:rsidR="009D31CD" w:rsidRDefault="009D31CD" w:rsidP="009D31CD">
      <w:pPr>
        <w:shd w:val="clear" w:color="auto" w:fill="FFFFFF"/>
        <w:tabs>
          <w:tab w:val="left" w:pos="859"/>
        </w:tabs>
        <w:jc w:val="both"/>
        <w:rPr>
          <w:color w:val="000000"/>
          <w:lang w:val="lv-LV"/>
        </w:rPr>
      </w:pPr>
      <w:r w:rsidRPr="001432F0">
        <w:rPr>
          <w:color w:val="000000"/>
          <w:lang w:val="lv-LV"/>
        </w:rPr>
        <w:t>1</w:t>
      </w:r>
      <w:r>
        <w:rPr>
          <w:color w:val="000000"/>
          <w:lang w:val="lv-LV"/>
        </w:rPr>
        <w:t>4</w:t>
      </w:r>
      <w:r w:rsidRPr="001432F0">
        <w:rPr>
          <w:color w:val="000000"/>
          <w:lang w:val="lv-LV"/>
        </w:rPr>
        <w:t>.</w:t>
      </w:r>
      <w:r>
        <w:rPr>
          <w:color w:val="000000"/>
          <w:lang w:val="lv-LV"/>
        </w:rPr>
        <w:t>12</w:t>
      </w:r>
      <w:r w:rsidRPr="001432F0">
        <w:rPr>
          <w:color w:val="000000"/>
          <w:lang w:val="lv-LV"/>
        </w:rPr>
        <w:t>.</w:t>
      </w:r>
      <w:r>
        <w:rPr>
          <w:color w:val="000000"/>
          <w:lang w:val="lv-LV"/>
        </w:rPr>
        <w:t xml:space="preserve"> J</w:t>
      </w:r>
      <w:r w:rsidRPr="001432F0">
        <w:rPr>
          <w:color w:val="000000"/>
          <w:lang w:val="lv-LV"/>
        </w:rPr>
        <w:t xml:space="preserve">a pretendenta kvalifikācija neatbildīs augstāk norādītajām pretendentu atlases prasībām vai nebūs iesniegti visi pieprasītie dokumenti vai informācija, </w:t>
      </w:r>
      <w:r>
        <w:rPr>
          <w:color w:val="000000"/>
          <w:lang w:val="lv-LV"/>
        </w:rPr>
        <w:t xml:space="preserve">Pieteikums </w:t>
      </w:r>
      <w:r w:rsidRPr="001432F0">
        <w:rPr>
          <w:color w:val="000000"/>
          <w:lang w:val="lv-LV"/>
        </w:rPr>
        <w:t xml:space="preserve">vai Tehniskā specifikācija nebūs aizpildīta-noformēta atbilstoši nolikuma prasībām, tad šie pretendenti tiks atzīti par neatbilstošiem konkursa </w:t>
      </w:r>
      <w:smartTag w:uri="schemas-tilde-lv/tildestengine" w:element="veidnes">
        <w:smartTagPr>
          <w:attr w:name="baseform" w:val="nolikum|s"/>
          <w:attr w:name="id" w:val="-1"/>
          <w:attr w:name="text" w:val="nolikuma"/>
        </w:smartTagPr>
        <w:r w:rsidRPr="001432F0">
          <w:rPr>
            <w:color w:val="000000"/>
            <w:lang w:val="lv-LV"/>
          </w:rPr>
          <w:t>nolikuma</w:t>
        </w:r>
      </w:smartTag>
      <w:r w:rsidRPr="001432F0">
        <w:rPr>
          <w:color w:val="000000"/>
          <w:lang w:val="lv-LV"/>
        </w:rPr>
        <w:t xml:space="preserve"> prasībām</w:t>
      </w:r>
      <w:proofErr w:type="gramStart"/>
      <w:r w:rsidRPr="001432F0">
        <w:rPr>
          <w:color w:val="000000"/>
          <w:lang w:val="lv-LV"/>
        </w:rPr>
        <w:t xml:space="preserve"> un</w:t>
      </w:r>
      <w:proofErr w:type="gramEnd"/>
      <w:r w:rsidRPr="001432F0">
        <w:rPr>
          <w:color w:val="000000"/>
          <w:lang w:val="lv-LV"/>
        </w:rPr>
        <w:t xml:space="preserve"> no tālākas vērtēšanas pretendentu piedāvājumi tiks izslēgti.</w:t>
      </w:r>
      <w:r w:rsidRPr="001107C7">
        <w:rPr>
          <w:color w:val="000000"/>
          <w:lang w:val="lv-LV"/>
        </w:rPr>
        <w:t xml:space="preserve"> </w:t>
      </w:r>
    </w:p>
    <w:p w:rsidR="009D31CD" w:rsidRDefault="009D31CD" w:rsidP="009D31CD">
      <w:pPr>
        <w:shd w:val="clear" w:color="auto" w:fill="FFFFFF"/>
        <w:tabs>
          <w:tab w:val="left" w:pos="859"/>
        </w:tabs>
        <w:jc w:val="both"/>
        <w:rPr>
          <w:color w:val="000000"/>
          <w:lang w:val="lv-LV"/>
        </w:rPr>
      </w:pPr>
    </w:p>
    <w:p w:rsidR="009D31CD" w:rsidRDefault="009D31CD" w:rsidP="009D31CD">
      <w:pPr>
        <w:jc w:val="both"/>
        <w:rPr>
          <w:rFonts w:eastAsia="Times-Roman" w:cs="Times-Roman"/>
          <w:bCs/>
          <w:lang w:val="lv-LV"/>
        </w:rPr>
      </w:pPr>
      <w:r>
        <w:rPr>
          <w:rFonts w:eastAsia="Times-Roman" w:cs="Times-Roman"/>
          <w:bCs/>
          <w:lang w:val="lv-LV"/>
        </w:rPr>
        <w:t>14.13</w:t>
      </w:r>
      <w:r w:rsidRPr="00991D95">
        <w:rPr>
          <w:rFonts w:eastAsia="Times-Roman" w:cs="Times-Roman"/>
          <w:bCs/>
          <w:lang w:val="lv-LV"/>
        </w:rPr>
        <w:t>. Pasūtītājs ir tiesīgs jebkurā izvērtēšanas stadijā pārbaudīt apliecinājumos un citos dokumentos ietverto ziņu patiesumu un pieprasīt Pretendentam sniegt paskaidrojumu. Paskaidrojuma nesaņemšanas (noteiktā termiņā) vai pēc būtības neatbilstoša paskaidrojuma gadījumā Pasūtītājs ir tiesīgs izslēgt Pretendentu no piedāvājumu vērtēšanas, neprasot atkārtotus paskaidrojumus</w:t>
      </w:r>
      <w:r>
        <w:rPr>
          <w:rFonts w:eastAsia="Times-Roman" w:cs="Times-Roman"/>
          <w:bCs/>
          <w:lang w:val="lv-LV"/>
        </w:rPr>
        <w:t>.</w:t>
      </w:r>
    </w:p>
    <w:p w:rsidR="009D31CD" w:rsidRDefault="009D31CD" w:rsidP="009D31CD">
      <w:pPr>
        <w:shd w:val="clear" w:color="auto" w:fill="FFFFFF"/>
        <w:tabs>
          <w:tab w:val="left" w:pos="859"/>
        </w:tabs>
        <w:jc w:val="both"/>
        <w:rPr>
          <w:color w:val="000000"/>
          <w:lang w:val="lv-LV"/>
        </w:rPr>
      </w:pPr>
    </w:p>
    <w:p w:rsidR="009D31CD" w:rsidRPr="00AF4229" w:rsidRDefault="009D31CD" w:rsidP="009D31CD">
      <w:pPr>
        <w:shd w:val="clear" w:color="auto" w:fill="FFFFFF"/>
        <w:rPr>
          <w:b/>
          <w:bCs/>
          <w:color w:val="000000"/>
          <w:spacing w:val="-8"/>
          <w:lang w:val="lv-LV"/>
        </w:rPr>
      </w:pPr>
      <w:r w:rsidRPr="00AF4229">
        <w:rPr>
          <w:b/>
          <w:bCs/>
          <w:color w:val="000000"/>
          <w:spacing w:val="-8"/>
          <w:lang w:val="lv-LV"/>
        </w:rPr>
        <w:t>1</w:t>
      </w:r>
      <w:r>
        <w:rPr>
          <w:b/>
          <w:bCs/>
          <w:color w:val="000000"/>
          <w:spacing w:val="-8"/>
          <w:lang w:val="lv-LV"/>
        </w:rPr>
        <w:t>5</w:t>
      </w:r>
      <w:r w:rsidRPr="00AF4229">
        <w:rPr>
          <w:b/>
          <w:bCs/>
          <w:color w:val="000000"/>
          <w:spacing w:val="-8"/>
          <w:lang w:val="lv-LV"/>
        </w:rPr>
        <w:t xml:space="preserve">. Garantijas termiņi </w:t>
      </w:r>
    </w:p>
    <w:p w:rsidR="009D31CD" w:rsidRPr="001432F0" w:rsidRDefault="009D31CD" w:rsidP="009D31CD">
      <w:pPr>
        <w:shd w:val="clear" w:color="auto" w:fill="FFFFFF"/>
        <w:jc w:val="both"/>
        <w:rPr>
          <w:bCs/>
          <w:color w:val="000000"/>
          <w:spacing w:val="-8"/>
          <w:lang w:val="lv-LV"/>
        </w:rPr>
      </w:pPr>
      <w:r>
        <w:rPr>
          <w:bCs/>
          <w:color w:val="000000"/>
          <w:spacing w:val="-8"/>
          <w:lang w:val="lv-LV"/>
        </w:rPr>
        <w:t>Medikamenta derīguma termiņš - a</w:t>
      </w:r>
      <w:r w:rsidRPr="001432F0">
        <w:rPr>
          <w:bCs/>
          <w:color w:val="000000"/>
          <w:spacing w:val="-8"/>
          <w:lang w:val="lv-LV"/>
        </w:rPr>
        <w:t>tbilstoši, katram medikamentam, bet</w:t>
      </w:r>
      <w:r>
        <w:rPr>
          <w:bCs/>
          <w:color w:val="000000"/>
          <w:spacing w:val="-8"/>
          <w:lang w:val="lv-LV"/>
        </w:rPr>
        <w:t xml:space="preserve"> tā piegādes brīdī</w:t>
      </w:r>
      <w:r w:rsidRPr="001432F0">
        <w:rPr>
          <w:bCs/>
          <w:color w:val="000000"/>
          <w:spacing w:val="-8"/>
          <w:lang w:val="lv-LV"/>
        </w:rPr>
        <w:t xml:space="preserve"> ne īsāks par </w:t>
      </w:r>
      <w:r>
        <w:rPr>
          <w:bCs/>
          <w:color w:val="000000"/>
          <w:spacing w:val="-8"/>
          <w:lang w:val="lv-LV"/>
        </w:rPr>
        <w:t>6</w:t>
      </w:r>
      <w:r w:rsidRPr="001432F0">
        <w:rPr>
          <w:bCs/>
          <w:color w:val="000000"/>
          <w:spacing w:val="-8"/>
          <w:lang w:val="lv-LV"/>
        </w:rPr>
        <w:t xml:space="preserve"> (</w:t>
      </w:r>
      <w:r>
        <w:rPr>
          <w:bCs/>
          <w:color w:val="000000"/>
          <w:spacing w:val="-8"/>
          <w:lang w:val="lv-LV"/>
        </w:rPr>
        <w:t>sešiem</w:t>
      </w:r>
      <w:r w:rsidRPr="001432F0">
        <w:rPr>
          <w:bCs/>
          <w:color w:val="000000"/>
          <w:spacing w:val="-8"/>
          <w:lang w:val="lv-LV"/>
        </w:rPr>
        <w:t xml:space="preserve">) mēnešiem vai </w:t>
      </w:r>
      <w:r>
        <w:rPr>
          <w:bCs/>
          <w:color w:val="000000"/>
          <w:spacing w:val="-8"/>
          <w:lang w:val="lv-LV"/>
        </w:rPr>
        <w:t xml:space="preserve">ne īsāks par </w:t>
      </w:r>
      <w:r w:rsidRPr="001432F0">
        <w:rPr>
          <w:bCs/>
          <w:color w:val="000000"/>
          <w:spacing w:val="-8"/>
          <w:lang w:val="lv-LV"/>
        </w:rPr>
        <w:t xml:space="preserve">2/3 no </w:t>
      </w:r>
      <w:r>
        <w:rPr>
          <w:bCs/>
          <w:color w:val="000000"/>
          <w:spacing w:val="-8"/>
          <w:lang w:val="lv-LV"/>
        </w:rPr>
        <w:t xml:space="preserve">kopējā </w:t>
      </w:r>
      <w:r w:rsidRPr="001432F0">
        <w:rPr>
          <w:bCs/>
          <w:color w:val="000000"/>
          <w:spacing w:val="-8"/>
          <w:lang w:val="lv-LV"/>
        </w:rPr>
        <w:t>medikamenta derīguma termiņa.</w:t>
      </w:r>
    </w:p>
    <w:p w:rsidR="001A7371" w:rsidRDefault="001A7371" w:rsidP="00EE3D7B">
      <w:pPr>
        <w:shd w:val="clear" w:color="auto" w:fill="FFFFFF"/>
        <w:tabs>
          <w:tab w:val="left" w:pos="576"/>
        </w:tabs>
        <w:spacing w:line="298" w:lineRule="exact"/>
        <w:ind w:left="29" w:right="-514"/>
        <w:jc w:val="both"/>
        <w:rPr>
          <w:b/>
          <w:color w:val="000000"/>
          <w:spacing w:val="-11"/>
          <w:lang w:val="lv-LV"/>
        </w:rPr>
      </w:pPr>
    </w:p>
    <w:p w:rsidR="00F838AA" w:rsidRPr="001432F0" w:rsidRDefault="00F838AA" w:rsidP="00F838AA">
      <w:pPr>
        <w:shd w:val="clear" w:color="auto" w:fill="FFFFFF"/>
        <w:spacing w:line="298" w:lineRule="exact"/>
        <w:ind w:left="67" w:right="-514"/>
        <w:rPr>
          <w:color w:val="000000"/>
          <w:lang w:val="lv-LV"/>
        </w:rPr>
      </w:pPr>
      <w:r w:rsidRPr="001432F0">
        <w:rPr>
          <w:b/>
          <w:bCs/>
          <w:color w:val="000000"/>
          <w:spacing w:val="-8"/>
          <w:lang w:val="lv-LV"/>
        </w:rPr>
        <w:t>1</w:t>
      </w:r>
      <w:r>
        <w:rPr>
          <w:b/>
          <w:bCs/>
          <w:color w:val="000000"/>
          <w:spacing w:val="-8"/>
          <w:lang w:val="lv-LV"/>
        </w:rPr>
        <w:t>7</w:t>
      </w:r>
      <w:r w:rsidRPr="001432F0">
        <w:rPr>
          <w:b/>
          <w:bCs/>
          <w:color w:val="000000"/>
          <w:spacing w:val="-8"/>
          <w:lang w:val="lv-LV"/>
        </w:rPr>
        <w:t>. Vispārīgās vienošanās slēgšana:</w:t>
      </w:r>
    </w:p>
    <w:p w:rsidR="00F838AA" w:rsidRDefault="00F838AA" w:rsidP="00F838AA">
      <w:pPr>
        <w:shd w:val="clear" w:color="auto" w:fill="FFFFFF"/>
        <w:spacing w:line="298" w:lineRule="exact"/>
        <w:ind w:left="48"/>
        <w:jc w:val="both"/>
        <w:rPr>
          <w:color w:val="000000"/>
          <w:spacing w:val="1"/>
          <w:lang w:val="lv-LV"/>
        </w:rPr>
      </w:pPr>
      <w:r w:rsidRPr="001432F0">
        <w:rPr>
          <w:color w:val="000000"/>
          <w:spacing w:val="4"/>
          <w:lang w:val="lv-LV"/>
        </w:rPr>
        <w:t>1</w:t>
      </w:r>
      <w:r>
        <w:rPr>
          <w:color w:val="000000"/>
          <w:spacing w:val="4"/>
          <w:lang w:val="lv-LV"/>
        </w:rPr>
        <w:t>7</w:t>
      </w:r>
      <w:r w:rsidRPr="001432F0">
        <w:rPr>
          <w:color w:val="000000"/>
          <w:spacing w:val="4"/>
          <w:lang w:val="lv-LV"/>
        </w:rPr>
        <w:t xml:space="preserve">.1. Vispārīgā vienošanās tiek slēgta starp pasūtītāju SIA </w:t>
      </w:r>
      <w:r>
        <w:rPr>
          <w:color w:val="000000"/>
          <w:spacing w:val="4"/>
          <w:lang w:val="lv-LV"/>
        </w:rPr>
        <w:t>„</w:t>
      </w:r>
      <w:r w:rsidRPr="001432F0">
        <w:rPr>
          <w:color w:val="000000"/>
          <w:spacing w:val="4"/>
          <w:lang w:val="lv-LV"/>
        </w:rPr>
        <w:t xml:space="preserve">Jēkabpils </w:t>
      </w:r>
      <w:r>
        <w:rPr>
          <w:color w:val="000000"/>
          <w:spacing w:val="4"/>
          <w:lang w:val="lv-LV"/>
        </w:rPr>
        <w:t>reģionālā</w:t>
      </w:r>
      <w:r w:rsidRPr="001432F0">
        <w:rPr>
          <w:color w:val="000000"/>
          <w:spacing w:val="1"/>
          <w:lang w:val="lv-LV"/>
        </w:rPr>
        <w:t xml:space="preserve"> slimnīc</w:t>
      </w:r>
      <w:r>
        <w:rPr>
          <w:color w:val="000000"/>
          <w:spacing w:val="1"/>
          <w:lang w:val="lv-LV"/>
        </w:rPr>
        <w:t>a</w:t>
      </w:r>
      <w:r w:rsidRPr="001432F0">
        <w:rPr>
          <w:color w:val="000000"/>
          <w:spacing w:val="1"/>
          <w:lang w:val="lv-LV"/>
        </w:rPr>
        <w:t xml:space="preserve">" un atklāta konkursa uzvarētājiem </w:t>
      </w:r>
      <w:r w:rsidRPr="00AD5F3D">
        <w:rPr>
          <w:color w:val="000000"/>
          <w:spacing w:val="1"/>
          <w:lang w:val="lv-LV"/>
        </w:rPr>
        <w:t xml:space="preserve">pēc tam, kad ir pagājis Publisko iepirkumu likuma 67.pantā noteiktais nogaidīšanas termiņš. </w:t>
      </w:r>
    </w:p>
    <w:p w:rsidR="00F838AA" w:rsidRPr="001432F0" w:rsidRDefault="00F838AA" w:rsidP="00F838AA">
      <w:pPr>
        <w:shd w:val="clear" w:color="auto" w:fill="FFFFFF"/>
        <w:spacing w:line="298" w:lineRule="exact"/>
        <w:ind w:left="48"/>
        <w:jc w:val="both"/>
        <w:rPr>
          <w:color w:val="000000"/>
          <w:spacing w:val="-4"/>
          <w:lang w:val="lv-LV"/>
        </w:rPr>
      </w:pPr>
      <w:r w:rsidRPr="001432F0">
        <w:rPr>
          <w:color w:val="000000"/>
          <w:spacing w:val="7"/>
          <w:lang w:val="lv-LV"/>
        </w:rPr>
        <w:t>1</w:t>
      </w:r>
      <w:r>
        <w:rPr>
          <w:color w:val="000000"/>
          <w:spacing w:val="7"/>
          <w:lang w:val="lv-LV"/>
        </w:rPr>
        <w:t>7</w:t>
      </w:r>
      <w:r w:rsidRPr="001432F0">
        <w:rPr>
          <w:color w:val="000000"/>
          <w:spacing w:val="7"/>
          <w:lang w:val="lv-LV"/>
        </w:rPr>
        <w:t>.</w:t>
      </w:r>
      <w:r>
        <w:rPr>
          <w:color w:val="000000"/>
          <w:spacing w:val="7"/>
          <w:lang w:val="lv-LV"/>
        </w:rPr>
        <w:t>2</w:t>
      </w:r>
      <w:r w:rsidRPr="001432F0">
        <w:rPr>
          <w:color w:val="000000"/>
          <w:spacing w:val="7"/>
          <w:lang w:val="lv-LV"/>
        </w:rPr>
        <w:t xml:space="preserve">.Par vispārīgās vienošanās un </w:t>
      </w:r>
      <w:smartTag w:uri="schemas-tilde-lv/tildestengine" w:element="veidnes">
        <w:smartTagPr>
          <w:attr w:name="baseform" w:val="līgum|s"/>
          <w:attr w:name="id" w:val="-1"/>
          <w:attr w:name="text" w:val="līguma"/>
        </w:smartTagPr>
        <w:r w:rsidRPr="001432F0">
          <w:rPr>
            <w:color w:val="000000"/>
            <w:spacing w:val="7"/>
            <w:lang w:val="lv-LV"/>
          </w:rPr>
          <w:t>līguma</w:t>
        </w:r>
      </w:smartTag>
      <w:r w:rsidRPr="001432F0">
        <w:rPr>
          <w:color w:val="000000"/>
          <w:spacing w:val="7"/>
          <w:lang w:val="lv-LV"/>
        </w:rPr>
        <w:t xml:space="preserve"> pamatu tiek izmantoti nolikumam pievienotie vispārīgās vienošanās un līguma projekti, kas ir </w:t>
      </w:r>
      <w:smartTag w:uri="schemas-tilde-lv/tildestengine" w:element="veidnes">
        <w:smartTagPr>
          <w:attr w:name="baseform" w:val="nolikum|s"/>
          <w:attr w:name="id" w:val="-1"/>
          <w:attr w:name="text" w:val="nolikuma"/>
        </w:smartTagPr>
        <w:r w:rsidRPr="001432F0">
          <w:rPr>
            <w:color w:val="000000"/>
            <w:spacing w:val="7"/>
            <w:lang w:val="lv-LV"/>
          </w:rPr>
          <w:t>nolikuma</w:t>
        </w:r>
      </w:smartTag>
      <w:r w:rsidRPr="001432F0">
        <w:rPr>
          <w:color w:val="000000"/>
          <w:spacing w:val="7"/>
          <w:lang w:val="lv-LV"/>
        </w:rPr>
        <w:t xml:space="preserve"> </w:t>
      </w:r>
      <w:r w:rsidRPr="001432F0">
        <w:rPr>
          <w:color w:val="000000"/>
          <w:spacing w:val="-4"/>
          <w:lang w:val="lv-LV"/>
        </w:rPr>
        <w:t xml:space="preserve">neatņemama sastāvdaļa, </w:t>
      </w:r>
      <w:r>
        <w:rPr>
          <w:color w:val="000000"/>
          <w:spacing w:val="-4"/>
          <w:lang w:val="lv-LV"/>
        </w:rPr>
        <w:t>3. un 4.</w:t>
      </w:r>
      <w:r w:rsidRPr="001432F0">
        <w:rPr>
          <w:color w:val="000000"/>
          <w:spacing w:val="-4"/>
          <w:lang w:val="lv-LV"/>
        </w:rPr>
        <w:t>pielikums.</w:t>
      </w:r>
    </w:p>
    <w:p w:rsidR="00F838AA" w:rsidRDefault="00F838AA" w:rsidP="00F838AA">
      <w:pPr>
        <w:shd w:val="clear" w:color="auto" w:fill="FFFFFF"/>
        <w:spacing w:line="298" w:lineRule="exact"/>
        <w:ind w:left="48"/>
        <w:jc w:val="both"/>
        <w:rPr>
          <w:b/>
          <w:color w:val="000000"/>
          <w:spacing w:val="-4"/>
          <w:lang w:val="lv-LV"/>
        </w:rPr>
      </w:pPr>
    </w:p>
    <w:p w:rsidR="00F838AA" w:rsidRPr="001432F0" w:rsidRDefault="00F838AA" w:rsidP="00F838AA">
      <w:pPr>
        <w:shd w:val="clear" w:color="auto" w:fill="FFFFFF"/>
        <w:spacing w:line="298" w:lineRule="exact"/>
        <w:ind w:left="48"/>
        <w:jc w:val="both"/>
        <w:rPr>
          <w:color w:val="000000"/>
          <w:spacing w:val="-4"/>
          <w:lang w:val="lv-LV"/>
        </w:rPr>
      </w:pPr>
      <w:r w:rsidRPr="001432F0">
        <w:rPr>
          <w:b/>
          <w:color w:val="000000"/>
          <w:spacing w:val="-4"/>
          <w:lang w:val="lv-LV"/>
        </w:rPr>
        <w:t>1</w:t>
      </w:r>
      <w:r>
        <w:rPr>
          <w:b/>
          <w:color w:val="000000"/>
          <w:spacing w:val="-4"/>
          <w:lang w:val="lv-LV"/>
        </w:rPr>
        <w:t>8</w:t>
      </w:r>
      <w:r w:rsidRPr="001432F0">
        <w:rPr>
          <w:color w:val="000000"/>
          <w:spacing w:val="-4"/>
          <w:lang w:val="lv-LV"/>
        </w:rPr>
        <w:t>. Organizējot un veicot atklātu konkursu, iepirkum</w:t>
      </w:r>
      <w:r>
        <w:rPr>
          <w:color w:val="000000"/>
          <w:spacing w:val="-4"/>
          <w:lang w:val="lv-LV"/>
        </w:rPr>
        <w:t>u</w:t>
      </w:r>
      <w:r w:rsidRPr="001432F0">
        <w:rPr>
          <w:color w:val="000000"/>
          <w:spacing w:val="-4"/>
          <w:lang w:val="lv-LV"/>
        </w:rPr>
        <w:t xml:space="preserve"> komisija vadās pēc spēkā esošā „Publisko iepirkumu likuma”</w:t>
      </w:r>
    </w:p>
    <w:p w:rsidR="00F838AA" w:rsidRDefault="00F838AA" w:rsidP="00F838AA">
      <w:pPr>
        <w:shd w:val="clear" w:color="auto" w:fill="FFFFFF"/>
        <w:spacing w:line="298" w:lineRule="exact"/>
        <w:ind w:left="48" w:right="-514"/>
        <w:jc w:val="both"/>
        <w:rPr>
          <w:color w:val="000000"/>
          <w:spacing w:val="-4"/>
          <w:lang w:val="lv-LV"/>
        </w:rPr>
      </w:pPr>
    </w:p>
    <w:p w:rsidR="00F838AA" w:rsidRPr="001432F0" w:rsidRDefault="00F838AA" w:rsidP="00F838AA">
      <w:pPr>
        <w:shd w:val="clear" w:color="auto" w:fill="FFFFFF"/>
        <w:spacing w:line="298" w:lineRule="exact"/>
        <w:ind w:left="48" w:right="-514"/>
        <w:jc w:val="both"/>
        <w:rPr>
          <w:color w:val="000000"/>
          <w:spacing w:val="-4"/>
          <w:lang w:val="lv-LV"/>
        </w:rPr>
      </w:pPr>
      <w:r>
        <w:rPr>
          <w:color w:val="000000"/>
          <w:spacing w:val="-4"/>
          <w:lang w:val="lv-LV"/>
        </w:rPr>
        <w:t>Pielikumā:</w:t>
      </w:r>
      <w:r w:rsidRPr="001432F0">
        <w:rPr>
          <w:color w:val="000000"/>
          <w:spacing w:val="-4"/>
          <w:lang w:val="lv-LV"/>
        </w:rPr>
        <w:t xml:space="preserve"> Tehniskā specifikācija</w:t>
      </w:r>
      <w:r>
        <w:rPr>
          <w:color w:val="000000"/>
          <w:spacing w:val="-4"/>
          <w:lang w:val="lv-LV"/>
        </w:rPr>
        <w:t>- finanšu piedāvājums</w:t>
      </w:r>
      <w:r w:rsidRPr="001432F0">
        <w:rPr>
          <w:color w:val="000000"/>
          <w:spacing w:val="-4"/>
          <w:lang w:val="lv-LV"/>
        </w:rPr>
        <w:t xml:space="preserve"> – </w:t>
      </w:r>
      <w:r>
        <w:rPr>
          <w:color w:val="000000"/>
          <w:spacing w:val="-4"/>
          <w:lang w:val="lv-LV"/>
        </w:rPr>
        <w:t>1. p</w:t>
      </w:r>
      <w:r w:rsidRPr="001432F0">
        <w:rPr>
          <w:color w:val="000000"/>
          <w:spacing w:val="-4"/>
          <w:lang w:val="lv-LV"/>
        </w:rPr>
        <w:t xml:space="preserve">ielikums </w:t>
      </w:r>
    </w:p>
    <w:p w:rsidR="00F838AA" w:rsidRPr="001432F0" w:rsidRDefault="00F838AA" w:rsidP="00F838AA">
      <w:pPr>
        <w:shd w:val="clear" w:color="auto" w:fill="FFFFFF"/>
        <w:spacing w:line="298" w:lineRule="exact"/>
        <w:ind w:left="48" w:right="-514"/>
        <w:jc w:val="both"/>
        <w:rPr>
          <w:color w:val="000000"/>
          <w:spacing w:val="-4"/>
          <w:lang w:val="lv-LV"/>
        </w:rPr>
      </w:pPr>
      <w:r w:rsidRPr="001432F0">
        <w:rPr>
          <w:color w:val="323232"/>
          <w:spacing w:val="-4"/>
          <w:lang w:val="lv-LV"/>
        </w:rPr>
        <w:tab/>
        <w:t xml:space="preserve">       </w:t>
      </w:r>
      <w:r>
        <w:rPr>
          <w:color w:val="000000"/>
          <w:spacing w:val="-4"/>
          <w:lang w:val="lv-LV"/>
        </w:rPr>
        <w:t>Pieteikuma</w:t>
      </w:r>
      <w:r w:rsidRPr="001432F0">
        <w:rPr>
          <w:color w:val="000000"/>
          <w:spacing w:val="-4"/>
          <w:lang w:val="lv-LV"/>
        </w:rPr>
        <w:t xml:space="preserve"> paraugs</w:t>
      </w:r>
      <w:r>
        <w:rPr>
          <w:color w:val="000000"/>
          <w:spacing w:val="-4"/>
          <w:lang w:val="lv-LV"/>
        </w:rPr>
        <w:t xml:space="preserve"> –</w:t>
      </w:r>
      <w:r w:rsidRPr="001432F0">
        <w:rPr>
          <w:color w:val="000000"/>
          <w:spacing w:val="-4"/>
          <w:lang w:val="lv-LV"/>
        </w:rPr>
        <w:t xml:space="preserve"> </w:t>
      </w:r>
      <w:r>
        <w:rPr>
          <w:color w:val="000000"/>
          <w:spacing w:val="-4"/>
          <w:lang w:val="lv-LV"/>
        </w:rPr>
        <w:t>2.p</w:t>
      </w:r>
      <w:r w:rsidRPr="001432F0">
        <w:rPr>
          <w:color w:val="000000"/>
          <w:spacing w:val="-4"/>
          <w:lang w:val="lv-LV"/>
        </w:rPr>
        <w:t xml:space="preserve">ielikums </w:t>
      </w:r>
    </w:p>
    <w:p w:rsidR="00F838AA" w:rsidRPr="001432F0" w:rsidRDefault="00F838AA" w:rsidP="00F838AA">
      <w:pPr>
        <w:shd w:val="clear" w:color="auto" w:fill="FFFFFF"/>
        <w:spacing w:line="298" w:lineRule="exact"/>
        <w:ind w:left="48" w:right="-514"/>
        <w:jc w:val="both"/>
        <w:rPr>
          <w:color w:val="000000"/>
          <w:spacing w:val="-4"/>
          <w:lang w:val="lv-LV"/>
        </w:rPr>
      </w:pPr>
      <w:r w:rsidRPr="001432F0">
        <w:rPr>
          <w:color w:val="000000"/>
          <w:spacing w:val="-4"/>
          <w:lang w:val="lv-LV"/>
        </w:rPr>
        <w:t xml:space="preserve">                  Vispārīgās vienošanās projekts – </w:t>
      </w:r>
      <w:r>
        <w:rPr>
          <w:color w:val="000000"/>
          <w:spacing w:val="-4"/>
          <w:lang w:val="lv-LV"/>
        </w:rPr>
        <w:t>3.p</w:t>
      </w:r>
      <w:r w:rsidRPr="001432F0">
        <w:rPr>
          <w:color w:val="000000"/>
          <w:spacing w:val="-4"/>
          <w:lang w:val="lv-LV"/>
        </w:rPr>
        <w:t xml:space="preserve">ielikums </w:t>
      </w:r>
    </w:p>
    <w:p w:rsidR="00F838AA" w:rsidRPr="001432F0" w:rsidRDefault="00F838AA" w:rsidP="00F838AA">
      <w:pPr>
        <w:shd w:val="clear" w:color="auto" w:fill="FFFFFF"/>
        <w:spacing w:line="298" w:lineRule="exact"/>
        <w:ind w:left="48" w:right="-514"/>
        <w:jc w:val="both"/>
        <w:rPr>
          <w:color w:val="323232"/>
          <w:spacing w:val="-4"/>
          <w:lang w:val="lv-LV"/>
        </w:rPr>
      </w:pPr>
      <w:r w:rsidRPr="001432F0">
        <w:rPr>
          <w:color w:val="000000"/>
          <w:spacing w:val="-4"/>
          <w:lang w:val="lv-LV"/>
        </w:rPr>
        <w:t xml:space="preserve">                  </w:t>
      </w:r>
      <w:smartTag w:uri="schemas-tilde-lv/tildestengine" w:element="veidnes">
        <w:smartTagPr>
          <w:attr w:name="baseform" w:val="līgum|s"/>
          <w:attr w:name="id" w:val="-1"/>
          <w:attr w:name="text" w:val="līguma"/>
        </w:smartTagPr>
        <w:r w:rsidRPr="001432F0">
          <w:rPr>
            <w:color w:val="000000"/>
            <w:spacing w:val="-4"/>
            <w:lang w:val="lv-LV"/>
          </w:rPr>
          <w:t>Līguma</w:t>
        </w:r>
      </w:smartTag>
      <w:r w:rsidRPr="001432F0">
        <w:rPr>
          <w:color w:val="000000"/>
          <w:spacing w:val="-4"/>
          <w:lang w:val="lv-LV"/>
        </w:rPr>
        <w:t xml:space="preserve"> projekts- </w:t>
      </w:r>
      <w:r>
        <w:rPr>
          <w:color w:val="000000"/>
          <w:spacing w:val="-4"/>
          <w:lang w:val="lv-LV"/>
        </w:rPr>
        <w:t>4.p</w:t>
      </w:r>
      <w:r w:rsidRPr="001432F0">
        <w:rPr>
          <w:color w:val="000000"/>
          <w:spacing w:val="-4"/>
          <w:lang w:val="lv-LV"/>
        </w:rPr>
        <w:t xml:space="preserve">ielikums </w:t>
      </w:r>
    </w:p>
    <w:p w:rsidR="00F838AA" w:rsidRDefault="00F838AA" w:rsidP="00F838AA">
      <w:pPr>
        <w:shd w:val="clear" w:color="auto" w:fill="FFFFFF"/>
        <w:spacing w:line="298" w:lineRule="exact"/>
        <w:ind w:left="48" w:right="-514"/>
        <w:jc w:val="both"/>
        <w:rPr>
          <w:color w:val="000000"/>
          <w:spacing w:val="-4"/>
          <w:lang w:val="lv-LV"/>
        </w:rPr>
      </w:pPr>
    </w:p>
    <w:p w:rsidR="0014707B" w:rsidRDefault="0014707B" w:rsidP="00F838AA">
      <w:pPr>
        <w:shd w:val="clear" w:color="auto" w:fill="FFFFFF"/>
        <w:spacing w:line="298" w:lineRule="exact"/>
        <w:ind w:left="48" w:right="-514"/>
        <w:jc w:val="both"/>
        <w:rPr>
          <w:color w:val="000000"/>
          <w:spacing w:val="-4"/>
          <w:lang w:val="lv-LV"/>
        </w:rPr>
      </w:pPr>
    </w:p>
    <w:p w:rsidR="00F838AA" w:rsidRDefault="00F838AA" w:rsidP="00F838AA">
      <w:pPr>
        <w:shd w:val="clear" w:color="auto" w:fill="FFFFFF"/>
        <w:spacing w:line="298" w:lineRule="exact"/>
        <w:ind w:left="48" w:right="-514"/>
        <w:jc w:val="both"/>
        <w:rPr>
          <w:color w:val="000000"/>
          <w:spacing w:val="-4"/>
          <w:lang w:val="lv-LV"/>
        </w:rPr>
      </w:pPr>
      <w:r w:rsidRPr="001432F0">
        <w:rPr>
          <w:color w:val="000000"/>
          <w:spacing w:val="-4"/>
          <w:lang w:val="lv-LV"/>
        </w:rPr>
        <w:t>Iepirkum</w:t>
      </w:r>
      <w:r>
        <w:rPr>
          <w:color w:val="000000"/>
          <w:spacing w:val="-4"/>
          <w:lang w:val="lv-LV"/>
        </w:rPr>
        <w:t>u</w:t>
      </w:r>
      <w:r w:rsidRPr="001432F0">
        <w:rPr>
          <w:color w:val="000000"/>
          <w:spacing w:val="-4"/>
          <w:lang w:val="lv-LV"/>
        </w:rPr>
        <w:t xml:space="preserve"> komisijas priekšsēdētājs</w:t>
      </w:r>
      <w:proofErr w:type="gramStart"/>
      <w:r w:rsidRPr="001432F0">
        <w:rPr>
          <w:color w:val="000000"/>
          <w:spacing w:val="-4"/>
          <w:lang w:val="lv-LV"/>
        </w:rPr>
        <w:t xml:space="preserve">                                                    </w:t>
      </w:r>
      <w:proofErr w:type="gramEnd"/>
      <w:r w:rsidRPr="001432F0">
        <w:rPr>
          <w:color w:val="000000"/>
          <w:spacing w:val="-4"/>
          <w:lang w:val="lv-LV"/>
        </w:rPr>
        <w:t>A.Iesalnieks</w:t>
      </w:r>
    </w:p>
    <w:p w:rsidR="009D31CD" w:rsidRDefault="009D31CD" w:rsidP="00EE3D7B">
      <w:pPr>
        <w:shd w:val="clear" w:color="auto" w:fill="FFFFFF"/>
        <w:tabs>
          <w:tab w:val="left" w:pos="576"/>
        </w:tabs>
        <w:spacing w:line="298" w:lineRule="exact"/>
        <w:ind w:left="29" w:right="-514"/>
        <w:jc w:val="both"/>
        <w:rPr>
          <w:b/>
          <w:color w:val="000000"/>
          <w:spacing w:val="-11"/>
          <w:lang w:val="lv-LV"/>
        </w:rPr>
      </w:pPr>
    </w:p>
    <w:p w:rsidR="009D31CD" w:rsidRDefault="009D31CD" w:rsidP="00EE3D7B">
      <w:pPr>
        <w:shd w:val="clear" w:color="auto" w:fill="FFFFFF"/>
        <w:tabs>
          <w:tab w:val="left" w:pos="576"/>
        </w:tabs>
        <w:spacing w:line="298" w:lineRule="exact"/>
        <w:ind w:left="29" w:right="-514"/>
        <w:jc w:val="both"/>
        <w:rPr>
          <w:b/>
          <w:color w:val="000000"/>
          <w:spacing w:val="-11"/>
          <w:lang w:val="lv-LV"/>
        </w:rPr>
      </w:pPr>
    </w:p>
    <w:p w:rsidR="001A7371" w:rsidRPr="00EE3D7B" w:rsidRDefault="001A7371" w:rsidP="00EE3D7B">
      <w:pPr>
        <w:shd w:val="clear" w:color="auto" w:fill="FFFFFF"/>
        <w:tabs>
          <w:tab w:val="left" w:pos="576"/>
        </w:tabs>
        <w:spacing w:line="298" w:lineRule="exact"/>
        <w:ind w:left="29" w:right="-514"/>
        <w:jc w:val="both"/>
        <w:rPr>
          <w:b/>
          <w:color w:val="000000"/>
          <w:spacing w:val="-11"/>
          <w:lang w:val="lv-LV"/>
        </w:rPr>
      </w:pPr>
    </w:p>
    <w:p w:rsidR="0014707B" w:rsidRDefault="0014707B">
      <w:pPr>
        <w:spacing w:after="200" w:line="276" w:lineRule="auto"/>
        <w:rPr>
          <w:b/>
          <w:color w:val="000000"/>
          <w:spacing w:val="-11"/>
          <w:highlight w:val="yellow"/>
          <w:lang w:val="lv-LV"/>
        </w:rPr>
      </w:pPr>
      <w:r>
        <w:rPr>
          <w:b/>
          <w:color w:val="000000"/>
          <w:spacing w:val="-11"/>
          <w:highlight w:val="yellow"/>
          <w:lang w:val="lv-LV"/>
        </w:rPr>
        <w:br w:type="page"/>
      </w:r>
    </w:p>
    <w:p w:rsidR="00A5476C" w:rsidRPr="00BA2318" w:rsidRDefault="00BA2318" w:rsidP="00A5476C">
      <w:pPr>
        <w:shd w:val="clear" w:color="auto" w:fill="FFFFFF"/>
        <w:spacing w:line="298" w:lineRule="exact"/>
        <w:ind w:left="48"/>
        <w:jc w:val="right"/>
        <w:rPr>
          <w:b/>
          <w:lang w:val="lv-LV"/>
        </w:rPr>
      </w:pPr>
      <w:r w:rsidRPr="00BA2318">
        <w:rPr>
          <w:b/>
          <w:color w:val="000000"/>
          <w:spacing w:val="-4"/>
          <w:lang w:val="lv-LV"/>
        </w:rPr>
        <w:lastRenderedPageBreak/>
        <w:t>2. p</w:t>
      </w:r>
      <w:r w:rsidR="00A5476C" w:rsidRPr="00BA2318">
        <w:rPr>
          <w:b/>
          <w:bCs/>
          <w:color w:val="000000"/>
          <w:spacing w:val="-2"/>
          <w:lang w:val="lv-LV"/>
        </w:rPr>
        <w:t xml:space="preserve">ielikums </w:t>
      </w:r>
    </w:p>
    <w:p w:rsidR="00A5476C" w:rsidRDefault="00A5476C" w:rsidP="00A5476C">
      <w:pPr>
        <w:shd w:val="clear" w:color="auto" w:fill="FFFFFF"/>
        <w:spacing w:line="269" w:lineRule="exact"/>
        <w:ind w:right="67"/>
        <w:jc w:val="right"/>
        <w:rPr>
          <w:color w:val="000000"/>
          <w:spacing w:val="-3"/>
          <w:sz w:val="22"/>
          <w:szCs w:val="22"/>
          <w:lang w:val="lv-LV"/>
        </w:rPr>
      </w:pPr>
      <w:r>
        <w:rPr>
          <w:color w:val="000000"/>
          <w:spacing w:val="-3"/>
          <w:sz w:val="22"/>
          <w:szCs w:val="22"/>
          <w:lang w:val="lv-LV"/>
        </w:rPr>
        <w:t xml:space="preserve">Atklātam konkursam </w:t>
      </w:r>
    </w:p>
    <w:p w:rsidR="00A5476C" w:rsidRPr="002A1D11" w:rsidRDefault="00A5476C" w:rsidP="00A5476C">
      <w:pPr>
        <w:shd w:val="clear" w:color="auto" w:fill="FFFFFF"/>
        <w:ind w:right="67"/>
        <w:jc w:val="right"/>
        <w:rPr>
          <w:lang w:val="lv-LV"/>
        </w:rPr>
      </w:pPr>
      <w:r w:rsidRPr="002A1D11">
        <w:rPr>
          <w:color w:val="323232"/>
          <w:spacing w:val="-4"/>
          <w:lang w:val="lv-LV"/>
        </w:rPr>
        <w:t xml:space="preserve">„Medikamentu- zāļu piegāde", </w:t>
      </w:r>
    </w:p>
    <w:p w:rsidR="00A5476C" w:rsidRPr="002A1D11" w:rsidRDefault="00A5476C" w:rsidP="00A5476C">
      <w:pPr>
        <w:shd w:val="clear" w:color="auto" w:fill="FFFFFF"/>
        <w:jc w:val="right"/>
        <w:rPr>
          <w:color w:val="000000"/>
          <w:sz w:val="22"/>
          <w:szCs w:val="22"/>
          <w:lang w:val="lv-LV"/>
        </w:rPr>
      </w:pPr>
      <w:r w:rsidRPr="002A1D11">
        <w:rPr>
          <w:color w:val="000000"/>
          <w:spacing w:val="-4"/>
          <w:sz w:val="22"/>
          <w:szCs w:val="22"/>
          <w:lang w:val="lv-LV"/>
        </w:rPr>
        <w:t>Identifikācijas Nr. JRS</w:t>
      </w:r>
      <w:r w:rsidR="009D5307">
        <w:rPr>
          <w:color w:val="000000"/>
          <w:spacing w:val="-4"/>
          <w:sz w:val="22"/>
          <w:szCs w:val="22"/>
          <w:lang w:val="lv-LV"/>
        </w:rPr>
        <w:t xml:space="preserve"> </w:t>
      </w:r>
      <w:r w:rsidRPr="002A1D11">
        <w:rPr>
          <w:color w:val="000000"/>
          <w:spacing w:val="-4"/>
          <w:sz w:val="22"/>
          <w:szCs w:val="22"/>
          <w:lang w:val="lv-LV"/>
        </w:rPr>
        <w:t>201</w:t>
      </w:r>
      <w:r w:rsidR="009D5307">
        <w:rPr>
          <w:color w:val="000000"/>
          <w:spacing w:val="-4"/>
          <w:sz w:val="22"/>
          <w:szCs w:val="22"/>
          <w:lang w:val="lv-LV"/>
        </w:rPr>
        <w:t>8/15</w:t>
      </w:r>
      <w:r w:rsidRPr="002A1D11">
        <w:rPr>
          <w:color w:val="000000"/>
          <w:spacing w:val="-4"/>
          <w:sz w:val="22"/>
          <w:szCs w:val="22"/>
          <w:lang w:val="lv-LV"/>
        </w:rPr>
        <w:t>K</w:t>
      </w:r>
    </w:p>
    <w:p w:rsidR="00A5476C" w:rsidRPr="002A1D11" w:rsidRDefault="00A5476C" w:rsidP="00A5476C">
      <w:pPr>
        <w:shd w:val="clear" w:color="auto" w:fill="FFFFFF"/>
        <w:jc w:val="center"/>
        <w:rPr>
          <w:b/>
          <w:sz w:val="20"/>
          <w:szCs w:val="20"/>
          <w:lang w:val="lv-LV"/>
        </w:rPr>
      </w:pPr>
      <w:smartTag w:uri="schemas-tilde-lv/tildestengine" w:element="veidnes">
        <w:smartTagPr>
          <w:attr w:name="text" w:val="pieteikums"/>
          <w:attr w:name="baseform" w:val="pieteikum|s"/>
          <w:attr w:name="id" w:val="-1"/>
        </w:smartTagPr>
        <w:r w:rsidRPr="002A1D11">
          <w:rPr>
            <w:b/>
            <w:bCs/>
            <w:color w:val="323232"/>
            <w:spacing w:val="-4"/>
            <w:sz w:val="26"/>
            <w:szCs w:val="26"/>
            <w:lang w:val="lv-LV"/>
          </w:rPr>
          <w:t>Pieteikums</w:t>
        </w:r>
      </w:smartTag>
    </w:p>
    <w:p w:rsidR="00A5476C" w:rsidRPr="002A1D11" w:rsidRDefault="00A5476C" w:rsidP="00A5476C">
      <w:pPr>
        <w:shd w:val="clear" w:color="auto" w:fill="FFFFFF"/>
        <w:tabs>
          <w:tab w:val="left" w:pos="1046"/>
        </w:tabs>
        <w:ind w:firstLine="720"/>
        <w:jc w:val="center"/>
        <w:rPr>
          <w:b/>
          <w:sz w:val="26"/>
          <w:lang w:val="lv-LV"/>
        </w:rPr>
      </w:pPr>
      <w:r w:rsidRPr="002A1D11">
        <w:rPr>
          <w:b/>
          <w:bCs/>
          <w:color w:val="323232"/>
          <w:spacing w:val="-3"/>
          <w:sz w:val="26"/>
          <w:szCs w:val="26"/>
          <w:lang w:val="lv-LV"/>
        </w:rPr>
        <w:t xml:space="preserve">par piedalīšanos atklātā konkursā </w:t>
      </w:r>
      <w:r w:rsidR="005852B4">
        <w:rPr>
          <w:b/>
          <w:bCs/>
          <w:color w:val="323232"/>
          <w:spacing w:val="-3"/>
          <w:sz w:val="26"/>
          <w:szCs w:val="26"/>
          <w:lang w:val="lv-LV"/>
        </w:rPr>
        <w:t>„</w:t>
      </w:r>
      <w:r w:rsidRPr="002A1D11">
        <w:rPr>
          <w:b/>
          <w:color w:val="323232"/>
          <w:spacing w:val="-4"/>
          <w:sz w:val="26"/>
          <w:szCs w:val="26"/>
          <w:lang w:val="lv-LV"/>
        </w:rPr>
        <w:t>Medikamentu - zāļu</w:t>
      </w:r>
      <w:r w:rsidRPr="002A1D11">
        <w:rPr>
          <w:color w:val="000000"/>
          <w:lang w:val="lv-LV"/>
        </w:rPr>
        <w:t xml:space="preserve"> </w:t>
      </w:r>
      <w:r w:rsidRPr="002A1D11">
        <w:rPr>
          <w:b/>
          <w:color w:val="323232"/>
          <w:spacing w:val="-4"/>
          <w:sz w:val="26"/>
          <w:szCs w:val="27"/>
          <w:lang w:val="lv-LV"/>
        </w:rPr>
        <w:t>piegāde",</w:t>
      </w:r>
    </w:p>
    <w:p w:rsidR="00A5476C" w:rsidRDefault="00A5476C" w:rsidP="00A5476C">
      <w:pPr>
        <w:shd w:val="clear" w:color="auto" w:fill="FFFFFF"/>
        <w:tabs>
          <w:tab w:val="left" w:pos="566"/>
          <w:tab w:val="left" w:leader="underscore" w:pos="4954"/>
        </w:tabs>
        <w:jc w:val="center"/>
        <w:rPr>
          <w:b/>
          <w:color w:val="000000"/>
          <w:sz w:val="26"/>
          <w:lang w:val="lv-LV"/>
        </w:rPr>
      </w:pPr>
      <w:r w:rsidRPr="002A1D11">
        <w:rPr>
          <w:b/>
          <w:color w:val="000000"/>
          <w:spacing w:val="-5"/>
          <w:sz w:val="26"/>
          <w:szCs w:val="27"/>
          <w:lang w:val="lv-LV"/>
        </w:rPr>
        <w:t>identifikācijas nr. JRS 201</w:t>
      </w:r>
      <w:r w:rsidR="009D5307">
        <w:rPr>
          <w:b/>
          <w:color w:val="000000"/>
          <w:spacing w:val="-5"/>
          <w:sz w:val="26"/>
          <w:szCs w:val="27"/>
          <w:lang w:val="lv-LV"/>
        </w:rPr>
        <w:t>8</w:t>
      </w:r>
      <w:r w:rsidRPr="002A1D11">
        <w:rPr>
          <w:b/>
          <w:color w:val="000000"/>
          <w:spacing w:val="-5"/>
          <w:sz w:val="26"/>
          <w:szCs w:val="27"/>
          <w:lang w:val="lv-LV"/>
        </w:rPr>
        <w:t>/</w:t>
      </w:r>
      <w:r w:rsidR="009D5307">
        <w:rPr>
          <w:b/>
          <w:color w:val="000000"/>
          <w:spacing w:val="-5"/>
          <w:sz w:val="26"/>
          <w:szCs w:val="27"/>
          <w:lang w:val="lv-LV"/>
        </w:rPr>
        <w:t>15</w:t>
      </w:r>
      <w:r w:rsidRPr="002A1D11">
        <w:rPr>
          <w:b/>
          <w:color w:val="000000"/>
          <w:spacing w:val="-5"/>
          <w:sz w:val="26"/>
          <w:szCs w:val="27"/>
          <w:lang w:val="lv-LV"/>
        </w:rPr>
        <w:t>K</w:t>
      </w:r>
    </w:p>
    <w:p w:rsidR="00A5476C" w:rsidRDefault="00A5476C" w:rsidP="00A5476C">
      <w:pPr>
        <w:shd w:val="clear" w:color="auto" w:fill="FFFFFF"/>
        <w:rPr>
          <w:color w:val="000000"/>
          <w:spacing w:val="-10"/>
          <w:lang w:val="lv-LV"/>
        </w:rPr>
      </w:pPr>
    </w:p>
    <w:p w:rsidR="008D1E4C" w:rsidRPr="00767632" w:rsidRDefault="008D1E4C" w:rsidP="008D1E4C">
      <w:pPr>
        <w:shd w:val="clear" w:color="auto" w:fill="FFFFFF"/>
        <w:rPr>
          <w:color w:val="000000"/>
          <w:spacing w:val="-10"/>
          <w:lang w:val="lv-LV"/>
        </w:rPr>
      </w:pPr>
      <w:r w:rsidRPr="00767632">
        <w:rPr>
          <w:color w:val="000000"/>
          <w:spacing w:val="-10"/>
          <w:lang w:val="lv-LV"/>
        </w:rPr>
        <w:t xml:space="preserve">Pretendenta nosaukums: ___________________________________________________________ </w:t>
      </w:r>
    </w:p>
    <w:p w:rsidR="008D1E4C" w:rsidRPr="00767632" w:rsidRDefault="008D1E4C" w:rsidP="008D1E4C">
      <w:pPr>
        <w:shd w:val="clear" w:color="auto" w:fill="FFFFFF"/>
        <w:rPr>
          <w:color w:val="000000"/>
          <w:spacing w:val="-10"/>
          <w:lang w:val="lv-LV"/>
        </w:rPr>
      </w:pPr>
      <w:r w:rsidRPr="00767632">
        <w:rPr>
          <w:color w:val="000000"/>
          <w:spacing w:val="-10"/>
          <w:lang w:val="lv-LV"/>
        </w:rPr>
        <w:t xml:space="preserve">Reģistrācijas Nr. __________________________________________________ </w:t>
      </w:r>
    </w:p>
    <w:p w:rsidR="008D1E4C" w:rsidRPr="00767632" w:rsidRDefault="008D1E4C" w:rsidP="008D1E4C">
      <w:pPr>
        <w:shd w:val="clear" w:color="auto" w:fill="FFFFFF"/>
        <w:rPr>
          <w:color w:val="000000"/>
          <w:spacing w:val="-10"/>
          <w:lang w:val="lv-LV"/>
        </w:rPr>
      </w:pPr>
      <w:r w:rsidRPr="00767632">
        <w:rPr>
          <w:color w:val="000000"/>
          <w:spacing w:val="-10"/>
          <w:lang w:val="lv-LV"/>
        </w:rPr>
        <w:t>Juridiskā adrese: __________________________________________________________________,</w:t>
      </w:r>
    </w:p>
    <w:p w:rsidR="008D1E4C" w:rsidRDefault="008D1E4C" w:rsidP="008D1E4C">
      <w:pPr>
        <w:shd w:val="clear" w:color="auto" w:fill="FFFFFF"/>
        <w:rPr>
          <w:color w:val="000000"/>
          <w:spacing w:val="-10"/>
          <w:lang w:val="lv-LV"/>
        </w:rPr>
      </w:pPr>
      <w:r w:rsidRPr="00767632">
        <w:rPr>
          <w:color w:val="000000"/>
          <w:spacing w:val="-10"/>
          <w:lang w:val="lv-LV"/>
        </w:rPr>
        <w:t>Faktiskā, biroja adrese, ja tā atšķiras no juridiskās adreses: __________________</w:t>
      </w:r>
      <w:r>
        <w:rPr>
          <w:color w:val="000000"/>
          <w:spacing w:val="-10"/>
          <w:lang w:val="lv-LV"/>
        </w:rPr>
        <w:t>______________</w:t>
      </w:r>
      <w:r w:rsidRPr="00767632">
        <w:rPr>
          <w:color w:val="000000"/>
          <w:spacing w:val="-10"/>
          <w:lang w:val="lv-LV"/>
        </w:rPr>
        <w:t xml:space="preserve">__ </w:t>
      </w:r>
    </w:p>
    <w:p w:rsidR="008D1E4C" w:rsidRPr="00767632" w:rsidRDefault="008D1E4C" w:rsidP="008D1E4C">
      <w:pPr>
        <w:shd w:val="clear" w:color="auto" w:fill="FFFFFF"/>
        <w:rPr>
          <w:color w:val="000000"/>
          <w:spacing w:val="-10"/>
          <w:lang w:val="lv-LV"/>
        </w:rPr>
      </w:pPr>
      <w:r w:rsidRPr="00767632">
        <w:rPr>
          <w:color w:val="000000"/>
          <w:spacing w:val="-10"/>
          <w:lang w:val="lv-LV"/>
        </w:rPr>
        <w:t xml:space="preserve">Tālrunis: __________________________________ </w:t>
      </w:r>
    </w:p>
    <w:p w:rsidR="008D1E4C" w:rsidRPr="00767632" w:rsidRDefault="008D1E4C" w:rsidP="008D1E4C">
      <w:pPr>
        <w:shd w:val="clear" w:color="auto" w:fill="FFFFFF"/>
        <w:rPr>
          <w:color w:val="000000"/>
          <w:spacing w:val="-10"/>
          <w:lang w:val="lv-LV"/>
        </w:rPr>
      </w:pPr>
      <w:r w:rsidRPr="00767632">
        <w:rPr>
          <w:color w:val="000000"/>
          <w:spacing w:val="-10"/>
          <w:lang w:val="lv-LV"/>
        </w:rPr>
        <w:t xml:space="preserve">Fakss: ____________________________________ </w:t>
      </w:r>
    </w:p>
    <w:p w:rsidR="008D1E4C" w:rsidRPr="00767632" w:rsidRDefault="008D1E4C" w:rsidP="008D1E4C">
      <w:pPr>
        <w:shd w:val="clear" w:color="auto" w:fill="FFFFFF"/>
        <w:rPr>
          <w:color w:val="000000"/>
          <w:spacing w:val="-10"/>
          <w:lang w:val="lv-LV"/>
        </w:rPr>
      </w:pPr>
      <w:r w:rsidRPr="00767632">
        <w:rPr>
          <w:color w:val="000000"/>
          <w:spacing w:val="-10"/>
          <w:lang w:val="lv-LV"/>
        </w:rPr>
        <w:t xml:space="preserve">e-pasts: ____________________________________ </w:t>
      </w:r>
    </w:p>
    <w:p w:rsidR="008D1E4C" w:rsidRPr="00767632" w:rsidRDefault="009D5307" w:rsidP="008D1E4C">
      <w:pPr>
        <w:shd w:val="clear" w:color="auto" w:fill="FFFFFF"/>
        <w:spacing w:line="274" w:lineRule="exact"/>
        <w:ind w:left="10"/>
        <w:rPr>
          <w:color w:val="000000"/>
          <w:spacing w:val="-1"/>
          <w:lang w:val="lv-LV"/>
        </w:rPr>
      </w:pPr>
      <w:r>
        <w:rPr>
          <w:color w:val="000000"/>
          <w:spacing w:val="-1"/>
          <w:lang w:val="lv-LV"/>
        </w:rPr>
        <w:t>Uzņēmuma lielums: ___________________________________ (mazs., vidējs uzņēmums)</w:t>
      </w:r>
    </w:p>
    <w:p w:rsidR="009D5307" w:rsidRDefault="009D5307" w:rsidP="008D1E4C">
      <w:pPr>
        <w:shd w:val="clear" w:color="auto" w:fill="FFFFFF"/>
        <w:spacing w:line="274" w:lineRule="exact"/>
        <w:ind w:left="10"/>
        <w:rPr>
          <w:color w:val="000000"/>
          <w:spacing w:val="-1"/>
          <w:lang w:val="lv-LV"/>
        </w:rPr>
      </w:pPr>
    </w:p>
    <w:p w:rsidR="008D1E4C" w:rsidRPr="00767632" w:rsidRDefault="008D1E4C" w:rsidP="008D1E4C">
      <w:pPr>
        <w:shd w:val="clear" w:color="auto" w:fill="FFFFFF"/>
        <w:spacing w:line="274" w:lineRule="exact"/>
        <w:ind w:left="10"/>
        <w:rPr>
          <w:color w:val="000000"/>
          <w:spacing w:val="-1"/>
          <w:lang w:val="lv-LV"/>
        </w:rPr>
      </w:pPr>
      <w:r w:rsidRPr="00767632">
        <w:rPr>
          <w:color w:val="000000"/>
          <w:spacing w:val="-1"/>
          <w:lang w:val="lv-LV"/>
        </w:rPr>
        <w:t>Vadītāja vai pilnvarotās personas amats: _________________________________________</w:t>
      </w:r>
    </w:p>
    <w:p w:rsidR="008D1E4C" w:rsidRPr="00767632" w:rsidRDefault="008D1E4C" w:rsidP="008D1E4C">
      <w:pPr>
        <w:shd w:val="clear" w:color="auto" w:fill="FFFFFF"/>
        <w:spacing w:line="274" w:lineRule="exact"/>
        <w:ind w:left="10"/>
        <w:rPr>
          <w:color w:val="000000"/>
          <w:spacing w:val="-1"/>
          <w:lang w:val="lv-LV"/>
        </w:rPr>
      </w:pPr>
    </w:p>
    <w:p w:rsidR="008D1E4C" w:rsidRPr="00767632" w:rsidRDefault="008D1E4C" w:rsidP="008D1E4C">
      <w:pPr>
        <w:shd w:val="clear" w:color="auto" w:fill="FFFFFF"/>
        <w:spacing w:line="274" w:lineRule="exact"/>
        <w:ind w:left="10"/>
        <w:rPr>
          <w:color w:val="000000"/>
          <w:lang w:val="lv-LV"/>
        </w:rPr>
      </w:pPr>
      <w:r w:rsidRPr="00767632">
        <w:rPr>
          <w:color w:val="000000"/>
          <w:spacing w:val="-1"/>
          <w:lang w:val="lv-LV"/>
        </w:rPr>
        <w:t>Vadītāja vai pilnvarot</w:t>
      </w:r>
      <w:r>
        <w:rPr>
          <w:color w:val="000000"/>
          <w:spacing w:val="-1"/>
          <w:lang w:val="lv-LV"/>
        </w:rPr>
        <w:t>ā</w:t>
      </w:r>
      <w:r w:rsidRPr="00767632">
        <w:rPr>
          <w:color w:val="000000"/>
          <w:spacing w:val="-1"/>
          <w:lang w:val="lv-LV"/>
        </w:rPr>
        <w:t>s personas vārds, uzvārds: __________________________________</w:t>
      </w:r>
    </w:p>
    <w:p w:rsidR="008D1E4C" w:rsidRDefault="008D1E4C" w:rsidP="00A5476C">
      <w:pPr>
        <w:shd w:val="clear" w:color="auto" w:fill="FFFFFF"/>
        <w:spacing w:line="274" w:lineRule="exact"/>
        <w:ind w:left="10"/>
        <w:jc w:val="both"/>
        <w:rPr>
          <w:color w:val="000000"/>
          <w:spacing w:val="-2"/>
          <w:lang w:val="lv-LV"/>
        </w:rPr>
      </w:pPr>
    </w:p>
    <w:p w:rsidR="00A5476C" w:rsidRDefault="00A5476C" w:rsidP="00A5476C">
      <w:pPr>
        <w:shd w:val="clear" w:color="auto" w:fill="FFFFFF"/>
        <w:spacing w:line="274" w:lineRule="exact"/>
        <w:ind w:left="10"/>
        <w:jc w:val="both"/>
        <w:rPr>
          <w:bCs/>
          <w:color w:val="000000"/>
          <w:lang w:val="lv-LV"/>
        </w:rPr>
      </w:pPr>
      <w:r>
        <w:rPr>
          <w:color w:val="000000"/>
          <w:spacing w:val="-2"/>
          <w:lang w:val="lv-LV"/>
        </w:rPr>
        <w:t xml:space="preserve">ar šī </w:t>
      </w:r>
      <w:smartTag w:uri="schemas-tilde-lv/tildestengine" w:element="veidnes">
        <w:smartTagPr>
          <w:attr w:name="baseform" w:val="pieteikum|s"/>
          <w:attr w:name="id" w:val="-1"/>
          <w:attr w:name="text" w:val="pieteikuma"/>
        </w:smartTagPr>
        <w:r>
          <w:rPr>
            <w:color w:val="000000"/>
            <w:spacing w:val="-2"/>
            <w:lang w:val="lv-LV"/>
          </w:rPr>
          <w:t>pieteikuma</w:t>
        </w:r>
      </w:smartTag>
      <w:r>
        <w:rPr>
          <w:color w:val="000000"/>
          <w:spacing w:val="-2"/>
          <w:lang w:val="lv-LV"/>
        </w:rPr>
        <w:t xml:space="preserve"> iesniegšanu piesakās piedalīties atklātā konkursā </w:t>
      </w:r>
      <w:r>
        <w:rPr>
          <w:b/>
          <w:bCs/>
          <w:color w:val="000000"/>
          <w:lang w:val="lv-LV"/>
        </w:rPr>
        <w:t>„Medikamentu - zāļu piegāde”</w:t>
      </w:r>
      <w:r>
        <w:rPr>
          <w:color w:val="000000"/>
          <w:spacing w:val="-4"/>
          <w:lang w:val="lv-LV"/>
        </w:rPr>
        <w:t xml:space="preserve"> </w:t>
      </w:r>
      <w:r>
        <w:rPr>
          <w:b/>
          <w:color w:val="000000"/>
          <w:spacing w:val="-4"/>
          <w:lang w:val="lv-LV"/>
        </w:rPr>
        <w:t>identifikācijas Nr. JRS</w:t>
      </w:r>
      <w:r w:rsidR="009D5307">
        <w:rPr>
          <w:b/>
          <w:color w:val="000000"/>
          <w:spacing w:val="-4"/>
          <w:lang w:val="lv-LV"/>
        </w:rPr>
        <w:t xml:space="preserve"> </w:t>
      </w:r>
      <w:r>
        <w:rPr>
          <w:b/>
          <w:color w:val="000000"/>
          <w:spacing w:val="-4"/>
          <w:lang w:val="lv-LV"/>
        </w:rPr>
        <w:t>201</w:t>
      </w:r>
      <w:r w:rsidR="009D5307">
        <w:rPr>
          <w:b/>
          <w:color w:val="000000"/>
          <w:spacing w:val="-4"/>
          <w:lang w:val="lv-LV"/>
        </w:rPr>
        <w:t>8</w:t>
      </w:r>
      <w:r>
        <w:rPr>
          <w:b/>
          <w:color w:val="000000"/>
          <w:spacing w:val="-4"/>
          <w:lang w:val="lv-LV"/>
        </w:rPr>
        <w:t>/</w:t>
      </w:r>
      <w:r w:rsidR="009D5307">
        <w:rPr>
          <w:b/>
          <w:color w:val="000000"/>
          <w:spacing w:val="-4"/>
          <w:lang w:val="lv-LV"/>
        </w:rPr>
        <w:t>15</w:t>
      </w:r>
      <w:r>
        <w:rPr>
          <w:b/>
          <w:color w:val="000000"/>
          <w:spacing w:val="-4"/>
          <w:lang w:val="lv-LV"/>
        </w:rPr>
        <w:t xml:space="preserve">K, </w:t>
      </w:r>
      <w:r>
        <w:rPr>
          <w:bCs/>
          <w:color w:val="000000"/>
          <w:lang w:val="lv-LV"/>
        </w:rPr>
        <w:t>un ar šo apliecina, ka:</w:t>
      </w:r>
    </w:p>
    <w:p w:rsidR="00A5476C" w:rsidRDefault="00A5476C" w:rsidP="00A5476C">
      <w:pPr>
        <w:shd w:val="clear" w:color="auto" w:fill="FFFFFF"/>
        <w:tabs>
          <w:tab w:val="left" w:pos="163"/>
        </w:tabs>
        <w:spacing w:line="274" w:lineRule="exact"/>
        <w:ind w:left="19"/>
        <w:jc w:val="both"/>
        <w:rPr>
          <w:color w:val="000000"/>
          <w:lang w:val="de-DE"/>
        </w:rPr>
      </w:pPr>
      <w:r>
        <w:rPr>
          <w:color w:val="000000"/>
          <w:lang w:val="lv-LV"/>
        </w:rPr>
        <w:t>-</w:t>
      </w:r>
      <w:r>
        <w:rPr>
          <w:color w:val="000000"/>
          <w:lang w:val="lv-LV"/>
        </w:rPr>
        <w:tab/>
        <w:t xml:space="preserve">pilnībā piekrīt konkursa nolikuma prasībām un </w:t>
      </w:r>
      <w:r>
        <w:rPr>
          <w:color w:val="000000"/>
          <w:spacing w:val="-2"/>
          <w:lang w:val="lv-LV"/>
        </w:rPr>
        <w:t>apņemas ievērot atklāta konkursa noteikumus;</w:t>
      </w:r>
    </w:p>
    <w:p w:rsidR="00A5476C" w:rsidRDefault="00A5476C" w:rsidP="00A5476C">
      <w:pPr>
        <w:numPr>
          <w:ilvl w:val="0"/>
          <w:numId w:val="1"/>
        </w:numPr>
        <w:shd w:val="clear" w:color="auto" w:fill="FFFFFF"/>
        <w:tabs>
          <w:tab w:val="left" w:pos="173"/>
        </w:tabs>
        <w:spacing w:line="274" w:lineRule="exact"/>
        <w:ind w:left="19"/>
        <w:jc w:val="both"/>
        <w:rPr>
          <w:color w:val="000000"/>
          <w:lang w:val="lv-LV"/>
        </w:rPr>
      </w:pPr>
      <w:r>
        <w:rPr>
          <w:color w:val="000000"/>
          <w:spacing w:val="5"/>
          <w:lang w:val="lv-LV"/>
        </w:rPr>
        <w:t xml:space="preserve">atzīst sava </w:t>
      </w:r>
      <w:smartTag w:uri="schemas-tilde-lv/tildestengine" w:element="veidnes">
        <w:smartTagPr>
          <w:attr w:name="baseform" w:val="pieteikum|s"/>
          <w:attr w:name="id" w:val="-1"/>
          <w:attr w:name="text" w:val="pieteikuma"/>
        </w:smartTagPr>
        <w:r>
          <w:rPr>
            <w:color w:val="000000"/>
            <w:spacing w:val="5"/>
            <w:lang w:val="lv-LV"/>
          </w:rPr>
          <w:t>pieteikuma</w:t>
        </w:r>
      </w:smartTag>
      <w:r>
        <w:rPr>
          <w:color w:val="000000"/>
          <w:spacing w:val="5"/>
          <w:lang w:val="lv-LV"/>
        </w:rPr>
        <w:t xml:space="preserve"> un piedāvājuma nodrošinājuma spēkā esamību </w:t>
      </w:r>
      <w:r w:rsidR="00CD7E34">
        <w:rPr>
          <w:color w:val="000000"/>
          <w:spacing w:val="5"/>
          <w:lang w:val="lv-LV"/>
        </w:rPr>
        <w:t>3</w:t>
      </w:r>
      <w:r>
        <w:rPr>
          <w:color w:val="000000"/>
          <w:spacing w:val="5"/>
          <w:lang w:val="lv-LV"/>
        </w:rPr>
        <w:t xml:space="preserve"> </w:t>
      </w:r>
      <w:r w:rsidR="00CD7E34">
        <w:rPr>
          <w:color w:val="000000"/>
          <w:spacing w:val="5"/>
          <w:lang w:val="lv-LV"/>
        </w:rPr>
        <w:t>(trīs)</w:t>
      </w:r>
      <w:r>
        <w:rPr>
          <w:color w:val="000000"/>
          <w:spacing w:val="5"/>
          <w:lang w:val="lv-LV"/>
        </w:rPr>
        <w:t xml:space="preserve"> </w:t>
      </w:r>
      <w:r w:rsidR="00CD7E34">
        <w:rPr>
          <w:color w:val="000000"/>
          <w:spacing w:val="5"/>
          <w:lang w:val="lv-LV"/>
        </w:rPr>
        <w:t>mēnešus</w:t>
      </w:r>
      <w:r>
        <w:rPr>
          <w:color w:val="000000"/>
          <w:spacing w:val="-2"/>
          <w:lang w:val="lv-LV"/>
        </w:rPr>
        <w:t xml:space="preserve"> no piedāvājuma iesniegšanas </w:t>
      </w:r>
      <w:r w:rsidR="008D1E4C">
        <w:rPr>
          <w:color w:val="000000"/>
          <w:spacing w:val="-2"/>
          <w:lang w:val="lv-LV"/>
        </w:rPr>
        <w:t>beigu termiņa</w:t>
      </w:r>
      <w:r>
        <w:rPr>
          <w:color w:val="000000"/>
          <w:spacing w:val="-2"/>
          <w:lang w:val="lv-LV"/>
        </w:rPr>
        <w:t>;</w:t>
      </w:r>
    </w:p>
    <w:p w:rsidR="00A5476C" w:rsidRDefault="00A5476C" w:rsidP="00A5476C">
      <w:pPr>
        <w:numPr>
          <w:ilvl w:val="0"/>
          <w:numId w:val="1"/>
        </w:numPr>
        <w:shd w:val="clear" w:color="auto" w:fill="FFFFFF"/>
        <w:tabs>
          <w:tab w:val="left" w:pos="173"/>
        </w:tabs>
        <w:spacing w:line="274" w:lineRule="exact"/>
        <w:ind w:left="19"/>
        <w:jc w:val="both"/>
        <w:rPr>
          <w:color w:val="000000"/>
          <w:lang w:val="lv-LV"/>
        </w:rPr>
      </w:pPr>
      <w:r>
        <w:rPr>
          <w:color w:val="000000"/>
          <w:spacing w:val="3"/>
          <w:lang w:val="lv-LV"/>
        </w:rPr>
        <w:t xml:space="preserve">apņemas (ja pasūtītājs izvēlējies šo piedāvājumu) </w:t>
      </w:r>
      <w:r w:rsidRPr="00536CC9">
        <w:rPr>
          <w:b/>
          <w:color w:val="000000"/>
          <w:spacing w:val="3"/>
          <w:lang w:val="lv-LV"/>
        </w:rPr>
        <w:t>slēgt vispārīgo vienošanos</w:t>
      </w:r>
      <w:r>
        <w:rPr>
          <w:color w:val="000000"/>
          <w:spacing w:val="3"/>
          <w:lang w:val="lv-LV"/>
        </w:rPr>
        <w:t xml:space="preserve"> </w:t>
      </w:r>
      <w:r w:rsidR="00BA2318">
        <w:rPr>
          <w:color w:val="000000"/>
          <w:spacing w:val="3"/>
          <w:lang w:val="lv-LV"/>
        </w:rPr>
        <w:t xml:space="preserve">Pasūtītāja noteiktajā termiņā un </w:t>
      </w:r>
      <w:r>
        <w:rPr>
          <w:color w:val="000000"/>
          <w:spacing w:val="3"/>
          <w:lang w:val="lv-LV"/>
        </w:rPr>
        <w:t>atbilstoši vispārīgās vienošanās projektam un izpildīt visus tās</w:t>
      </w:r>
      <w:r>
        <w:rPr>
          <w:color w:val="000000"/>
          <w:spacing w:val="-3"/>
          <w:lang w:val="lv-LV"/>
        </w:rPr>
        <w:t xml:space="preserve"> pamatnosacījumus;</w:t>
      </w:r>
    </w:p>
    <w:p w:rsidR="00A5476C" w:rsidRDefault="00A5476C" w:rsidP="00A5476C">
      <w:pPr>
        <w:numPr>
          <w:ilvl w:val="0"/>
          <w:numId w:val="1"/>
        </w:numPr>
        <w:shd w:val="clear" w:color="auto" w:fill="FFFFFF"/>
        <w:spacing w:before="14" w:line="269" w:lineRule="exact"/>
        <w:jc w:val="both"/>
        <w:rPr>
          <w:color w:val="000000"/>
          <w:spacing w:val="-2"/>
          <w:lang w:val="lv-LV"/>
        </w:rPr>
      </w:pPr>
      <w:r>
        <w:rPr>
          <w:color w:val="000000"/>
          <w:spacing w:val="-2"/>
          <w:lang w:val="lv-LV"/>
        </w:rPr>
        <w:t>apliecina, ka visas sniegtās ziņas ir patiesas;</w:t>
      </w:r>
    </w:p>
    <w:p w:rsidR="001E2C76" w:rsidRPr="001E2C76" w:rsidRDefault="00A5476C" w:rsidP="001E2C76">
      <w:pPr>
        <w:numPr>
          <w:ilvl w:val="0"/>
          <w:numId w:val="1"/>
        </w:numPr>
        <w:shd w:val="clear" w:color="auto" w:fill="FFFFFF"/>
        <w:spacing w:before="14" w:line="269" w:lineRule="exact"/>
        <w:jc w:val="both"/>
        <w:rPr>
          <w:color w:val="000000"/>
          <w:spacing w:val="4"/>
          <w:lang w:val="lv-LV"/>
        </w:rPr>
      </w:pPr>
      <w:r>
        <w:rPr>
          <w:color w:val="000000"/>
          <w:spacing w:val="-2"/>
          <w:lang w:val="lv-LV"/>
        </w:rPr>
        <w:t>apstiprina, ka Finanšu piedāvājuma cenā ir iekļautas visas izmaksas un ir izvērtētas</w:t>
      </w:r>
      <w:r w:rsidR="00BA2318">
        <w:rPr>
          <w:color w:val="000000"/>
          <w:spacing w:val="-2"/>
          <w:lang w:val="lv-LV"/>
        </w:rPr>
        <w:t xml:space="preserve"> Pretendenta</w:t>
      </w:r>
      <w:r>
        <w:rPr>
          <w:color w:val="000000"/>
          <w:spacing w:val="-2"/>
          <w:lang w:val="lv-LV"/>
        </w:rPr>
        <w:t xml:space="preserve"> iespējas piegādāt medikamentus – zāles par piedāvāto cenu</w:t>
      </w:r>
      <w:r w:rsidR="001E2C76">
        <w:rPr>
          <w:color w:val="000000"/>
          <w:spacing w:val="-2"/>
          <w:lang w:val="lv-LV"/>
        </w:rPr>
        <w:t xml:space="preserve"> </w:t>
      </w:r>
      <w:r w:rsidR="001E2C76" w:rsidRPr="00F076EA">
        <w:rPr>
          <w:rFonts w:eastAsia="TimesNewRoman"/>
          <w:lang w:val="lv-LV"/>
        </w:rPr>
        <w:t xml:space="preserve">vispārīgās vienošanās laikā un uz tās pamata noslēgtā iepirkuma līguma darbības laikā. </w:t>
      </w:r>
    </w:p>
    <w:p w:rsidR="001E2C76" w:rsidRDefault="001E2C76" w:rsidP="001E2C76">
      <w:pPr>
        <w:shd w:val="clear" w:color="auto" w:fill="FFFFFF"/>
        <w:spacing w:before="14" w:line="269" w:lineRule="exact"/>
        <w:jc w:val="both"/>
        <w:rPr>
          <w:color w:val="000000"/>
          <w:spacing w:val="4"/>
          <w:lang w:val="lv-LV"/>
        </w:rPr>
      </w:pPr>
    </w:p>
    <w:p w:rsidR="00A5476C" w:rsidRDefault="00A5476C" w:rsidP="00A5476C">
      <w:pPr>
        <w:shd w:val="clear" w:color="auto" w:fill="FFFFFF"/>
        <w:spacing w:before="14" w:line="269" w:lineRule="exact"/>
        <w:ind w:left="34"/>
        <w:jc w:val="both"/>
        <w:rPr>
          <w:color w:val="000000"/>
          <w:spacing w:val="4"/>
          <w:lang w:val="lv-LV"/>
        </w:rPr>
      </w:pPr>
      <w:r>
        <w:rPr>
          <w:color w:val="000000"/>
          <w:spacing w:val="4"/>
          <w:lang w:val="lv-LV"/>
        </w:rPr>
        <w:t xml:space="preserve">Piedāvātā līgumcena par </w:t>
      </w:r>
      <w:r>
        <w:rPr>
          <w:color w:val="000000"/>
          <w:lang w:val="lv-LV"/>
        </w:rPr>
        <w:t xml:space="preserve">medikamentiem </w:t>
      </w:r>
      <w:r>
        <w:rPr>
          <w:color w:val="000000"/>
          <w:spacing w:val="4"/>
          <w:lang w:val="lv-LV"/>
        </w:rPr>
        <w:t>____________________________________</w:t>
      </w:r>
    </w:p>
    <w:p w:rsidR="00A5476C" w:rsidRDefault="00A5476C" w:rsidP="00A5476C">
      <w:pPr>
        <w:shd w:val="clear" w:color="auto" w:fill="FFFFFF"/>
        <w:spacing w:before="14" w:line="269" w:lineRule="exact"/>
        <w:ind w:left="34"/>
        <w:jc w:val="both"/>
        <w:rPr>
          <w:color w:val="000000"/>
          <w:spacing w:val="-4"/>
          <w:lang w:val="lv-LV"/>
        </w:rPr>
      </w:pPr>
      <w:r>
        <w:rPr>
          <w:color w:val="000000"/>
          <w:spacing w:val="4"/>
          <w:lang w:val="lv-LV"/>
        </w:rPr>
        <w:t>__________</w:t>
      </w:r>
      <w:r w:rsidR="00BA2318">
        <w:rPr>
          <w:color w:val="000000"/>
          <w:spacing w:val="4"/>
          <w:lang w:val="lv-LV"/>
        </w:rPr>
        <w:t>___</w:t>
      </w:r>
      <w:r>
        <w:rPr>
          <w:color w:val="000000"/>
          <w:spacing w:val="4"/>
          <w:lang w:val="lv-LV"/>
        </w:rPr>
        <w:t>_ (pozīciju numuri)</w:t>
      </w:r>
      <w:r>
        <w:rPr>
          <w:color w:val="000000"/>
          <w:spacing w:val="-4"/>
          <w:lang w:val="lv-LV"/>
        </w:rPr>
        <w:t xml:space="preserve">, kas ietver piegādi līdz Pasūtītājam, kā arī visus nodokļus un nodevas, kas saistītas ar preces piegādi, izņemot pievienotās vērtības nodokli </w:t>
      </w:r>
      <w:r>
        <w:rPr>
          <w:color w:val="000000"/>
          <w:lang w:val="lv-LV"/>
        </w:rPr>
        <w:t xml:space="preserve">(bez </w:t>
      </w:r>
      <w:smartTag w:uri="urn:schemas-microsoft-com:office:smarttags" w:element="stockticker">
        <w:r>
          <w:rPr>
            <w:color w:val="000000"/>
            <w:lang w:val="lv-LV"/>
          </w:rPr>
          <w:t>PVN</w:t>
        </w:r>
      </w:smartTag>
      <w:r>
        <w:rPr>
          <w:color w:val="000000"/>
          <w:lang w:val="lv-LV"/>
        </w:rPr>
        <w:t xml:space="preserve">) ir </w:t>
      </w:r>
      <w:r w:rsidR="00BA2318">
        <w:rPr>
          <w:color w:val="000000"/>
          <w:spacing w:val="-4"/>
          <w:lang w:val="lv-LV"/>
        </w:rPr>
        <w:t>EUR</w:t>
      </w:r>
      <w:r>
        <w:rPr>
          <w:color w:val="000000"/>
          <w:spacing w:val="-4"/>
          <w:lang w:val="lv-LV"/>
        </w:rPr>
        <w:t xml:space="preserve"> ______ ( ________________________________).</w:t>
      </w:r>
    </w:p>
    <w:p w:rsidR="00A5476C" w:rsidRDefault="00A5476C" w:rsidP="00A5476C">
      <w:pPr>
        <w:shd w:val="clear" w:color="auto" w:fill="FFFFFF"/>
        <w:spacing w:before="14" w:line="269" w:lineRule="exact"/>
        <w:ind w:left="34"/>
        <w:jc w:val="both"/>
        <w:rPr>
          <w:color w:val="000000"/>
          <w:lang w:val="lv-LV"/>
        </w:rPr>
      </w:pPr>
      <w:r>
        <w:rPr>
          <w:color w:val="000000"/>
          <w:spacing w:val="-4"/>
          <w:lang w:val="lv-LV"/>
        </w:rPr>
        <w:t xml:space="preserve">Piedāvājumam tiek piemērots ____% PVN, kas sastāda </w:t>
      </w:r>
      <w:r w:rsidR="00BA2318">
        <w:rPr>
          <w:color w:val="000000"/>
          <w:spacing w:val="-4"/>
          <w:lang w:val="lv-LV"/>
        </w:rPr>
        <w:t>EUR</w:t>
      </w:r>
      <w:r>
        <w:rPr>
          <w:color w:val="000000"/>
          <w:spacing w:val="-4"/>
          <w:lang w:val="lv-LV"/>
        </w:rPr>
        <w:t xml:space="preserve"> ________________</w:t>
      </w:r>
    </w:p>
    <w:p w:rsidR="00A5476C" w:rsidRDefault="00A5476C" w:rsidP="00A5476C">
      <w:pPr>
        <w:shd w:val="clear" w:color="auto" w:fill="FFFFFF"/>
        <w:spacing w:before="14" w:line="269" w:lineRule="exact"/>
        <w:jc w:val="both"/>
        <w:rPr>
          <w:color w:val="000000"/>
          <w:spacing w:val="-1"/>
          <w:lang w:val="lv-LV"/>
        </w:rPr>
      </w:pPr>
      <w:r>
        <w:rPr>
          <w:color w:val="000000"/>
          <w:lang w:val="lv-LV"/>
        </w:rPr>
        <w:t>Piedāvājuma summa kopā ar __%</w:t>
      </w:r>
      <w:proofErr w:type="gramStart"/>
      <w:r>
        <w:rPr>
          <w:color w:val="000000"/>
          <w:lang w:val="lv-LV"/>
        </w:rPr>
        <w:t xml:space="preserve">  </w:t>
      </w:r>
      <w:proofErr w:type="gramEnd"/>
      <w:smartTag w:uri="urn:schemas-microsoft-com:office:smarttags" w:element="stockticker">
        <w:r>
          <w:rPr>
            <w:color w:val="000000"/>
            <w:lang w:val="lv-LV"/>
          </w:rPr>
          <w:t>PVN</w:t>
        </w:r>
      </w:smartTag>
      <w:r>
        <w:rPr>
          <w:color w:val="000000"/>
          <w:lang w:val="lv-LV"/>
        </w:rPr>
        <w:t xml:space="preserve"> ir </w:t>
      </w:r>
      <w:r w:rsidR="00BA2318">
        <w:rPr>
          <w:color w:val="000000"/>
          <w:lang w:val="lv-LV"/>
        </w:rPr>
        <w:t>EUR</w:t>
      </w:r>
      <w:r>
        <w:rPr>
          <w:color w:val="000000"/>
          <w:lang w:val="lv-LV"/>
        </w:rPr>
        <w:t>___</w:t>
      </w:r>
      <w:r w:rsidR="00BA2318">
        <w:rPr>
          <w:color w:val="000000"/>
          <w:lang w:val="lv-LV"/>
        </w:rPr>
        <w:t>______ ( ____________________</w:t>
      </w:r>
      <w:r>
        <w:rPr>
          <w:color w:val="000000"/>
          <w:lang w:val="lv-LV"/>
        </w:rPr>
        <w:t xml:space="preserve">______) </w:t>
      </w:r>
      <w:r>
        <w:rPr>
          <w:color w:val="000000"/>
          <w:spacing w:val="-1"/>
          <w:lang w:val="lv-LV"/>
        </w:rPr>
        <w:t xml:space="preserve"> </w:t>
      </w:r>
    </w:p>
    <w:p w:rsidR="00A5476C" w:rsidRDefault="00A5476C" w:rsidP="00A5476C">
      <w:pPr>
        <w:shd w:val="clear" w:color="auto" w:fill="FFFFFF"/>
        <w:spacing w:before="14" w:line="269" w:lineRule="exact"/>
        <w:ind w:left="34" w:firstLine="686"/>
        <w:jc w:val="both"/>
        <w:rPr>
          <w:color w:val="000000"/>
          <w:spacing w:val="-1"/>
          <w:lang w:val="lv-LV"/>
        </w:rPr>
      </w:pPr>
    </w:p>
    <w:p w:rsidR="00A5476C" w:rsidRDefault="00A5476C" w:rsidP="00A5476C">
      <w:pPr>
        <w:shd w:val="clear" w:color="auto" w:fill="FFFFFF"/>
        <w:spacing w:before="14" w:line="269" w:lineRule="exact"/>
        <w:ind w:left="34" w:firstLine="686"/>
        <w:jc w:val="both"/>
        <w:rPr>
          <w:color w:val="000000"/>
          <w:spacing w:val="-1"/>
          <w:lang w:val="lv-LV"/>
        </w:rPr>
      </w:pPr>
      <w:r>
        <w:rPr>
          <w:color w:val="000000"/>
          <w:spacing w:val="-1"/>
          <w:lang w:val="lv-LV"/>
        </w:rPr>
        <w:t xml:space="preserve">Apmaksas nosacījumi – 100% pēcapmaksa </w:t>
      </w:r>
      <w:r w:rsidR="00BA2318">
        <w:rPr>
          <w:color w:val="000000"/>
          <w:spacing w:val="-1"/>
          <w:lang w:val="lv-LV"/>
        </w:rPr>
        <w:t>30</w:t>
      </w:r>
      <w:r>
        <w:rPr>
          <w:color w:val="000000"/>
          <w:spacing w:val="-1"/>
          <w:lang w:val="lv-LV"/>
        </w:rPr>
        <w:t xml:space="preserve"> (</w:t>
      </w:r>
      <w:r w:rsidR="00BA2318">
        <w:rPr>
          <w:color w:val="000000"/>
          <w:spacing w:val="-1"/>
          <w:lang w:val="lv-LV"/>
        </w:rPr>
        <w:t>trīsdesmit</w:t>
      </w:r>
      <w:r>
        <w:rPr>
          <w:color w:val="000000"/>
          <w:spacing w:val="-1"/>
          <w:lang w:val="lv-LV"/>
        </w:rPr>
        <w:t>) dienu laikā pēc preces</w:t>
      </w:r>
      <w:r w:rsidR="008D1E4C">
        <w:rPr>
          <w:color w:val="000000"/>
          <w:spacing w:val="-1"/>
          <w:lang w:val="lv-LV"/>
        </w:rPr>
        <w:t xml:space="preserve"> (medikamenta)</w:t>
      </w:r>
      <w:r>
        <w:rPr>
          <w:color w:val="000000"/>
          <w:spacing w:val="-1"/>
          <w:lang w:val="lv-LV"/>
        </w:rPr>
        <w:t xml:space="preserve"> piegādes un nodošanas – pieņemšanas </w:t>
      </w:r>
      <w:smartTag w:uri="schemas-tilde-lv/tildestengine" w:element="veidnes">
        <w:smartTagPr>
          <w:attr w:name="baseform" w:val="akt|s"/>
          <w:attr w:name="id" w:val="-1"/>
          <w:attr w:name="text" w:val="akta"/>
        </w:smartTagPr>
        <w:r>
          <w:rPr>
            <w:color w:val="000000"/>
            <w:spacing w:val="-1"/>
            <w:lang w:val="lv-LV"/>
          </w:rPr>
          <w:t>akta</w:t>
        </w:r>
      </w:smartTag>
      <w:r>
        <w:rPr>
          <w:color w:val="000000"/>
          <w:spacing w:val="-1"/>
          <w:lang w:val="lv-LV"/>
        </w:rPr>
        <w:t xml:space="preserve"> parakstīšanas. </w:t>
      </w:r>
    </w:p>
    <w:p w:rsidR="00A5476C" w:rsidRDefault="00A5476C" w:rsidP="00A5476C">
      <w:pPr>
        <w:shd w:val="clear" w:color="auto" w:fill="FFFFFF"/>
        <w:spacing w:before="14" w:line="269" w:lineRule="exact"/>
        <w:ind w:left="34" w:firstLine="686"/>
        <w:jc w:val="both"/>
        <w:rPr>
          <w:color w:val="000000"/>
          <w:spacing w:val="-1"/>
          <w:lang w:val="lv-LV"/>
        </w:rPr>
      </w:pPr>
    </w:p>
    <w:p w:rsidR="00BF4817" w:rsidRDefault="00BF4817" w:rsidP="00BF4817">
      <w:pPr>
        <w:shd w:val="clear" w:color="auto" w:fill="FFFFFF"/>
        <w:spacing w:before="14" w:line="269" w:lineRule="exact"/>
        <w:jc w:val="both"/>
        <w:rPr>
          <w:color w:val="000000"/>
          <w:spacing w:val="-1"/>
          <w:lang w:val="lv-LV"/>
        </w:rPr>
      </w:pPr>
      <w:r>
        <w:rPr>
          <w:color w:val="000000"/>
          <w:spacing w:val="-1"/>
          <w:lang w:val="lv-LV"/>
        </w:rPr>
        <w:t>Datums _________________</w:t>
      </w:r>
    </w:p>
    <w:p w:rsidR="00BF4817" w:rsidRDefault="00BF4817" w:rsidP="00A5476C">
      <w:pPr>
        <w:shd w:val="clear" w:color="auto" w:fill="FFFFFF"/>
        <w:spacing w:before="14" w:line="269" w:lineRule="exact"/>
        <w:ind w:left="34" w:firstLine="686"/>
        <w:jc w:val="both"/>
        <w:rPr>
          <w:color w:val="000000"/>
          <w:spacing w:val="-1"/>
          <w:lang w:val="lv-LV"/>
        </w:rPr>
      </w:pPr>
    </w:p>
    <w:p w:rsidR="00A5476C" w:rsidRDefault="00A5476C" w:rsidP="00A5476C">
      <w:pPr>
        <w:shd w:val="clear" w:color="auto" w:fill="FFFFFF"/>
        <w:spacing w:before="14" w:line="269" w:lineRule="exact"/>
        <w:ind w:left="34" w:firstLine="686"/>
        <w:jc w:val="both"/>
        <w:rPr>
          <w:color w:val="000000"/>
          <w:spacing w:val="-1"/>
          <w:lang w:val="lv-LV"/>
        </w:rPr>
      </w:pPr>
      <w:r>
        <w:rPr>
          <w:color w:val="000000"/>
          <w:spacing w:val="-1"/>
          <w:lang w:val="lv-LV"/>
        </w:rPr>
        <w:t>Pretendenta vai pilnvarotās personas paraksts _______________</w:t>
      </w:r>
    </w:p>
    <w:p w:rsidR="00A5476C" w:rsidRDefault="00A5476C" w:rsidP="00A5476C">
      <w:pPr>
        <w:shd w:val="clear" w:color="auto" w:fill="FFFFFF"/>
        <w:spacing w:before="14" w:line="269" w:lineRule="exact"/>
        <w:ind w:left="34" w:firstLine="686"/>
        <w:jc w:val="both"/>
        <w:rPr>
          <w:color w:val="000000"/>
          <w:spacing w:val="-1"/>
          <w:lang w:val="lv-LV"/>
        </w:rPr>
      </w:pPr>
    </w:p>
    <w:p w:rsidR="00A5476C" w:rsidRDefault="00A5476C" w:rsidP="00A5476C">
      <w:pPr>
        <w:shd w:val="clear" w:color="auto" w:fill="FFFFFF"/>
        <w:spacing w:before="14" w:line="269" w:lineRule="exact"/>
        <w:ind w:left="34" w:firstLine="686"/>
        <w:jc w:val="both"/>
        <w:rPr>
          <w:color w:val="000000"/>
          <w:spacing w:val="-1"/>
          <w:lang w:val="lv-LV"/>
        </w:rPr>
      </w:pPr>
      <w:r>
        <w:rPr>
          <w:color w:val="000000"/>
          <w:spacing w:val="-1"/>
          <w:lang w:val="lv-LV"/>
        </w:rPr>
        <w:t>Parakstītāja vārds, uzvārds, ieņemamais amats __________________________</w:t>
      </w:r>
    </w:p>
    <w:p w:rsidR="00A5476C" w:rsidRPr="008D1E4C" w:rsidRDefault="00A5476C" w:rsidP="00A5476C">
      <w:pPr>
        <w:shd w:val="clear" w:color="auto" w:fill="FFFFFF"/>
        <w:spacing w:before="14" w:line="269" w:lineRule="exact"/>
        <w:ind w:left="34"/>
        <w:jc w:val="both"/>
        <w:rPr>
          <w:i/>
          <w:color w:val="000000"/>
          <w:sz w:val="22"/>
          <w:szCs w:val="22"/>
          <w:lang w:val="lv-LV"/>
        </w:rPr>
      </w:pPr>
      <w:r w:rsidRPr="008D1E4C">
        <w:rPr>
          <w:i/>
          <w:color w:val="000000"/>
          <w:sz w:val="22"/>
          <w:szCs w:val="22"/>
          <w:lang w:val="lv-LV"/>
        </w:rPr>
        <w:t xml:space="preserve">   (Ja paraksta pilnvarotā persona, jāpievieno </w:t>
      </w:r>
      <w:smartTag w:uri="schemas-tilde-lv/tildestengine" w:element="veidnes">
        <w:smartTagPr>
          <w:attr w:name="baseform" w:val="pilnvar|a"/>
          <w:attr w:name="id" w:val="-1"/>
          <w:attr w:name="text" w:val="pilnvaras"/>
        </w:smartTagPr>
        <w:r w:rsidRPr="008D1E4C">
          <w:rPr>
            <w:i/>
            <w:color w:val="000000"/>
            <w:sz w:val="22"/>
            <w:szCs w:val="22"/>
            <w:lang w:val="lv-LV"/>
          </w:rPr>
          <w:t>pilnvaras</w:t>
        </w:r>
      </w:smartTag>
      <w:r w:rsidRPr="008D1E4C">
        <w:rPr>
          <w:i/>
          <w:color w:val="000000"/>
          <w:sz w:val="22"/>
          <w:szCs w:val="22"/>
          <w:lang w:val="lv-LV"/>
        </w:rPr>
        <w:t xml:space="preserve"> oriģināls)</w:t>
      </w:r>
      <w:proofErr w:type="gramStart"/>
      <w:r w:rsidRPr="008D1E4C">
        <w:rPr>
          <w:i/>
          <w:color w:val="000000"/>
          <w:sz w:val="22"/>
          <w:szCs w:val="22"/>
          <w:lang w:val="lv-LV"/>
        </w:rPr>
        <w:t xml:space="preserve">                         </w:t>
      </w:r>
      <w:proofErr w:type="gramEnd"/>
    </w:p>
    <w:p w:rsidR="00A5476C" w:rsidRDefault="00A5476C" w:rsidP="00A5476C">
      <w:pPr>
        <w:rPr>
          <w:sz w:val="22"/>
          <w:szCs w:val="22"/>
          <w:lang w:val="lv-LV"/>
        </w:rPr>
      </w:pPr>
      <w:r>
        <w:rPr>
          <w:sz w:val="22"/>
          <w:szCs w:val="22"/>
          <w:lang w:val="lv-LV"/>
        </w:rPr>
        <w:t>z.v.</w:t>
      </w:r>
    </w:p>
    <w:p w:rsidR="00BA2318" w:rsidRPr="00BA2318" w:rsidRDefault="00A5476C" w:rsidP="00A5476C">
      <w:pPr>
        <w:jc w:val="right"/>
        <w:rPr>
          <w:rFonts w:eastAsia="TimesNewRoman"/>
          <w:lang w:val="lv-LV"/>
        </w:rPr>
      </w:pPr>
      <w:r>
        <w:rPr>
          <w:b/>
          <w:sz w:val="26"/>
          <w:szCs w:val="26"/>
          <w:lang w:val="lv-LV"/>
        </w:rPr>
        <w:br w:type="page"/>
      </w:r>
      <w:r w:rsidR="00BA2318" w:rsidRPr="00BA2318">
        <w:rPr>
          <w:sz w:val="26"/>
          <w:szCs w:val="26"/>
          <w:lang w:val="lv-LV"/>
        </w:rPr>
        <w:lastRenderedPageBreak/>
        <w:t>3. p</w:t>
      </w:r>
      <w:r w:rsidRPr="00BA2318">
        <w:rPr>
          <w:rFonts w:eastAsia="TimesNewRoman"/>
          <w:lang w:val="lv-LV"/>
        </w:rPr>
        <w:t xml:space="preserve">ielikums </w:t>
      </w:r>
    </w:p>
    <w:p w:rsidR="00A5476C" w:rsidRPr="00F076EA" w:rsidRDefault="00A5476C" w:rsidP="00A5476C">
      <w:pPr>
        <w:jc w:val="right"/>
        <w:rPr>
          <w:rFonts w:eastAsia="TimesNewRoman"/>
          <w:lang w:val="lv-LV"/>
        </w:rPr>
      </w:pPr>
      <w:r>
        <w:rPr>
          <w:rFonts w:eastAsia="TimesNewRoman"/>
          <w:lang w:val="lv-LV"/>
        </w:rPr>
        <w:t>Atklāta konkursa</w:t>
      </w:r>
      <w:r w:rsidRPr="00F076EA">
        <w:rPr>
          <w:rFonts w:eastAsia="TimesNewRoman"/>
          <w:lang w:val="lv-LV"/>
        </w:rPr>
        <w:t xml:space="preserve"> nolikumam</w:t>
      </w:r>
    </w:p>
    <w:p w:rsidR="00A5476C" w:rsidRPr="00F076EA" w:rsidRDefault="00A5476C" w:rsidP="00A5476C">
      <w:pPr>
        <w:jc w:val="right"/>
        <w:rPr>
          <w:rFonts w:eastAsia="TimesNewRoman"/>
          <w:lang w:val="lv-LV"/>
        </w:rPr>
      </w:pPr>
      <w:r w:rsidRPr="00F076EA">
        <w:rPr>
          <w:rFonts w:eastAsia="TimesNewRoman"/>
          <w:lang w:val="lv-LV"/>
        </w:rPr>
        <w:t>“Medikamentu- zāļu piegāde”</w:t>
      </w:r>
      <w:r>
        <w:rPr>
          <w:rFonts w:eastAsia="TimesNewRoman"/>
          <w:lang w:val="lv-LV"/>
        </w:rPr>
        <w:t xml:space="preserve">, </w:t>
      </w:r>
      <w:r w:rsidR="00BF4817">
        <w:rPr>
          <w:rFonts w:eastAsia="TimesNewRoman"/>
          <w:lang w:val="lv-LV"/>
        </w:rPr>
        <w:t xml:space="preserve">Nr. </w:t>
      </w:r>
      <w:r>
        <w:rPr>
          <w:rFonts w:eastAsia="TimesNewRoman"/>
          <w:lang w:val="lv-LV"/>
        </w:rPr>
        <w:t>JRS</w:t>
      </w:r>
      <w:r w:rsidR="00CD7E34">
        <w:rPr>
          <w:rFonts w:eastAsia="TimesNewRoman"/>
          <w:lang w:val="lv-LV"/>
        </w:rPr>
        <w:t xml:space="preserve"> </w:t>
      </w:r>
      <w:r>
        <w:rPr>
          <w:rFonts w:eastAsia="TimesNewRoman"/>
          <w:lang w:val="lv-LV"/>
        </w:rPr>
        <w:t>201</w:t>
      </w:r>
      <w:r w:rsidR="00CD7E34">
        <w:rPr>
          <w:rFonts w:eastAsia="TimesNewRoman"/>
          <w:lang w:val="lv-LV"/>
        </w:rPr>
        <w:t>8</w:t>
      </w:r>
      <w:r>
        <w:rPr>
          <w:rFonts w:eastAsia="TimesNewRoman"/>
          <w:lang w:val="lv-LV"/>
        </w:rPr>
        <w:t>/</w:t>
      </w:r>
      <w:r w:rsidR="00CD7E34">
        <w:rPr>
          <w:rFonts w:eastAsia="TimesNewRoman"/>
          <w:lang w:val="lv-LV"/>
        </w:rPr>
        <w:t>15</w:t>
      </w:r>
      <w:r>
        <w:rPr>
          <w:rFonts w:eastAsia="TimesNewRoman"/>
          <w:lang w:val="lv-LV"/>
        </w:rPr>
        <w:t>K</w:t>
      </w:r>
    </w:p>
    <w:p w:rsidR="00A5476C" w:rsidRPr="00F076EA" w:rsidRDefault="00A5476C" w:rsidP="00A5476C">
      <w:pPr>
        <w:jc w:val="center"/>
        <w:rPr>
          <w:rFonts w:eastAsia="TimesNewRoman"/>
          <w:b/>
          <w:lang w:val="lv-LV"/>
        </w:rPr>
      </w:pPr>
    </w:p>
    <w:p w:rsidR="00A5476C" w:rsidRPr="00F076EA" w:rsidRDefault="00A5476C" w:rsidP="00A5476C">
      <w:pPr>
        <w:jc w:val="center"/>
        <w:rPr>
          <w:rFonts w:eastAsia="TimesNewRoman"/>
          <w:b/>
          <w:lang w:val="lv-LV"/>
        </w:rPr>
      </w:pPr>
      <w:r w:rsidRPr="00F076EA">
        <w:rPr>
          <w:rFonts w:eastAsia="TimesNewRoman"/>
          <w:b/>
          <w:lang w:val="lv-LV"/>
        </w:rPr>
        <w:t>VISPĀRĪGĀ VIENOŠANĀS Nr. ______</w:t>
      </w:r>
    </w:p>
    <w:p w:rsidR="00A5476C" w:rsidRPr="00F076EA" w:rsidRDefault="00A5476C" w:rsidP="00A5476C">
      <w:pPr>
        <w:jc w:val="center"/>
        <w:rPr>
          <w:rFonts w:eastAsia="TimesNewRoman"/>
          <w:b/>
          <w:lang w:val="lv-LV"/>
        </w:rPr>
      </w:pPr>
      <w:r w:rsidRPr="00F076EA">
        <w:rPr>
          <w:rFonts w:eastAsia="TimesNewRoman"/>
          <w:b/>
          <w:lang w:val="lv-LV"/>
        </w:rPr>
        <w:t>PAR MEDIKAMENTU</w:t>
      </w:r>
      <w:r>
        <w:rPr>
          <w:rFonts w:eastAsia="TimesNewRoman"/>
          <w:b/>
          <w:lang w:val="lv-LV"/>
        </w:rPr>
        <w:t xml:space="preserve"> - ZĀĻU</w:t>
      </w:r>
      <w:r w:rsidRPr="00F076EA">
        <w:rPr>
          <w:rFonts w:eastAsia="TimesNewRoman"/>
          <w:b/>
          <w:lang w:val="lv-LV"/>
        </w:rPr>
        <w:t xml:space="preserve"> PIEGĀDI</w:t>
      </w:r>
      <w:r>
        <w:rPr>
          <w:rFonts w:eastAsia="TimesNewRoman"/>
          <w:b/>
          <w:lang w:val="lv-LV"/>
        </w:rPr>
        <w:t xml:space="preserve"> (PROJEKTS)</w:t>
      </w:r>
    </w:p>
    <w:p w:rsidR="00A5476C" w:rsidRPr="00F076EA" w:rsidRDefault="00A5476C" w:rsidP="00A5476C">
      <w:pPr>
        <w:jc w:val="center"/>
        <w:rPr>
          <w:rFonts w:eastAsia="TimesNewRoman"/>
          <w:lang w:val="lv-LV"/>
        </w:rPr>
      </w:pPr>
    </w:p>
    <w:p w:rsidR="00A5476C" w:rsidRPr="00F076EA" w:rsidRDefault="00A5476C" w:rsidP="00A5476C">
      <w:pPr>
        <w:jc w:val="cente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Jēk</w:t>
      </w:r>
      <w:r w:rsidR="00CD7E34">
        <w:rPr>
          <w:rFonts w:eastAsia="TimesNewRoman"/>
          <w:lang w:val="lv-LV"/>
        </w:rPr>
        <w:t>a</w:t>
      </w:r>
      <w:r w:rsidRPr="00F076EA">
        <w:rPr>
          <w:rFonts w:eastAsia="TimesNewRoman"/>
          <w:lang w:val="lv-LV"/>
        </w:rPr>
        <w:t>bpilī</w:t>
      </w:r>
      <w:proofErr w:type="gramStart"/>
      <w:r w:rsidRPr="00F076EA">
        <w:rPr>
          <w:rFonts w:eastAsia="TimesNewRoman"/>
          <w:lang w:val="lv-LV"/>
        </w:rPr>
        <w:t xml:space="preserve">                                                                                           </w:t>
      </w:r>
      <w:proofErr w:type="gramEnd"/>
      <w:r w:rsidRPr="00F076EA">
        <w:rPr>
          <w:rFonts w:eastAsia="TimesNewRoman"/>
          <w:lang w:val="lv-LV"/>
        </w:rPr>
        <w:t>201</w:t>
      </w:r>
      <w:r w:rsidR="00EC2388">
        <w:rPr>
          <w:rFonts w:eastAsia="TimesNewRoman"/>
          <w:lang w:val="lv-LV"/>
        </w:rPr>
        <w:t>9</w:t>
      </w:r>
      <w:r w:rsidRPr="00F076EA">
        <w:rPr>
          <w:rFonts w:eastAsia="TimesNewRoman"/>
          <w:lang w:val="lv-LV"/>
        </w:rPr>
        <w:t>.gada __._________</w:t>
      </w:r>
    </w:p>
    <w:p w:rsidR="00A5476C" w:rsidRPr="00F076EA" w:rsidRDefault="00A5476C" w:rsidP="00A5476C">
      <w:pPr>
        <w:jc w:val="both"/>
        <w:rPr>
          <w:rFonts w:eastAsia="TimesNewRoman"/>
          <w:lang w:val="lv-LV"/>
        </w:rPr>
      </w:pPr>
    </w:p>
    <w:p w:rsidR="00A5476C" w:rsidRPr="00F076EA" w:rsidRDefault="00A5476C" w:rsidP="00A5476C">
      <w:pPr>
        <w:rPr>
          <w:rFonts w:eastAsia="TimesNewRoman"/>
          <w:b/>
          <w:lang w:val="lv-LV"/>
        </w:rPr>
      </w:pPr>
      <w:r w:rsidRPr="00F076EA">
        <w:rPr>
          <w:rFonts w:eastAsia="TimesNewRoman"/>
          <w:b/>
          <w:lang w:val="lv-LV"/>
        </w:rPr>
        <w:t>A. VISPĀRĪGĀS VIENOŠANĀS DALĪBNIEKI</w:t>
      </w:r>
    </w:p>
    <w:p w:rsidR="00A5476C" w:rsidRPr="00F076EA" w:rsidRDefault="00A5476C" w:rsidP="00A5476C">
      <w:pPr>
        <w:rPr>
          <w:rFonts w:eastAsia="TimesNewRoman"/>
          <w:b/>
          <w:lang w:val="lv-LV"/>
        </w:rPr>
      </w:pPr>
    </w:p>
    <w:p w:rsidR="00A5476C" w:rsidRPr="00F076EA" w:rsidRDefault="00A5476C" w:rsidP="00A5476C">
      <w:pPr>
        <w:jc w:val="both"/>
        <w:rPr>
          <w:rFonts w:eastAsia="TimesNewRoman"/>
          <w:lang w:val="lv-LV"/>
        </w:rPr>
      </w:pPr>
      <w:r w:rsidRPr="00F076EA">
        <w:rPr>
          <w:rFonts w:eastAsia="TimesNewRoman"/>
          <w:lang w:val="lv-LV"/>
        </w:rPr>
        <w:t xml:space="preserve">Šī vispārīgā vienošanās par medikamentu piegādi ir noslēgta starp SIA „Jēkabpils </w:t>
      </w:r>
      <w:r>
        <w:rPr>
          <w:rFonts w:eastAsia="TimesNewRoman"/>
          <w:lang w:val="lv-LV"/>
        </w:rPr>
        <w:t>reģionālā</w:t>
      </w:r>
      <w:r w:rsidRPr="00F076EA">
        <w:rPr>
          <w:rFonts w:eastAsia="TimesNewRoman"/>
          <w:lang w:val="lv-LV"/>
        </w:rPr>
        <w:t xml:space="preserve"> slimnīca”, </w:t>
      </w:r>
      <w:proofErr w:type="spellStart"/>
      <w:r w:rsidRPr="00F076EA">
        <w:rPr>
          <w:rFonts w:eastAsia="TimesNewRoman"/>
          <w:lang w:val="lv-LV"/>
        </w:rPr>
        <w:t>reģ.Nr</w:t>
      </w:r>
      <w:proofErr w:type="spellEnd"/>
      <w:r w:rsidRPr="00F076EA">
        <w:rPr>
          <w:rFonts w:eastAsia="TimesNewRoman"/>
          <w:lang w:val="lv-LV"/>
        </w:rPr>
        <w:t xml:space="preserve">. 50003356621, juridiskā adrese A.Pormaļa iela 125, Jēkabpilī, tās valdes priekšsēdētāja </w:t>
      </w:r>
      <w:r w:rsidR="00CD7E34">
        <w:rPr>
          <w:rFonts w:eastAsia="TimesNewRoman"/>
          <w:lang w:val="lv-LV"/>
        </w:rPr>
        <w:t xml:space="preserve">Gvido Liepiņa, valdes locekles </w:t>
      </w:r>
      <w:proofErr w:type="spellStart"/>
      <w:r w:rsidR="00CD7E34">
        <w:rPr>
          <w:rFonts w:eastAsia="TimesNewRoman"/>
          <w:lang w:val="lv-LV"/>
        </w:rPr>
        <w:t>Innas</w:t>
      </w:r>
      <w:proofErr w:type="spellEnd"/>
      <w:r w:rsidR="00CD7E34">
        <w:rPr>
          <w:rFonts w:eastAsia="TimesNewRoman"/>
          <w:lang w:val="lv-LV"/>
        </w:rPr>
        <w:t xml:space="preserve"> </w:t>
      </w:r>
      <w:proofErr w:type="spellStart"/>
      <w:r w:rsidR="00CD7E34">
        <w:rPr>
          <w:rFonts w:eastAsia="TimesNewRoman"/>
          <w:lang w:val="lv-LV"/>
        </w:rPr>
        <w:t>Budovskas</w:t>
      </w:r>
      <w:proofErr w:type="spellEnd"/>
      <w:r w:rsidR="00CD7E34">
        <w:rPr>
          <w:rFonts w:eastAsia="TimesNewRoman"/>
          <w:lang w:val="lv-LV"/>
        </w:rPr>
        <w:t xml:space="preserve">, valdes locekļa Andreja </w:t>
      </w:r>
      <w:proofErr w:type="spellStart"/>
      <w:r w:rsidR="00CD7E34">
        <w:rPr>
          <w:rFonts w:eastAsia="TimesNewRoman"/>
          <w:lang w:val="lv-LV"/>
        </w:rPr>
        <w:t>Miļčevska</w:t>
      </w:r>
      <w:proofErr w:type="spellEnd"/>
      <w:r w:rsidRPr="00F076EA">
        <w:rPr>
          <w:rFonts w:eastAsia="TimesNewRoman"/>
          <w:lang w:val="lv-LV"/>
        </w:rPr>
        <w:t xml:space="preserve"> personā, kur</w:t>
      </w:r>
      <w:r w:rsidR="00DC15A0">
        <w:rPr>
          <w:rFonts w:eastAsia="TimesNewRoman"/>
          <w:lang w:val="lv-LV"/>
        </w:rPr>
        <w:t>as</w:t>
      </w:r>
      <w:r w:rsidRPr="00F076EA">
        <w:rPr>
          <w:rFonts w:eastAsia="TimesNewRoman"/>
          <w:lang w:val="lv-LV"/>
        </w:rPr>
        <w:t xml:space="preserve"> darbojas uz statūtu pamata, turpmāk tekstā </w:t>
      </w:r>
      <w:r w:rsidRPr="00F076EA">
        <w:rPr>
          <w:rFonts w:eastAsia="TimesNewRoman"/>
          <w:b/>
          <w:lang w:val="lv-LV"/>
        </w:rPr>
        <w:t>Pircējs</w:t>
      </w:r>
      <w:r w:rsidRPr="00F076EA">
        <w:rPr>
          <w:rFonts w:eastAsia="TimesNewRoman"/>
          <w:lang w:val="lv-LV"/>
        </w:rPr>
        <w:t xml:space="preserve">, no vienas puses un </w:t>
      </w:r>
    </w:p>
    <w:p w:rsidR="00A5476C" w:rsidRPr="00F076EA" w:rsidRDefault="00A5476C" w:rsidP="00A5476C">
      <w:pPr>
        <w:jc w:val="both"/>
        <w:rPr>
          <w:rFonts w:eastAsia="TimesNewRoman"/>
          <w:lang w:val="lv-LV"/>
        </w:rPr>
      </w:pPr>
      <w:r w:rsidRPr="00F076EA">
        <w:rPr>
          <w:rFonts w:eastAsia="TimesNewRoman"/>
          <w:lang w:val="lv-LV"/>
        </w:rPr>
        <w:t>Personām, kas atklāta konkursa „Medikamentu</w:t>
      </w:r>
      <w:r>
        <w:rPr>
          <w:rFonts w:eastAsia="TimesNewRoman"/>
          <w:lang w:val="lv-LV"/>
        </w:rPr>
        <w:t xml:space="preserve"> -zāļu</w:t>
      </w:r>
      <w:r w:rsidRPr="00F076EA">
        <w:rPr>
          <w:rFonts w:eastAsia="TimesNewRoman"/>
          <w:lang w:val="lv-LV"/>
        </w:rPr>
        <w:t xml:space="preserve"> piegāde”, identifikācijas Nr. JRS</w:t>
      </w:r>
      <w:r w:rsidR="00CD7E34">
        <w:rPr>
          <w:rFonts w:eastAsia="TimesNewRoman"/>
          <w:lang w:val="lv-LV"/>
        </w:rPr>
        <w:t xml:space="preserve"> </w:t>
      </w:r>
      <w:r w:rsidRPr="00F076EA">
        <w:rPr>
          <w:rFonts w:eastAsia="TimesNewRoman"/>
          <w:lang w:val="lv-LV"/>
        </w:rPr>
        <w:t>201</w:t>
      </w:r>
      <w:r w:rsidR="00CD7E34">
        <w:rPr>
          <w:rFonts w:eastAsia="TimesNewRoman"/>
          <w:lang w:val="lv-LV"/>
        </w:rPr>
        <w:t>8</w:t>
      </w:r>
      <w:r w:rsidRPr="00F076EA">
        <w:rPr>
          <w:rFonts w:eastAsia="TimesNewRoman"/>
          <w:lang w:val="lv-LV"/>
        </w:rPr>
        <w:t>/</w:t>
      </w:r>
      <w:r w:rsidR="00CD7E34">
        <w:rPr>
          <w:rFonts w:eastAsia="TimesNewRoman"/>
          <w:lang w:val="lv-LV"/>
        </w:rPr>
        <w:t>15</w:t>
      </w:r>
      <w:r w:rsidRPr="00F076EA">
        <w:rPr>
          <w:rFonts w:eastAsia="TimesNewRoman"/>
          <w:lang w:val="lv-LV"/>
        </w:rPr>
        <w:t xml:space="preserve">K rezultātā ir ieguvušas tiesības noslēgt vispārīgo vienošanos par medikamentu piegādi kā </w:t>
      </w:r>
      <w:r w:rsidRPr="00C03DB6">
        <w:rPr>
          <w:rFonts w:eastAsia="TimesNewRoman"/>
          <w:b/>
          <w:lang w:val="lv-LV"/>
        </w:rPr>
        <w:t>Piegādātāji</w:t>
      </w:r>
      <w:r w:rsidRPr="00F076EA">
        <w:rPr>
          <w:rFonts w:eastAsia="TimesNewRoman"/>
          <w:lang w:val="lv-LV"/>
        </w:rPr>
        <w:t>:</w:t>
      </w:r>
    </w:p>
    <w:p w:rsidR="00A5476C" w:rsidRPr="00F076EA" w:rsidRDefault="00A5476C" w:rsidP="00A5476C">
      <w:pPr>
        <w:ind w:firstLine="720"/>
        <w:jc w:val="both"/>
        <w:rPr>
          <w:rFonts w:eastAsia="TimesNewRoman"/>
          <w:lang w:val="lv-LV"/>
        </w:rPr>
      </w:pPr>
      <w:r w:rsidRPr="00F076EA">
        <w:rPr>
          <w:rFonts w:eastAsia="TimesNewRoman"/>
          <w:lang w:val="lv-LV"/>
        </w:rPr>
        <w:t xml:space="preserve">SIA „___________________________”, </w:t>
      </w:r>
      <w:proofErr w:type="spellStart"/>
      <w:r w:rsidRPr="00F076EA">
        <w:rPr>
          <w:rFonts w:eastAsia="TimesNewRoman"/>
          <w:lang w:val="lv-LV"/>
        </w:rPr>
        <w:t>reģ.Nr</w:t>
      </w:r>
      <w:proofErr w:type="spellEnd"/>
      <w:r w:rsidRPr="00F076EA">
        <w:rPr>
          <w:rFonts w:eastAsia="TimesNewRoman"/>
          <w:lang w:val="lv-LV"/>
        </w:rPr>
        <w:t>. ___________________, juridiskā adrese _____________________________________, valdes priekšsēdētāja/ locekļa personā _______________________________, kurš darbojas uz statūtu pamata, no otras puses;</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kur turpmāk tekstā visi piegādātāji un katrs atsevišķi tiek saukti Piegādātāji vai Piegādātājs, bet visi vienošanās dalībnieki arī Puse vai Puses. </w:t>
      </w:r>
    </w:p>
    <w:p w:rsidR="00A5476C" w:rsidRPr="00F076EA" w:rsidRDefault="00A5476C" w:rsidP="00A5476C">
      <w:pPr>
        <w:jc w:val="both"/>
        <w:rPr>
          <w:rFonts w:eastAsia="TimesNewRoman"/>
          <w:lang w:val="lv-LV"/>
        </w:rPr>
      </w:pPr>
    </w:p>
    <w:p w:rsidR="00A5476C" w:rsidRPr="00F076EA" w:rsidRDefault="00A5476C" w:rsidP="00A5476C">
      <w:pPr>
        <w:rPr>
          <w:rFonts w:eastAsia="TimesNewRoman"/>
          <w:b/>
          <w:lang w:val="lv-LV"/>
        </w:rPr>
      </w:pPr>
      <w:r w:rsidRPr="00F076EA">
        <w:rPr>
          <w:rFonts w:eastAsia="TimesNewRoman"/>
          <w:b/>
          <w:lang w:val="lv-LV"/>
        </w:rPr>
        <w:t>B. PREAMBULA</w:t>
      </w:r>
    </w:p>
    <w:p w:rsidR="00A5476C" w:rsidRPr="00F076EA" w:rsidRDefault="00A5476C" w:rsidP="00A5476C">
      <w:pPr>
        <w:jc w:val="both"/>
        <w:rPr>
          <w:rFonts w:eastAsia="TimesNewRoman"/>
          <w:lang w:val="lv-LV"/>
        </w:rPr>
      </w:pPr>
      <w:r w:rsidRPr="00F076EA">
        <w:rPr>
          <w:rFonts w:eastAsia="TimesNewRoman"/>
          <w:lang w:val="lv-LV"/>
        </w:rPr>
        <w:t>Šī vispārīgā vienošanās ir noslēgta starp Pircēju un vairākiem Piegādātājiem, kuras mērķis ir</w:t>
      </w:r>
      <w:r>
        <w:rPr>
          <w:rFonts w:eastAsia="TimesNewRoman"/>
          <w:lang w:val="lv-LV"/>
        </w:rPr>
        <w:t xml:space="preserve"> </w:t>
      </w:r>
      <w:r w:rsidRPr="00F23309">
        <w:rPr>
          <w:rFonts w:eastAsia="TimesNewRoman"/>
          <w:lang w:val="lv-LV"/>
        </w:rPr>
        <w:t>noteikt līdz 201</w:t>
      </w:r>
      <w:r w:rsidR="00446B97">
        <w:rPr>
          <w:rFonts w:eastAsia="TimesNewRoman"/>
          <w:lang w:val="lv-LV"/>
        </w:rPr>
        <w:t>8</w:t>
      </w:r>
      <w:r w:rsidRPr="00F23309">
        <w:rPr>
          <w:rFonts w:eastAsia="TimesNewRoman"/>
          <w:lang w:val="lv-LV"/>
        </w:rPr>
        <w:t>.gada ________</w:t>
      </w:r>
      <w:r w:rsidRPr="00F076EA">
        <w:rPr>
          <w:rFonts w:eastAsia="TimesNewRoman"/>
          <w:lang w:val="lv-LV"/>
        </w:rPr>
        <w:t xml:space="preserve"> slēdzamos iepirkuma līgumus un paredzēt noteikumus, pamatojoties uz kuriem slēdz šos iepirkuma līgumus, tajā skaitā, paredzot vispārējus noteikumus attiecībā uz cenām, paredzamo iepirkuma priekšmetu un citiem pamatnoteikumiem.</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Pr>
          <w:rFonts w:eastAsia="TimesNewRoman"/>
          <w:lang w:val="lv-LV"/>
        </w:rPr>
        <w:t xml:space="preserve">Ņemot vērā </w:t>
      </w:r>
      <w:r w:rsidRPr="00F076EA">
        <w:rPr>
          <w:rFonts w:eastAsia="TimesNewRoman"/>
          <w:lang w:val="lv-LV"/>
        </w:rPr>
        <w:t xml:space="preserve">to, ka atbilstoši atklāta konkursa </w:t>
      </w:r>
      <w:r>
        <w:rPr>
          <w:rFonts w:eastAsia="TimesNewRoman"/>
          <w:lang w:val="lv-LV"/>
        </w:rPr>
        <w:t>„Medikamentu –zāļu piegāde”</w:t>
      </w:r>
      <w:r w:rsidR="009F0558">
        <w:rPr>
          <w:rFonts w:eastAsia="TimesNewRoman"/>
          <w:lang w:val="lv-LV"/>
        </w:rPr>
        <w:t xml:space="preserve"> </w:t>
      </w:r>
      <w:r w:rsidRPr="00F076EA">
        <w:rPr>
          <w:rFonts w:eastAsia="TimesNewRoman"/>
          <w:lang w:val="lv-LV"/>
        </w:rPr>
        <w:t>Nr.</w:t>
      </w:r>
      <w:r w:rsidR="009F644F">
        <w:rPr>
          <w:rFonts w:eastAsia="TimesNewRoman"/>
          <w:lang w:val="lv-LV"/>
        </w:rPr>
        <w:t xml:space="preserve"> JRS</w:t>
      </w:r>
      <w:proofErr w:type="gramStart"/>
      <w:r w:rsidR="009F0558">
        <w:rPr>
          <w:rFonts w:eastAsia="TimesNewRoman"/>
          <w:lang w:val="lv-LV"/>
        </w:rPr>
        <w:t xml:space="preserve"> </w:t>
      </w:r>
      <w:r w:rsidRPr="00F076EA">
        <w:rPr>
          <w:rFonts w:eastAsia="TimesNewRoman"/>
          <w:lang w:val="lv-LV"/>
        </w:rPr>
        <w:t xml:space="preserve"> </w:t>
      </w:r>
      <w:proofErr w:type="gramEnd"/>
      <w:r>
        <w:rPr>
          <w:rFonts w:eastAsia="TimesNewRoman"/>
          <w:lang w:val="lv-LV"/>
        </w:rPr>
        <w:t>201</w:t>
      </w:r>
      <w:r w:rsidR="009F0558">
        <w:rPr>
          <w:rFonts w:eastAsia="TimesNewRoman"/>
          <w:lang w:val="lv-LV"/>
        </w:rPr>
        <w:t>8</w:t>
      </w:r>
      <w:r>
        <w:rPr>
          <w:rFonts w:eastAsia="TimesNewRoman"/>
          <w:lang w:val="lv-LV"/>
        </w:rPr>
        <w:t>/</w:t>
      </w:r>
      <w:r w:rsidR="009F0558">
        <w:rPr>
          <w:rFonts w:eastAsia="TimesNewRoman"/>
          <w:lang w:val="lv-LV"/>
        </w:rPr>
        <w:t>15</w:t>
      </w:r>
      <w:r>
        <w:rPr>
          <w:rFonts w:eastAsia="TimesNewRoman"/>
          <w:lang w:val="lv-LV"/>
        </w:rPr>
        <w:t>K</w:t>
      </w:r>
      <w:r w:rsidRPr="00F076EA">
        <w:rPr>
          <w:rFonts w:eastAsia="TimesNewRoman"/>
          <w:lang w:val="lv-LV"/>
        </w:rPr>
        <w:t>, rezultātiem vairāki preču piegādātāji ir ieguvuši tiesības slēgt vispārīgās vienošanās, līdzēji noslēdz šo vispārīgo vienošanos ar turpmāk minētajiem noteikumiem:</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b/>
          <w:lang w:val="lv-LV"/>
        </w:rPr>
      </w:pPr>
      <w:r w:rsidRPr="00F076EA">
        <w:rPr>
          <w:rFonts w:eastAsia="TimesNewRoman"/>
          <w:b/>
          <w:lang w:val="lv-LV"/>
        </w:rPr>
        <w:t>C. VISPĀRĪGĀS VIENOŠANĀS PAMATNOTEIKUMI</w:t>
      </w:r>
    </w:p>
    <w:p w:rsidR="00A5476C" w:rsidRPr="00F076EA" w:rsidRDefault="00A5476C" w:rsidP="00A5476C">
      <w:pPr>
        <w:jc w:val="both"/>
        <w:rPr>
          <w:rFonts w:eastAsia="TimesNewRoman"/>
          <w:lang w:val="lv-LV"/>
        </w:rPr>
      </w:pPr>
      <w:r w:rsidRPr="00F076EA">
        <w:rPr>
          <w:rFonts w:eastAsia="TimesNewRoman"/>
          <w:lang w:val="lv-LV"/>
        </w:rPr>
        <w:t>1. VISPĀRĪGIE NOTEIKUMI</w:t>
      </w:r>
    </w:p>
    <w:p w:rsidR="00A5476C" w:rsidRPr="00F076EA" w:rsidRDefault="00A5476C" w:rsidP="00A5476C">
      <w:pPr>
        <w:jc w:val="both"/>
        <w:rPr>
          <w:rFonts w:eastAsia="TimesNewRoman"/>
          <w:lang w:val="lv-LV"/>
        </w:rPr>
      </w:pPr>
      <w:r w:rsidRPr="00F076EA">
        <w:rPr>
          <w:rFonts w:eastAsia="TimesNewRoman"/>
          <w:lang w:val="lv-LV"/>
        </w:rPr>
        <w:t>1.1. Ar šīs vispārīgās vienošanās noslēgšanas brīdi</w:t>
      </w:r>
      <w:r w:rsidR="009F644F">
        <w:rPr>
          <w:rFonts w:eastAsia="TimesNewRoman"/>
          <w:lang w:val="lv-LV"/>
        </w:rPr>
        <w:t>,</w:t>
      </w:r>
      <w:r w:rsidRPr="00F076EA">
        <w:rPr>
          <w:rFonts w:eastAsia="TimesNewRoman"/>
          <w:lang w:val="lv-LV"/>
        </w:rPr>
        <w:t xml:space="preserve"> Vienošanās Puses - Pircējs un Piegādātājs iegūst tiesības noslēgt konkrētus iepirkuma līgumus par medikamentu piegādi (turpmāk –prece). Iepirkuma priekšmeta tehniskās specifikācijas prasības ir noteiktas 1.pielikumā.</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1.2. Vispārīgā vienošanās fiksē katra izraudzītā pretendenta piedāvāto medikamentu - preču vienas vienības cenu, kas ir maksimālā pieļaujamā cena, par kādu attiecīgais pretendents var piegādāt preci visā vispārīgās vienošanās laikā un uz tās pamata noslēgtā iepirkuma līguma darbības laikā. </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1.3. Piegādātāja vispārējo piedāvājumu Pircējiem veido katra Piegādātāja piedāvājums. </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lastRenderedPageBreak/>
        <w:t xml:space="preserve">1.4. Šīs vispārīgās vienošanās ietvaros </w:t>
      </w:r>
      <w:r w:rsidR="009F644F">
        <w:rPr>
          <w:rFonts w:eastAsia="TimesNewRoman"/>
          <w:lang w:val="lv-LV"/>
        </w:rPr>
        <w:t>P</w:t>
      </w:r>
      <w:r w:rsidRPr="00F076EA">
        <w:rPr>
          <w:rFonts w:eastAsia="TimesNewRoman"/>
          <w:lang w:val="lv-LV"/>
        </w:rPr>
        <w:t>iegādātāji apstiprina savus konkrētos piedāvājumus preču piegādei. Konkrēta iepirkuma līguma noslēgšanai piegādātāji piedāvājumu veido, ņemot vērā, ka piedāvātās preces parametri nedrīkst būt zemāki, bet cena nedrīkst būt augstāka par piedāvājumā iesniegto.</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1.5. Puses savstarpējiem kontaktiem var izmantot e-pastu, nosūtot to uz Pušu norādīto kontaktpersonu e-pasta adresi.</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1.6. Puses savstarpējiem kontaktiem nozīmē sekojošas kontaktpersonas: </w:t>
      </w:r>
    </w:p>
    <w:p w:rsidR="00A5476C" w:rsidRPr="00F076EA" w:rsidRDefault="00A5476C" w:rsidP="00A5476C">
      <w:pPr>
        <w:jc w:val="both"/>
        <w:rPr>
          <w:rFonts w:eastAsia="TimesNewRoman"/>
          <w:lang w:val="lv-LV"/>
        </w:rPr>
      </w:pPr>
      <w:r w:rsidRPr="00F076EA">
        <w:rPr>
          <w:rFonts w:eastAsia="TimesNewRoman"/>
          <w:lang w:val="lv-LV"/>
        </w:rPr>
        <w:t>-</w:t>
      </w:r>
      <w:r w:rsidR="00A541CD">
        <w:rPr>
          <w:rFonts w:eastAsia="TimesNewRoman"/>
          <w:lang w:val="lv-LV"/>
        </w:rPr>
        <w:t xml:space="preserve"> Pircēja,</w:t>
      </w:r>
      <w:r w:rsidRPr="00F076EA">
        <w:rPr>
          <w:rFonts w:eastAsia="TimesNewRoman"/>
          <w:lang w:val="lv-LV"/>
        </w:rPr>
        <w:t xml:space="preserve"> SIA „Jēkabpils </w:t>
      </w:r>
      <w:r>
        <w:rPr>
          <w:rFonts w:eastAsia="TimesNewRoman"/>
          <w:lang w:val="lv-LV"/>
        </w:rPr>
        <w:t>reģionālā</w:t>
      </w:r>
      <w:r w:rsidRPr="00F076EA">
        <w:rPr>
          <w:rFonts w:eastAsia="TimesNewRoman"/>
          <w:lang w:val="lv-LV"/>
        </w:rPr>
        <w:t xml:space="preserve"> slimnīca”, kontaktpersona __________________, e-pasts: _____________________, tālrunis: </w:t>
      </w:r>
      <w:r w:rsidR="00A541CD">
        <w:rPr>
          <w:rFonts w:eastAsia="TimesNewRoman"/>
          <w:lang w:val="lv-LV"/>
        </w:rPr>
        <w:t>_______________</w:t>
      </w:r>
    </w:p>
    <w:p w:rsidR="00A5476C" w:rsidRPr="00F076EA" w:rsidRDefault="00A5476C" w:rsidP="00A5476C">
      <w:pPr>
        <w:jc w:val="both"/>
        <w:rPr>
          <w:rFonts w:eastAsia="TimesNewRoman"/>
          <w:lang w:val="lv-LV"/>
        </w:rPr>
      </w:pPr>
      <w:r w:rsidRPr="00F076EA">
        <w:rPr>
          <w:rFonts w:eastAsia="TimesNewRoman"/>
          <w:lang w:val="lv-LV"/>
        </w:rPr>
        <w:t>-Piegādātāja, SIA „_______________________”, kontaktpersona ___________________, e-pasts: _____________________, tālrunis: _______________</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1.</w:t>
      </w:r>
      <w:r w:rsidR="009E0446">
        <w:rPr>
          <w:rFonts w:eastAsia="TimesNewRoman"/>
          <w:lang w:val="lv-LV"/>
        </w:rPr>
        <w:t>7</w:t>
      </w:r>
      <w:r w:rsidRPr="00F076EA">
        <w:rPr>
          <w:rFonts w:eastAsia="TimesNewRoman"/>
          <w:lang w:val="lv-LV"/>
        </w:rPr>
        <w:t>. Pircējs ir tiesīgs paļauties, ka piegādātājs var piegādāt attiecīgās preces norādīto cenu robežās, norādītajā laikā, kvalitātē un pircējam nepieciešamā apjomā.</w:t>
      </w:r>
    </w:p>
    <w:p w:rsidR="00A5476C" w:rsidRPr="00F076EA" w:rsidRDefault="00A5476C" w:rsidP="00A5476C">
      <w:pPr>
        <w:rPr>
          <w:rFonts w:eastAsia="TimesNewRoman"/>
          <w:lang w:val="lv-LV"/>
        </w:rPr>
      </w:pPr>
    </w:p>
    <w:p w:rsidR="00A5476C" w:rsidRPr="00F076EA" w:rsidRDefault="00A5476C" w:rsidP="00A5476C">
      <w:pPr>
        <w:rPr>
          <w:rFonts w:eastAsia="TimesNewRoman"/>
          <w:lang w:val="lv-LV"/>
        </w:rPr>
      </w:pPr>
      <w:r w:rsidRPr="00F076EA">
        <w:rPr>
          <w:rFonts w:eastAsia="TimesNewRoman"/>
          <w:lang w:val="lv-LV"/>
        </w:rPr>
        <w:t>2. VISPĀRĪGIE PIRCĒJA DARBĪBAS PRINCIPI UN NOTEIKUMI</w:t>
      </w:r>
    </w:p>
    <w:p w:rsidR="00A5476C" w:rsidRPr="00F076EA" w:rsidRDefault="00A5476C" w:rsidP="00A5476C">
      <w:pPr>
        <w:rPr>
          <w:rFonts w:eastAsia="TimesNewRoman"/>
          <w:lang w:val="lv-LV"/>
        </w:rPr>
      </w:pPr>
      <w:r w:rsidRPr="00F076EA">
        <w:rPr>
          <w:rFonts w:eastAsia="TimesNewRoman"/>
          <w:lang w:val="lv-LV"/>
        </w:rPr>
        <w:t>(t.sk., PIEGĀDĀTĀJA IZVĒLE)</w:t>
      </w:r>
    </w:p>
    <w:p w:rsidR="00A5476C" w:rsidRPr="00F076EA" w:rsidRDefault="00A5476C" w:rsidP="00A5476C">
      <w:pPr>
        <w:jc w:val="both"/>
        <w:rPr>
          <w:rFonts w:eastAsia="TimesNewRoman"/>
          <w:lang w:val="lv-LV"/>
        </w:rPr>
      </w:pPr>
      <w:r w:rsidRPr="00F076EA">
        <w:rPr>
          <w:rFonts w:eastAsia="TimesNewRoman"/>
          <w:lang w:val="lv-LV"/>
        </w:rPr>
        <w:t>2.1. Pircējs izvēl</w:t>
      </w:r>
      <w:r w:rsidR="009912FE">
        <w:rPr>
          <w:rFonts w:eastAsia="TimesNewRoman"/>
          <w:lang w:val="lv-LV"/>
        </w:rPr>
        <w:t>a</w:t>
      </w:r>
      <w:r w:rsidRPr="00F076EA">
        <w:rPr>
          <w:rFonts w:eastAsia="TimesNewRoman"/>
          <w:lang w:val="lv-LV"/>
        </w:rPr>
        <w:t xml:space="preserve">s Piegādātāju katrai konkursa iepirkuma priekšmeta pozīcijai </w:t>
      </w:r>
      <w:r w:rsidRPr="00F076EA">
        <w:rPr>
          <w:rFonts w:eastAsia="TimesNewRoman"/>
          <w:i/>
          <w:lang w:val="lv-LV"/>
        </w:rPr>
        <w:t>/</w:t>
      </w:r>
      <w:r w:rsidR="009912FE">
        <w:rPr>
          <w:rFonts w:eastAsia="TimesNewRoman"/>
          <w:i/>
          <w:lang w:val="lv-LV"/>
        </w:rPr>
        <w:t>vispārīgā vienošanās tiek slēgta uz 24 mēnešiem, šajā</w:t>
      </w:r>
      <w:r w:rsidRPr="00F076EA">
        <w:rPr>
          <w:rFonts w:eastAsia="TimesNewRoman"/>
          <w:i/>
          <w:lang w:val="lv-LV"/>
        </w:rPr>
        <w:t xml:space="preserve"> </w:t>
      </w:r>
      <w:r>
        <w:rPr>
          <w:rFonts w:eastAsia="TimesNewRoman"/>
          <w:i/>
          <w:lang w:val="lv-LV"/>
        </w:rPr>
        <w:t>24</w:t>
      </w:r>
      <w:r w:rsidRPr="00F076EA">
        <w:rPr>
          <w:rFonts w:eastAsia="TimesNewRoman"/>
          <w:i/>
          <w:lang w:val="lv-LV"/>
        </w:rPr>
        <w:t xml:space="preserve"> mēnešu periodā</w:t>
      </w:r>
      <w:r>
        <w:rPr>
          <w:rFonts w:eastAsia="TimesNewRoman"/>
          <w:i/>
          <w:lang w:val="lv-LV"/>
        </w:rPr>
        <w:t xml:space="preserve">, </w:t>
      </w:r>
      <w:r w:rsidR="009912FE">
        <w:rPr>
          <w:rFonts w:eastAsia="TimesNewRoman"/>
          <w:i/>
          <w:lang w:val="lv-LV"/>
        </w:rPr>
        <w:t>pārskatot līgumam pievienoto cenu piedāvājuma pielikumu</w:t>
      </w:r>
      <w:r w:rsidR="00A541CD">
        <w:rPr>
          <w:rFonts w:eastAsia="TimesNewRoman"/>
          <w:i/>
          <w:lang w:val="lv-LV"/>
        </w:rPr>
        <w:t xml:space="preserve"> (pārjaunojot piedāvājumu</w:t>
      </w:r>
      <w:r w:rsidR="00DF0B41">
        <w:rPr>
          <w:rFonts w:eastAsia="TimesNewRoman"/>
          <w:i/>
          <w:lang w:val="lv-LV"/>
        </w:rPr>
        <w:t>) pēc 12 mēnešu perioda</w:t>
      </w:r>
      <w:r>
        <w:rPr>
          <w:rFonts w:eastAsia="TimesNewRoman"/>
          <w:i/>
          <w:lang w:val="lv-LV"/>
        </w:rPr>
        <w:t>.</w:t>
      </w:r>
      <w:r w:rsidRPr="00F076EA">
        <w:rPr>
          <w:rFonts w:eastAsia="TimesNewRoman"/>
          <w:lang w:val="lv-LV"/>
        </w:rPr>
        <w:t>, dalot piegādes periodu proporcionālās</w:t>
      </w:r>
      <w:r>
        <w:rPr>
          <w:rFonts w:eastAsia="TimesNewRoman"/>
          <w:lang w:val="lv-LV"/>
        </w:rPr>
        <w:t xml:space="preserve"> (</w:t>
      </w:r>
      <w:r w:rsidR="00A541CD">
        <w:rPr>
          <w:rFonts w:eastAsia="TimesNewRoman"/>
          <w:lang w:val="lv-LV"/>
        </w:rPr>
        <w:t>divās</w:t>
      </w:r>
      <w:r>
        <w:rPr>
          <w:rFonts w:eastAsia="TimesNewRoman"/>
          <w:lang w:val="lv-LV"/>
        </w:rPr>
        <w:t>)</w:t>
      </w:r>
      <w:r w:rsidR="006B2E36">
        <w:rPr>
          <w:rFonts w:eastAsia="TimesNewRoman"/>
          <w:lang w:val="lv-LV"/>
        </w:rPr>
        <w:t xml:space="preserve"> daļās.</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2.2. Lai noskaidrotu konkrētas preces </w:t>
      </w:r>
      <w:r w:rsidR="006B2E36">
        <w:rPr>
          <w:rFonts w:eastAsia="TimesNewRoman"/>
          <w:lang w:val="lv-LV"/>
        </w:rPr>
        <w:t>p</w:t>
      </w:r>
      <w:r w:rsidRPr="00F076EA">
        <w:rPr>
          <w:rFonts w:eastAsia="TimesNewRoman"/>
          <w:lang w:val="lv-LV"/>
        </w:rPr>
        <w:t xml:space="preserve">ozīcijas piegādes cenu un izvēlētos piegādātāju, pasūtītājs 10 (desmit) darba dienu laikā pirms </w:t>
      </w:r>
      <w:r w:rsidR="00983B91">
        <w:rPr>
          <w:rFonts w:eastAsia="TimesNewRoman"/>
          <w:lang w:val="lv-LV"/>
        </w:rPr>
        <w:t>12</w:t>
      </w:r>
      <w:r w:rsidR="009912FE">
        <w:rPr>
          <w:rFonts w:eastAsia="TimesNewRoman"/>
          <w:lang w:val="lv-LV"/>
        </w:rPr>
        <w:t xml:space="preserve"> mēnešu perioda beigām, nosūta </w:t>
      </w:r>
      <w:r w:rsidRPr="00F076EA">
        <w:rPr>
          <w:rFonts w:eastAsia="TimesNewRoman"/>
          <w:lang w:val="lv-LV"/>
        </w:rPr>
        <w:t>visiem pretendentiem – vispārīgās vienošanās dalībniekiem- uzaicinājumu iesniegt preču cenas attiecīgajā iepirkuma priekšmeta pozīcijā</w:t>
      </w:r>
      <w:r w:rsidR="009912FE">
        <w:rPr>
          <w:rFonts w:eastAsia="TimesNewRoman"/>
          <w:lang w:val="lv-LV"/>
        </w:rPr>
        <w:t xml:space="preserve"> nākošajam </w:t>
      </w:r>
      <w:r w:rsidR="00983B91">
        <w:rPr>
          <w:rFonts w:eastAsia="TimesNewRoman"/>
          <w:lang w:val="lv-LV"/>
        </w:rPr>
        <w:t>12</w:t>
      </w:r>
      <w:r w:rsidR="009912FE">
        <w:rPr>
          <w:rFonts w:eastAsia="TimesNewRoman"/>
          <w:lang w:val="lv-LV"/>
        </w:rPr>
        <w:t xml:space="preserve"> mēnešu periodam.</w:t>
      </w:r>
      <w:r w:rsidRPr="00F076EA">
        <w:rPr>
          <w:rFonts w:eastAsia="TimesNewRoman"/>
          <w:lang w:val="lv-LV"/>
        </w:rPr>
        <w:t xml:space="preserve"> </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2.3.</w:t>
      </w:r>
      <w:r>
        <w:rPr>
          <w:rFonts w:eastAsia="TimesNewRoman"/>
          <w:lang w:val="lv-LV"/>
        </w:rPr>
        <w:t xml:space="preserve"> </w:t>
      </w:r>
      <w:r w:rsidRPr="00F076EA">
        <w:rPr>
          <w:rFonts w:eastAsia="TimesNewRoman"/>
          <w:lang w:val="lv-LV"/>
        </w:rPr>
        <w:t>Piegādātājam (vispārīgās vienošanās dalībniekam) jāiesniedz cenu piedāvājums par konkrētajām preču pozīcijām 5 (piecu) darba dienu laikā, pēc uzaicinājuma saņemšanas.</w:t>
      </w:r>
    </w:p>
    <w:p w:rsidR="009912FE" w:rsidRDefault="009912FE" w:rsidP="00A5476C">
      <w:pPr>
        <w:jc w:val="both"/>
        <w:rPr>
          <w:rFonts w:eastAsia="TimesNewRoman"/>
          <w:lang w:val="lv-LV"/>
        </w:rPr>
      </w:pPr>
    </w:p>
    <w:p w:rsidR="00A5476C" w:rsidRPr="00F076EA" w:rsidRDefault="009912FE" w:rsidP="00A5476C">
      <w:pPr>
        <w:jc w:val="both"/>
        <w:rPr>
          <w:rFonts w:eastAsia="TimesNewRoman"/>
          <w:lang w:val="lv-LV"/>
        </w:rPr>
      </w:pPr>
      <w:r>
        <w:rPr>
          <w:rFonts w:eastAsia="TimesNewRoman"/>
          <w:lang w:val="lv-LV"/>
        </w:rPr>
        <w:t>2.4.</w:t>
      </w:r>
      <w:r w:rsidR="00A5476C" w:rsidRPr="00F076EA">
        <w:rPr>
          <w:rFonts w:eastAsia="TimesNewRoman"/>
          <w:lang w:val="lv-LV"/>
        </w:rPr>
        <w:t xml:space="preserve"> Piegādi</w:t>
      </w:r>
      <w:r w:rsidR="00034A7E">
        <w:rPr>
          <w:rFonts w:eastAsia="TimesNewRoman"/>
          <w:lang w:val="lv-LV"/>
        </w:rPr>
        <w:t>,</w:t>
      </w:r>
      <w:r w:rsidR="00A5476C" w:rsidRPr="00F076EA">
        <w:rPr>
          <w:rFonts w:eastAsia="TimesNewRoman"/>
          <w:lang w:val="lv-LV"/>
        </w:rPr>
        <w:t xml:space="preserve"> </w:t>
      </w:r>
      <w:proofErr w:type="gramStart"/>
      <w:r>
        <w:rPr>
          <w:rFonts w:eastAsia="TimesNewRoman"/>
          <w:lang w:val="lv-LV"/>
        </w:rPr>
        <w:t>nākošajā piegādes termiņā</w:t>
      </w:r>
      <w:proofErr w:type="gramEnd"/>
      <w:r>
        <w:rPr>
          <w:rFonts w:eastAsia="TimesNewRoman"/>
          <w:lang w:val="lv-LV"/>
        </w:rPr>
        <w:t xml:space="preserve">, </w:t>
      </w:r>
      <w:r w:rsidR="00A5476C" w:rsidRPr="00F076EA">
        <w:rPr>
          <w:rFonts w:eastAsia="TimesNewRoman"/>
          <w:lang w:val="lv-LV"/>
        </w:rPr>
        <w:t>veic piegādātājs - vispārīgās vienošanās dalībnieks, kurš piedāvā zemāko cenu attiecīgajā preču pozīcijā.</w:t>
      </w:r>
    </w:p>
    <w:p w:rsidR="00983B91" w:rsidRDefault="00983B91" w:rsidP="00A5476C">
      <w:pPr>
        <w:jc w:val="both"/>
        <w:rPr>
          <w:rFonts w:eastAsia="TimesNewRoman"/>
          <w:lang w:val="lv-LV"/>
        </w:rPr>
      </w:pPr>
    </w:p>
    <w:p w:rsidR="00A5476C" w:rsidRPr="00F076EA" w:rsidRDefault="009912FE" w:rsidP="00A5476C">
      <w:pPr>
        <w:jc w:val="both"/>
        <w:rPr>
          <w:rFonts w:eastAsia="TimesNewRoman"/>
          <w:lang w:val="lv-LV"/>
        </w:rPr>
      </w:pPr>
      <w:r>
        <w:rPr>
          <w:rFonts w:eastAsia="TimesNewRoman"/>
          <w:lang w:val="lv-LV"/>
        </w:rPr>
        <w:t>2.5.</w:t>
      </w:r>
      <w:r w:rsidR="00A5476C" w:rsidRPr="00F076EA">
        <w:rPr>
          <w:rFonts w:eastAsia="TimesNewRoman"/>
          <w:lang w:val="lv-LV"/>
        </w:rPr>
        <w:t xml:space="preserve"> Piegādātājam, kurš tiks izvēlēts konkrēta iepirkuma līguma slēgšanai </w:t>
      </w:r>
      <w:proofErr w:type="gramStart"/>
      <w:r w:rsidR="00A5476C" w:rsidRPr="00F076EA">
        <w:rPr>
          <w:rFonts w:eastAsia="TimesNewRoman"/>
          <w:lang w:val="lv-LV"/>
        </w:rPr>
        <w:t>nākošajam periodam</w:t>
      </w:r>
      <w:proofErr w:type="gramEnd"/>
      <w:r w:rsidR="00A5476C" w:rsidRPr="00F076EA">
        <w:rPr>
          <w:rFonts w:eastAsia="TimesNewRoman"/>
          <w:lang w:val="lv-LV"/>
        </w:rPr>
        <w:t>, Pi</w:t>
      </w:r>
      <w:r>
        <w:rPr>
          <w:rFonts w:eastAsia="TimesNewRoman"/>
          <w:lang w:val="lv-LV"/>
        </w:rPr>
        <w:t>rcējs nosūta pirkuma pasūtījumu un līguma pielikumu ar apstiprinātajām zemākajām cenām.</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2.</w:t>
      </w:r>
      <w:r w:rsidR="009912FE">
        <w:rPr>
          <w:rFonts w:eastAsia="TimesNewRoman"/>
          <w:lang w:val="lv-LV"/>
        </w:rPr>
        <w:t>6</w:t>
      </w:r>
      <w:r w:rsidRPr="00F076EA">
        <w:rPr>
          <w:rFonts w:eastAsia="TimesNewRoman"/>
          <w:lang w:val="lv-LV"/>
        </w:rPr>
        <w:t>. Pircējs ir tiesīgs atteikties no pirkuma pasūtījuma vai vienpusēji atkāpties no noslēgtā iepirkuma līguma, ja:</w:t>
      </w:r>
    </w:p>
    <w:p w:rsidR="00A5476C" w:rsidRPr="00F076EA" w:rsidRDefault="00A5476C" w:rsidP="00772251">
      <w:pPr>
        <w:ind w:firstLine="720"/>
        <w:jc w:val="both"/>
        <w:rPr>
          <w:rFonts w:eastAsia="TimesNewRoman"/>
          <w:lang w:val="lv-LV"/>
        </w:rPr>
      </w:pPr>
      <w:r w:rsidRPr="00F076EA">
        <w:rPr>
          <w:rFonts w:eastAsia="TimesNewRoman"/>
          <w:lang w:val="lv-LV"/>
        </w:rPr>
        <w:t>2.</w:t>
      </w:r>
      <w:r w:rsidR="009912FE">
        <w:rPr>
          <w:rFonts w:eastAsia="TimesNewRoman"/>
          <w:lang w:val="lv-LV"/>
        </w:rPr>
        <w:t>6</w:t>
      </w:r>
      <w:r w:rsidRPr="00F076EA">
        <w:rPr>
          <w:rFonts w:eastAsia="TimesNewRoman"/>
          <w:lang w:val="lv-LV"/>
        </w:rPr>
        <w:t>.</w:t>
      </w:r>
      <w:r w:rsidR="009912FE">
        <w:rPr>
          <w:rFonts w:eastAsia="TimesNewRoman"/>
          <w:lang w:val="lv-LV"/>
        </w:rPr>
        <w:t>1</w:t>
      </w:r>
      <w:r w:rsidRPr="00F076EA">
        <w:rPr>
          <w:rFonts w:eastAsia="TimesNewRoman"/>
          <w:lang w:val="lv-LV"/>
        </w:rPr>
        <w:t>. Piegādātājs, piegādes termiņā, nevar piegādāt preci, par tādu cenu vai zemāku, kādu bija iesniedzi</w:t>
      </w:r>
      <w:r w:rsidR="00034A7E">
        <w:rPr>
          <w:rFonts w:eastAsia="TimesNewRoman"/>
          <w:lang w:val="lv-LV"/>
        </w:rPr>
        <w:t>s</w:t>
      </w:r>
      <w:r w:rsidRPr="00F076EA">
        <w:rPr>
          <w:rFonts w:eastAsia="TimesNewRoman"/>
          <w:lang w:val="lv-LV"/>
        </w:rPr>
        <w:t xml:space="preserve"> piedāvājumā. </w:t>
      </w:r>
    </w:p>
    <w:p w:rsidR="00A5476C" w:rsidRPr="00F076EA" w:rsidRDefault="00A5476C" w:rsidP="00772251">
      <w:pPr>
        <w:ind w:firstLine="720"/>
        <w:jc w:val="both"/>
        <w:rPr>
          <w:rFonts w:eastAsia="TimesNewRoman"/>
          <w:lang w:val="lv-LV"/>
        </w:rPr>
      </w:pPr>
      <w:r w:rsidRPr="00F076EA">
        <w:rPr>
          <w:rFonts w:eastAsia="TimesNewRoman"/>
          <w:lang w:val="lv-LV"/>
        </w:rPr>
        <w:t>2.</w:t>
      </w:r>
      <w:r w:rsidR="009912FE">
        <w:rPr>
          <w:rFonts w:eastAsia="TimesNewRoman"/>
          <w:lang w:val="lv-LV"/>
        </w:rPr>
        <w:t>6</w:t>
      </w:r>
      <w:r w:rsidRPr="00F076EA">
        <w:rPr>
          <w:rFonts w:eastAsia="TimesNewRoman"/>
          <w:lang w:val="lv-LV"/>
        </w:rPr>
        <w:t>.</w:t>
      </w:r>
      <w:r w:rsidR="009912FE">
        <w:rPr>
          <w:rFonts w:eastAsia="TimesNewRoman"/>
          <w:lang w:val="lv-LV"/>
        </w:rPr>
        <w:t>2</w:t>
      </w:r>
      <w:r w:rsidRPr="00F076EA">
        <w:rPr>
          <w:rFonts w:eastAsia="TimesNewRoman"/>
          <w:lang w:val="lv-LV"/>
        </w:rPr>
        <w:t xml:space="preserve">. Piegādātājs kavē preču piegādi noteiktajos termiņos. </w:t>
      </w:r>
    </w:p>
    <w:p w:rsidR="00A5476C" w:rsidRPr="00F076EA" w:rsidRDefault="00A5476C" w:rsidP="00772251">
      <w:pPr>
        <w:ind w:firstLine="720"/>
        <w:jc w:val="both"/>
        <w:rPr>
          <w:rFonts w:eastAsia="TimesNewRoman"/>
          <w:lang w:val="lv-LV"/>
        </w:rPr>
      </w:pPr>
      <w:r w:rsidRPr="00F076EA">
        <w:rPr>
          <w:rFonts w:eastAsia="TimesNewRoman"/>
          <w:lang w:val="lv-LV"/>
        </w:rPr>
        <w:t>2.</w:t>
      </w:r>
      <w:r w:rsidR="009912FE">
        <w:rPr>
          <w:rFonts w:eastAsia="TimesNewRoman"/>
          <w:lang w:val="lv-LV"/>
        </w:rPr>
        <w:t>6</w:t>
      </w:r>
      <w:r w:rsidRPr="00F076EA">
        <w:rPr>
          <w:rFonts w:eastAsia="TimesNewRoman"/>
          <w:lang w:val="lv-LV"/>
        </w:rPr>
        <w:t>.</w:t>
      </w:r>
      <w:r w:rsidR="009912FE">
        <w:rPr>
          <w:rFonts w:eastAsia="TimesNewRoman"/>
          <w:lang w:val="lv-LV"/>
        </w:rPr>
        <w:t>3</w:t>
      </w:r>
      <w:r w:rsidRPr="00F076EA">
        <w:rPr>
          <w:rFonts w:eastAsia="TimesNewRoman"/>
          <w:lang w:val="lv-LV"/>
        </w:rPr>
        <w:t xml:space="preserve">. </w:t>
      </w:r>
      <w:r w:rsidR="007526D0">
        <w:rPr>
          <w:rFonts w:eastAsia="TimesNewRoman"/>
          <w:lang w:val="lv-LV"/>
        </w:rPr>
        <w:t>I</w:t>
      </w:r>
      <w:r w:rsidRPr="00F076EA">
        <w:rPr>
          <w:rFonts w:eastAsia="TimesNewRoman"/>
          <w:lang w:val="lv-LV"/>
        </w:rPr>
        <w:t>r bijis kļūdains pirkuma pasūtījums.</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2.</w:t>
      </w:r>
      <w:r w:rsidR="009912FE">
        <w:rPr>
          <w:rFonts w:eastAsia="TimesNewRoman"/>
          <w:lang w:val="lv-LV"/>
        </w:rPr>
        <w:t>7</w:t>
      </w:r>
      <w:r w:rsidRPr="00F076EA">
        <w:rPr>
          <w:rFonts w:eastAsia="TimesNewRoman"/>
          <w:lang w:val="lv-LV"/>
        </w:rPr>
        <w:t xml:space="preserve">. Pircējam ir pienākums pieņemt no konkrētā piegādātāja pasūtītās preces atbilstoši noslēgtā preču piegādes līguma noteikumiem. </w:t>
      </w:r>
    </w:p>
    <w:p w:rsidR="00A5476C" w:rsidRPr="00F076EA" w:rsidRDefault="00A5476C" w:rsidP="00A5476C">
      <w:pPr>
        <w:rPr>
          <w:rFonts w:eastAsia="TimesNewRoman"/>
          <w:lang w:val="lv-LV"/>
        </w:rPr>
      </w:pPr>
    </w:p>
    <w:p w:rsidR="00A5476C" w:rsidRPr="00F076EA" w:rsidRDefault="00A5476C" w:rsidP="00A5476C">
      <w:pPr>
        <w:rPr>
          <w:rFonts w:eastAsia="TimesNewRoman"/>
          <w:lang w:val="lv-LV"/>
        </w:rPr>
      </w:pPr>
      <w:r w:rsidRPr="00F076EA">
        <w:rPr>
          <w:rFonts w:eastAsia="TimesNewRoman"/>
          <w:lang w:val="lv-LV"/>
        </w:rPr>
        <w:t>3. VISPĀRĪGIE PIEGĀDĀTĀJA DARBĪBAS PRINCIPI UN NOTEIKUMI</w:t>
      </w:r>
    </w:p>
    <w:p w:rsidR="00A5476C" w:rsidRPr="00F076EA" w:rsidRDefault="00A5476C" w:rsidP="00A5476C">
      <w:pPr>
        <w:jc w:val="both"/>
        <w:rPr>
          <w:rFonts w:eastAsia="TimesNewRoman"/>
          <w:lang w:val="lv-LV"/>
        </w:rPr>
      </w:pPr>
      <w:r w:rsidRPr="00F076EA">
        <w:rPr>
          <w:rFonts w:eastAsia="TimesNewRoman"/>
          <w:lang w:val="lv-LV"/>
        </w:rPr>
        <w:t>3.1. Piegādātājs nodrošina visu preču pozīciju piegādi, kuri minēti saņemtajā pirkuma pieprasījumā.</w:t>
      </w:r>
    </w:p>
    <w:p w:rsidR="00A5476C" w:rsidRPr="00F076EA" w:rsidRDefault="00A5476C" w:rsidP="00A5476C">
      <w:pPr>
        <w:jc w:val="both"/>
        <w:rPr>
          <w:rFonts w:eastAsia="TimesNewRoman"/>
          <w:lang w:val="lv-LV"/>
        </w:rPr>
      </w:pPr>
      <w:r w:rsidRPr="00F076EA">
        <w:rPr>
          <w:rFonts w:eastAsia="TimesNewRoman"/>
          <w:lang w:val="lv-LV"/>
        </w:rPr>
        <w:lastRenderedPageBreak/>
        <w:t>3.2. Piegādātājs, sagatavojot atbildi uz pircēja uzaicinājumu, ir tiesīgs mainīt 1.pielikumā norādīto preces cenu pret zemāku, bet nav tiesīgs piedāvāt augstāku cenu.</w:t>
      </w:r>
      <w:proofErr w:type="gramStart"/>
      <w:r w:rsidRPr="00F076EA">
        <w:rPr>
          <w:rFonts w:eastAsia="TimesNewRoman"/>
          <w:lang w:val="lv-LV"/>
        </w:rPr>
        <w:t xml:space="preserve">  </w:t>
      </w:r>
      <w:proofErr w:type="gramEnd"/>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3.3.Piegādātājam (vispārīgās vienošanās dalībniekam) jāiesniedz cenu piedāvājums par</w:t>
      </w:r>
      <w:proofErr w:type="gramStart"/>
      <w:r w:rsidRPr="00F076EA">
        <w:rPr>
          <w:rFonts w:eastAsia="TimesNewRoman"/>
          <w:lang w:val="lv-LV"/>
        </w:rPr>
        <w:t xml:space="preserve">  </w:t>
      </w:r>
      <w:proofErr w:type="gramEnd"/>
      <w:r w:rsidRPr="00F076EA">
        <w:rPr>
          <w:rFonts w:eastAsia="TimesNewRoman"/>
          <w:lang w:val="lv-LV"/>
        </w:rPr>
        <w:t xml:space="preserve">konkrētajām preču pozīcijām ne vēlāk kā </w:t>
      </w:r>
      <w:r w:rsidR="007526D0">
        <w:rPr>
          <w:rFonts w:eastAsia="TimesNewRoman"/>
          <w:lang w:val="lv-LV"/>
        </w:rPr>
        <w:t>5</w:t>
      </w:r>
      <w:r w:rsidRPr="00F076EA">
        <w:rPr>
          <w:rFonts w:eastAsia="TimesNewRoman"/>
          <w:lang w:val="lv-LV"/>
        </w:rPr>
        <w:t xml:space="preserve"> (</w:t>
      </w:r>
      <w:r w:rsidR="007526D0">
        <w:rPr>
          <w:rFonts w:eastAsia="TimesNewRoman"/>
          <w:lang w:val="lv-LV"/>
        </w:rPr>
        <w:t>piecu</w:t>
      </w:r>
      <w:r w:rsidRPr="00F076EA">
        <w:rPr>
          <w:rFonts w:eastAsia="TimesNewRoman"/>
          <w:lang w:val="lv-LV"/>
        </w:rPr>
        <w:t xml:space="preserve">) darba dienu laikā, pēc uzaicinājuma saņemšanas. Katra Piegādātāja iesniegtais cenu piedāvājums ir konfidenciāls līdz noteiktā piedāvājuma iesniegšanas termiņa beigām. </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3.4.Piegādātājs nav tiesīgs atteikt </w:t>
      </w:r>
      <w:r w:rsidR="00765359">
        <w:rPr>
          <w:rFonts w:eastAsia="TimesNewRoman"/>
          <w:lang w:val="lv-LV"/>
        </w:rPr>
        <w:t>P</w:t>
      </w:r>
      <w:r w:rsidRPr="00F076EA">
        <w:rPr>
          <w:rFonts w:eastAsia="TimesNewRoman"/>
          <w:lang w:val="lv-LV"/>
        </w:rPr>
        <w:t>ircēja pirkuma pasūtījumu.</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3.5. Piegādātājs apzinās, ka Pircējs ir tiesīgs atsaukt kļūdainus pirkuma pasūtījumus.</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3.6. Piegādātājs apzinās, ka </w:t>
      </w:r>
      <w:r w:rsidR="00765359">
        <w:rPr>
          <w:rFonts w:eastAsia="TimesNewRoman"/>
          <w:lang w:val="lv-LV"/>
        </w:rPr>
        <w:t>P</w:t>
      </w:r>
      <w:r w:rsidRPr="00F076EA">
        <w:rPr>
          <w:rFonts w:eastAsia="TimesNewRoman"/>
          <w:lang w:val="lv-LV"/>
        </w:rPr>
        <w:t>ircējs ir tiesīgs atteikties no preču piegādes, kas netiek piegādāta noteiktajā termiņā, kā arī atteikties pieņemt nekvalitatīvas vai piedāvājumam neatbilstošas preces, un noteikti uzņemas visus zaudējumus uz savu risku.</w:t>
      </w:r>
    </w:p>
    <w:p w:rsidR="00A5476C" w:rsidRPr="00F076EA" w:rsidRDefault="00A5476C" w:rsidP="00A5476C">
      <w:pPr>
        <w:rPr>
          <w:rFonts w:eastAsia="TimesNewRoman"/>
          <w:lang w:val="lv-LV"/>
        </w:rPr>
      </w:pPr>
    </w:p>
    <w:p w:rsidR="00A5476C" w:rsidRPr="00F076EA" w:rsidRDefault="00A5476C" w:rsidP="00A5476C">
      <w:pPr>
        <w:rPr>
          <w:rFonts w:eastAsia="TimesNewRoman"/>
          <w:b/>
          <w:lang w:val="lv-LV"/>
        </w:rPr>
      </w:pPr>
      <w:r w:rsidRPr="00F076EA">
        <w:rPr>
          <w:rFonts w:eastAsia="TimesNewRoman"/>
          <w:b/>
          <w:lang w:val="lv-LV"/>
        </w:rPr>
        <w:t>D. NOBEIGUMA NOTEIKUMI</w:t>
      </w:r>
    </w:p>
    <w:p w:rsidR="00A5476C" w:rsidRPr="00F076EA" w:rsidRDefault="00A5476C" w:rsidP="00A5476C">
      <w:pPr>
        <w:rPr>
          <w:rFonts w:eastAsia="TimesNewRoman"/>
          <w:lang w:val="lv-LV"/>
        </w:rPr>
      </w:pPr>
      <w:r w:rsidRPr="00F076EA">
        <w:rPr>
          <w:rFonts w:eastAsia="TimesNewRoman"/>
          <w:lang w:val="lv-LV"/>
        </w:rPr>
        <w:t>4. NEPĀRVARAMA VARA</w:t>
      </w:r>
    </w:p>
    <w:p w:rsidR="00A5476C" w:rsidRPr="00F076EA" w:rsidRDefault="00A5476C" w:rsidP="00A5476C">
      <w:pPr>
        <w:jc w:val="both"/>
        <w:rPr>
          <w:rFonts w:eastAsia="TimesNewRoman"/>
          <w:lang w:val="lv-LV"/>
        </w:rPr>
      </w:pPr>
      <w:r w:rsidRPr="00F076EA">
        <w:rPr>
          <w:rFonts w:eastAsia="TimesNewRoman"/>
          <w:lang w:val="lv-LV"/>
        </w:rPr>
        <w:t xml:space="preserve">4.1. </w:t>
      </w:r>
      <w:r w:rsidR="007526D0">
        <w:rPr>
          <w:rFonts w:eastAsia="TimesNewRoman"/>
          <w:lang w:val="lv-LV"/>
        </w:rPr>
        <w:t>Puses</w:t>
      </w:r>
      <w:r w:rsidRPr="00F076EA">
        <w:rPr>
          <w:rFonts w:eastAsia="TimesNewRoman"/>
          <w:lang w:val="lv-LV"/>
        </w:rPr>
        <w:t xml:space="preserve"> ir atbrīvot</w:t>
      </w:r>
      <w:r w:rsidR="007526D0">
        <w:rPr>
          <w:rFonts w:eastAsia="TimesNewRoman"/>
          <w:lang w:val="lv-LV"/>
        </w:rPr>
        <w:t>as</w:t>
      </w:r>
      <w:r w:rsidRPr="00F076EA">
        <w:rPr>
          <w:rFonts w:eastAsia="TimesNewRoman"/>
          <w:lang w:val="lv-LV"/>
        </w:rPr>
        <w:t xml:space="preserve">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w:t>
      </w:r>
      <w:r w:rsidR="007526D0">
        <w:rPr>
          <w:rFonts w:eastAsia="TimesNewRoman"/>
          <w:lang w:val="lv-LV"/>
        </w:rPr>
        <w:t>puses</w:t>
      </w:r>
      <w:r w:rsidRPr="00F076EA">
        <w:rPr>
          <w:rFonts w:eastAsia="TimesNewRoman"/>
          <w:lang w:val="lv-LV"/>
        </w:rPr>
        <w:t>, slēdzot vispārīgo v</w:t>
      </w:r>
      <w:r>
        <w:rPr>
          <w:rFonts w:eastAsia="TimesNewRoman"/>
          <w:lang w:val="lv-LV"/>
        </w:rPr>
        <w:t>ienošanos, to nevarēja paredzēt, biznesa riski netiek uzskatīti par nepārvaramu varu.</w:t>
      </w:r>
    </w:p>
    <w:p w:rsidR="00A5476C" w:rsidRPr="00F076EA" w:rsidRDefault="00A5476C" w:rsidP="00A5476C">
      <w:pPr>
        <w:rPr>
          <w:rFonts w:eastAsia="TimesNewRoman"/>
          <w:lang w:val="lv-LV"/>
        </w:rPr>
      </w:pPr>
    </w:p>
    <w:p w:rsidR="00A5476C" w:rsidRPr="00F076EA" w:rsidRDefault="00A5476C" w:rsidP="00A5476C">
      <w:pPr>
        <w:rPr>
          <w:rFonts w:eastAsia="TimesNewRoman"/>
          <w:lang w:val="lv-LV"/>
        </w:rPr>
      </w:pPr>
      <w:r w:rsidRPr="00F076EA">
        <w:rPr>
          <w:rFonts w:eastAsia="TimesNewRoman"/>
          <w:lang w:val="lv-LV"/>
        </w:rPr>
        <w:t xml:space="preserve">4.2. </w:t>
      </w:r>
      <w:r w:rsidR="007526D0">
        <w:rPr>
          <w:rFonts w:eastAsia="TimesNewRoman"/>
          <w:lang w:val="lv-LV"/>
        </w:rPr>
        <w:t>Puse</w:t>
      </w:r>
      <w:r w:rsidRPr="00F076EA">
        <w:rPr>
          <w:rFonts w:eastAsia="TimesNewRoman"/>
          <w:lang w:val="lv-LV"/>
        </w:rPr>
        <w:t xml:space="preserve">, kas nokļuvis nepārvaramas varas apstākļos, bez kavēšanās rakstiski informē par to otru </w:t>
      </w:r>
      <w:r w:rsidR="007526D0">
        <w:rPr>
          <w:rFonts w:eastAsia="TimesNewRoman"/>
          <w:lang w:val="lv-LV"/>
        </w:rPr>
        <w:t>pusi</w:t>
      </w:r>
      <w:r w:rsidRPr="00F076EA">
        <w:rPr>
          <w:rFonts w:eastAsia="TimesNewRoman"/>
          <w:lang w:val="lv-LV"/>
        </w:rPr>
        <w:t xml:space="preserve"> pēc iespējas īsākā laikā pēc nepārvaramas varas apstākļu iestāšanās.</w:t>
      </w:r>
    </w:p>
    <w:p w:rsidR="00A5476C" w:rsidRPr="00F076EA" w:rsidRDefault="007526D0" w:rsidP="00A5476C">
      <w:pPr>
        <w:jc w:val="both"/>
        <w:rPr>
          <w:rFonts w:eastAsia="TimesNewRoman"/>
          <w:lang w:val="lv-LV"/>
        </w:rPr>
      </w:pPr>
      <w:r>
        <w:rPr>
          <w:rFonts w:eastAsia="TimesNewRoman"/>
          <w:lang w:val="lv-LV"/>
        </w:rPr>
        <w:t>Puses</w:t>
      </w:r>
      <w:r w:rsidR="00A5476C" w:rsidRPr="00F076EA">
        <w:rPr>
          <w:rFonts w:eastAsia="TimesNewRoman"/>
          <w:lang w:val="lv-LV"/>
        </w:rPr>
        <w:t xml:space="preserve"> apņemas vienoties par to, vai šādi nepārvaramas varas apstākļi traucē vai padara šīs vispārīgās vienošanās saistību izpildi par neiespējamu, kā arī izlemt līgumsaistību turpināšanas (vai izbeigšanas) būtiskos jautājumus.</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4.3. Ja nepārvaramas varas apstākļu dēļ šī vispārīgā vienošanās nav izpildāma ilgāk par</w:t>
      </w:r>
      <w:proofErr w:type="gramStart"/>
      <w:r w:rsidRPr="00F076EA">
        <w:rPr>
          <w:rFonts w:eastAsia="TimesNewRoman"/>
          <w:lang w:val="lv-LV"/>
        </w:rPr>
        <w:t xml:space="preserve">  </w:t>
      </w:r>
      <w:proofErr w:type="gramEnd"/>
      <w:r w:rsidRPr="00F076EA">
        <w:rPr>
          <w:rFonts w:eastAsia="TimesNewRoman"/>
          <w:lang w:val="lv-LV"/>
        </w:rPr>
        <w:t>(trim) kalendārajiem mēnešiem, tad katram līdzējam ir tiesības vienpusēji atteikties no tālākas šīs vispārīgās vienošanās saistību izpildes.</w:t>
      </w:r>
    </w:p>
    <w:p w:rsidR="00A5476C" w:rsidRPr="00F076EA" w:rsidRDefault="00A5476C" w:rsidP="00A5476C">
      <w:pPr>
        <w:rPr>
          <w:rFonts w:eastAsia="TimesNewRoman"/>
          <w:lang w:val="lv-LV"/>
        </w:rPr>
      </w:pPr>
    </w:p>
    <w:p w:rsidR="00A5476C" w:rsidRPr="00F076EA" w:rsidRDefault="00A5476C" w:rsidP="00A5476C">
      <w:pPr>
        <w:rPr>
          <w:rFonts w:eastAsia="TimesNewRoman"/>
          <w:lang w:val="lv-LV"/>
        </w:rPr>
      </w:pPr>
      <w:r w:rsidRPr="00F076EA">
        <w:rPr>
          <w:rFonts w:eastAsia="TimesNewRoman"/>
          <w:lang w:val="lv-LV"/>
        </w:rPr>
        <w:t>5. VISPĀRĪGĀS VIENOŠANĀS SPĒKĀ STĀŠANĀS, GROZĪŠANAS UN</w:t>
      </w:r>
    </w:p>
    <w:p w:rsidR="00A5476C" w:rsidRPr="00F076EA" w:rsidRDefault="00A5476C" w:rsidP="00A5476C">
      <w:pPr>
        <w:rPr>
          <w:rFonts w:eastAsia="TimesNewRoman"/>
          <w:lang w:val="lv-LV"/>
        </w:rPr>
      </w:pPr>
      <w:r w:rsidRPr="00F076EA">
        <w:rPr>
          <w:rFonts w:eastAsia="TimesNewRoman"/>
          <w:lang w:val="lv-LV"/>
        </w:rPr>
        <w:t>IZBEIGŠANAS KĀRTĪBA</w:t>
      </w:r>
    </w:p>
    <w:p w:rsidR="00A5476C" w:rsidRPr="00F076EA" w:rsidRDefault="00A5476C" w:rsidP="00A5476C">
      <w:pPr>
        <w:jc w:val="both"/>
        <w:rPr>
          <w:rFonts w:eastAsia="TimesNewRoman"/>
          <w:lang w:val="lv-LV"/>
        </w:rPr>
      </w:pPr>
      <w:r w:rsidRPr="00F076EA">
        <w:rPr>
          <w:rFonts w:eastAsia="TimesNewRoman"/>
          <w:lang w:val="lv-LV"/>
        </w:rPr>
        <w:t xml:space="preserve">5.1. Vispārīgā vienošanās stājas spēkā ar brīdi, kad to ir parakstījuši visi dalībnieki un darbojas </w:t>
      </w:r>
      <w:r>
        <w:rPr>
          <w:rFonts w:eastAsia="TimesNewRoman"/>
          <w:lang w:val="lv-LV"/>
        </w:rPr>
        <w:t>24 mēnešus</w:t>
      </w:r>
      <w:r w:rsidRPr="00F076EA">
        <w:rPr>
          <w:rFonts w:eastAsia="TimesNewRoman"/>
          <w:lang w:val="lv-LV"/>
        </w:rPr>
        <w:t>.</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5.2. Ja kāds no </w:t>
      </w:r>
      <w:r w:rsidR="007526D0">
        <w:rPr>
          <w:rFonts w:eastAsia="TimesNewRoman"/>
          <w:lang w:val="lv-LV"/>
        </w:rPr>
        <w:t>Piegādātājiem</w:t>
      </w:r>
      <w:r w:rsidRPr="00F076EA">
        <w:rPr>
          <w:rFonts w:eastAsia="TimesNewRoman"/>
          <w:lang w:val="lv-LV"/>
        </w:rPr>
        <w:t xml:space="preserve"> atsakās parakstīt šo vispārīgo vienošanos, tas rakstiski informē Pircēju par savu lēmumu.</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5.3. Pircējam ir tiesības uzskatīt, ka </w:t>
      </w:r>
      <w:r w:rsidR="007526D0">
        <w:rPr>
          <w:rFonts w:eastAsia="TimesNewRoman"/>
          <w:lang w:val="lv-LV"/>
        </w:rPr>
        <w:t>Piegādātājs</w:t>
      </w:r>
      <w:r w:rsidRPr="00F076EA">
        <w:rPr>
          <w:rFonts w:eastAsia="TimesNewRoman"/>
          <w:lang w:val="lv-LV"/>
        </w:rPr>
        <w:t xml:space="preserve"> atsakās parakstīt šo vispārīgo vienošanos, ja </w:t>
      </w:r>
      <w:r w:rsidR="007526D0">
        <w:rPr>
          <w:rFonts w:eastAsia="TimesNewRoman"/>
          <w:lang w:val="lv-LV"/>
        </w:rPr>
        <w:t>Piegādātājs</w:t>
      </w:r>
      <w:r w:rsidRPr="00F076EA">
        <w:rPr>
          <w:rFonts w:eastAsia="TimesNewRoman"/>
          <w:lang w:val="lv-LV"/>
        </w:rPr>
        <w:t xml:space="preserve"> 3 (trīs) darba dienu laikā no Pircēja rakstiska uzaicinājuma saņemšanas nav ieradies uz</w:t>
      </w:r>
      <w:r w:rsidR="007526D0">
        <w:rPr>
          <w:rFonts w:eastAsia="TimesNewRoman"/>
          <w:lang w:val="lv-LV"/>
        </w:rPr>
        <w:t xml:space="preserve"> </w:t>
      </w:r>
      <w:r w:rsidRPr="00F076EA">
        <w:rPr>
          <w:rFonts w:eastAsia="TimesNewRoman"/>
          <w:lang w:val="lv-LV"/>
        </w:rPr>
        <w:t xml:space="preserve">šīs vispārīgās vienošanās parakstīšanu un nav paziņojis Pircējam par </w:t>
      </w:r>
      <w:r>
        <w:rPr>
          <w:rFonts w:eastAsia="TimesNewRoman"/>
          <w:lang w:val="lv-LV"/>
        </w:rPr>
        <w:t>neierašanās iemesliem</w:t>
      </w:r>
      <w:r w:rsidR="007526D0">
        <w:rPr>
          <w:rFonts w:eastAsia="TimesNewRoman"/>
          <w:lang w:val="lv-LV"/>
        </w:rPr>
        <w:t>,</w:t>
      </w:r>
      <w:r w:rsidR="007526D0" w:rsidRPr="007526D0">
        <w:rPr>
          <w:rFonts w:eastAsia="TimesNewRoman"/>
          <w:lang w:val="lv-LV"/>
        </w:rPr>
        <w:t xml:space="preserve"> </w:t>
      </w:r>
      <w:r w:rsidR="007526D0">
        <w:rPr>
          <w:rFonts w:eastAsia="TimesNewRoman"/>
          <w:lang w:val="lv-LV"/>
        </w:rPr>
        <w:t xml:space="preserve">vai nav parakstījis pa pastu nosūtīto vienošanos. </w:t>
      </w:r>
    </w:p>
    <w:p w:rsidR="00A5476C" w:rsidRPr="00F076EA" w:rsidRDefault="00A5476C" w:rsidP="00A5476C">
      <w:pPr>
        <w:rPr>
          <w:rFonts w:eastAsia="TimesNewRoman"/>
          <w:lang w:val="lv-LV"/>
        </w:rPr>
      </w:pPr>
    </w:p>
    <w:p w:rsidR="00A5476C" w:rsidRPr="00F076EA" w:rsidRDefault="00A5476C" w:rsidP="00A5476C">
      <w:pPr>
        <w:rPr>
          <w:rFonts w:eastAsia="TimesNewRoman"/>
          <w:lang w:val="lv-LV"/>
        </w:rPr>
      </w:pPr>
      <w:r w:rsidRPr="00F076EA">
        <w:rPr>
          <w:rFonts w:eastAsia="TimesNewRoman"/>
          <w:lang w:val="lv-LV"/>
        </w:rPr>
        <w:t>5.4. Izmaiņas un citi grozījumi Vispārīgā vienošanās ir iespējamas tikai ar Pušu savstarpēju rakstisku piekrišanu.</w:t>
      </w:r>
      <w:proofErr w:type="gramStart"/>
      <w:r w:rsidRPr="00F076EA">
        <w:rPr>
          <w:rFonts w:eastAsia="TimesNewRoman"/>
          <w:lang w:val="lv-LV"/>
        </w:rPr>
        <w:t xml:space="preserve">  </w:t>
      </w:r>
      <w:proofErr w:type="gramEnd"/>
    </w:p>
    <w:p w:rsidR="00A5476C" w:rsidRPr="00F076EA" w:rsidRDefault="00A5476C" w:rsidP="007526D0">
      <w:pPr>
        <w:jc w:val="both"/>
        <w:rPr>
          <w:rFonts w:eastAsia="TimesNewRoman"/>
          <w:lang w:val="lv-LV"/>
        </w:rPr>
      </w:pPr>
    </w:p>
    <w:p w:rsidR="00A5476C" w:rsidRPr="00F076EA" w:rsidRDefault="00A5476C" w:rsidP="007526D0">
      <w:pPr>
        <w:jc w:val="both"/>
        <w:rPr>
          <w:rFonts w:eastAsia="TimesNewRoman"/>
          <w:lang w:val="lv-LV"/>
        </w:rPr>
      </w:pPr>
      <w:r w:rsidRPr="00F076EA">
        <w:rPr>
          <w:rFonts w:eastAsia="TimesNewRoman"/>
          <w:lang w:val="lv-LV"/>
        </w:rPr>
        <w:t xml:space="preserve">5.5. </w:t>
      </w:r>
      <w:r>
        <w:rPr>
          <w:rFonts w:eastAsia="TimesNewRoman"/>
          <w:lang w:val="lv-LV"/>
        </w:rPr>
        <w:t>Pircējam</w:t>
      </w:r>
      <w:r w:rsidRPr="00F076EA">
        <w:rPr>
          <w:rFonts w:eastAsia="TimesNewRoman"/>
          <w:lang w:val="lv-LV"/>
        </w:rPr>
        <w:t xml:space="preserve"> ir tiesības vienpusēji lauzt </w:t>
      </w:r>
      <w:r>
        <w:rPr>
          <w:rFonts w:eastAsia="TimesNewRoman"/>
          <w:lang w:val="lv-LV"/>
        </w:rPr>
        <w:t xml:space="preserve">šo </w:t>
      </w:r>
      <w:r w:rsidRPr="00F076EA">
        <w:rPr>
          <w:rFonts w:eastAsia="TimesNewRoman"/>
          <w:lang w:val="lv-LV"/>
        </w:rPr>
        <w:t>Vienošanos, j</w:t>
      </w:r>
      <w:r>
        <w:rPr>
          <w:rFonts w:eastAsia="TimesNewRoman"/>
          <w:lang w:val="lv-LV"/>
        </w:rPr>
        <w:t>a</w:t>
      </w:r>
      <w:r w:rsidRPr="00F076EA">
        <w:rPr>
          <w:rFonts w:eastAsia="TimesNewRoman"/>
          <w:lang w:val="lv-LV"/>
        </w:rPr>
        <w:t>:</w:t>
      </w:r>
    </w:p>
    <w:p w:rsidR="00A5476C" w:rsidRPr="00F076EA" w:rsidRDefault="00A5476C" w:rsidP="00772251">
      <w:pPr>
        <w:ind w:firstLine="720"/>
        <w:jc w:val="both"/>
        <w:rPr>
          <w:rFonts w:eastAsia="TimesNewRoman"/>
          <w:lang w:val="lv-LV"/>
        </w:rPr>
      </w:pPr>
      <w:r w:rsidRPr="00F076EA">
        <w:rPr>
          <w:rFonts w:eastAsia="TimesNewRoman"/>
          <w:lang w:val="lv-LV"/>
        </w:rPr>
        <w:t>5.5.1. Vienošanās Puse pienācīgi nepilda ar Vienošanos uzņemtās saistības;</w:t>
      </w:r>
    </w:p>
    <w:p w:rsidR="00A5476C" w:rsidRPr="00F076EA" w:rsidRDefault="00A5476C" w:rsidP="00772251">
      <w:pPr>
        <w:ind w:firstLine="720"/>
        <w:jc w:val="both"/>
        <w:rPr>
          <w:rFonts w:eastAsia="TimesNewRoman"/>
          <w:lang w:val="lv-LV"/>
        </w:rPr>
      </w:pPr>
      <w:r w:rsidRPr="00F076EA">
        <w:rPr>
          <w:rFonts w:eastAsia="TimesNewRoman"/>
          <w:lang w:val="lv-LV"/>
        </w:rPr>
        <w:lastRenderedPageBreak/>
        <w:t>5.5.2. pret Piegādātāju ir uzsākts maksātnespējas process, tā darbība tiek izbeigta vai pārtraukta.</w:t>
      </w:r>
    </w:p>
    <w:p w:rsidR="00A5476C" w:rsidRPr="00F076EA" w:rsidRDefault="00A5476C" w:rsidP="007526D0">
      <w:pPr>
        <w:jc w:val="both"/>
        <w:rPr>
          <w:rFonts w:eastAsia="TimesNewRoman"/>
          <w:lang w:val="lv-LV"/>
        </w:rPr>
      </w:pPr>
    </w:p>
    <w:p w:rsidR="00A5476C" w:rsidRPr="00F076EA" w:rsidRDefault="00A5476C" w:rsidP="007526D0">
      <w:pPr>
        <w:jc w:val="both"/>
        <w:rPr>
          <w:rFonts w:eastAsia="TimesNewRoman"/>
          <w:lang w:val="lv-LV"/>
        </w:rPr>
      </w:pPr>
      <w:r w:rsidRPr="00F076EA">
        <w:rPr>
          <w:rFonts w:eastAsia="TimesNewRoman"/>
          <w:lang w:val="lv-LV"/>
        </w:rPr>
        <w:t xml:space="preserve">5.6. Pusēm, savstarpēji vienojoties, ir tiesības izbeigt šo </w:t>
      </w:r>
      <w:r w:rsidR="007526D0">
        <w:rPr>
          <w:rFonts w:eastAsia="TimesNewRoman"/>
          <w:lang w:val="lv-LV"/>
        </w:rPr>
        <w:t>vienošanos arī citos gadījumos.</w:t>
      </w:r>
    </w:p>
    <w:p w:rsidR="00A5476C" w:rsidRPr="00F076EA" w:rsidRDefault="00A5476C" w:rsidP="007526D0">
      <w:pPr>
        <w:jc w:val="both"/>
        <w:rPr>
          <w:rFonts w:eastAsia="TimesNewRoman"/>
          <w:b/>
          <w:lang w:val="lv-LV"/>
        </w:rPr>
      </w:pPr>
    </w:p>
    <w:p w:rsidR="00A5476C" w:rsidRPr="00F076EA" w:rsidRDefault="00A5476C" w:rsidP="007526D0">
      <w:pPr>
        <w:jc w:val="both"/>
        <w:rPr>
          <w:rFonts w:eastAsia="TimesNewRoman"/>
          <w:lang w:val="lv-LV"/>
        </w:rPr>
      </w:pPr>
      <w:r w:rsidRPr="00F076EA">
        <w:rPr>
          <w:rFonts w:eastAsia="TimesNewRoman"/>
          <w:lang w:val="lv-LV"/>
        </w:rPr>
        <w:t>6. CITI NOTEIKUMI</w:t>
      </w:r>
    </w:p>
    <w:p w:rsidR="00A5476C" w:rsidRPr="00F076EA" w:rsidRDefault="00A5476C" w:rsidP="007526D0">
      <w:pPr>
        <w:jc w:val="both"/>
        <w:rPr>
          <w:rFonts w:eastAsia="TimesNewRoman"/>
          <w:lang w:val="lv-LV"/>
        </w:rPr>
      </w:pPr>
      <w:r w:rsidRPr="00F076EA">
        <w:rPr>
          <w:rFonts w:eastAsia="TimesNewRoman"/>
          <w:lang w:val="lv-LV"/>
        </w:rPr>
        <w:t>6.1. Vienošanās darbības laikā, Puses apņemas ievērot patiesas un</w:t>
      </w:r>
      <w:r w:rsidR="00D61393">
        <w:rPr>
          <w:rFonts w:eastAsia="TimesNewRoman"/>
          <w:lang w:val="lv-LV"/>
        </w:rPr>
        <w:t xml:space="preserve"> godīgas konkurences principus.</w:t>
      </w:r>
    </w:p>
    <w:p w:rsidR="00A5476C" w:rsidRPr="00F076EA" w:rsidRDefault="00A5476C" w:rsidP="007526D0">
      <w:pPr>
        <w:jc w:val="both"/>
        <w:rPr>
          <w:rFonts w:eastAsia="TimesNewRoman"/>
          <w:lang w:val="lv-LV"/>
        </w:rPr>
      </w:pPr>
    </w:p>
    <w:p w:rsidR="00A5476C" w:rsidRPr="00F076EA" w:rsidRDefault="00A5476C" w:rsidP="007526D0">
      <w:pPr>
        <w:jc w:val="both"/>
        <w:rPr>
          <w:rFonts w:eastAsia="TimesNewRoman"/>
          <w:lang w:val="lv-LV"/>
        </w:rPr>
      </w:pPr>
      <w:r w:rsidRPr="00F076EA">
        <w:rPr>
          <w:rFonts w:eastAsia="TimesNewRoman"/>
          <w:lang w:val="lv-LV"/>
        </w:rPr>
        <w:t>6.2. Puses apliecina, ka t</w:t>
      </w:r>
      <w:r w:rsidR="00D61393">
        <w:rPr>
          <w:rFonts w:eastAsia="TimesNewRoman"/>
          <w:lang w:val="lv-LV"/>
        </w:rPr>
        <w:t>ā</w:t>
      </w:r>
      <w:r w:rsidRPr="00F076EA">
        <w:rPr>
          <w:rFonts w:eastAsia="TimesNewRoman"/>
          <w:lang w:val="lv-LV"/>
        </w:rPr>
        <w:t>m ir attiecīgas pilnvaras, lai slēgtu šo vispārīgo vienošanos un uzņemtos tajā noteiktās saistības un pienākumus.</w:t>
      </w:r>
    </w:p>
    <w:p w:rsidR="00A5476C" w:rsidRPr="00F076EA" w:rsidRDefault="00A5476C" w:rsidP="007526D0">
      <w:pPr>
        <w:jc w:val="both"/>
        <w:rPr>
          <w:rFonts w:eastAsia="TimesNewRoman"/>
          <w:lang w:val="lv-LV"/>
        </w:rPr>
      </w:pPr>
    </w:p>
    <w:p w:rsidR="00A5476C" w:rsidRPr="00F076EA" w:rsidRDefault="00A5476C" w:rsidP="007526D0">
      <w:pPr>
        <w:jc w:val="both"/>
        <w:rPr>
          <w:rFonts w:eastAsia="TimesNewRoman"/>
          <w:lang w:val="lv-LV"/>
        </w:rPr>
      </w:pPr>
      <w:r w:rsidRPr="00F076EA">
        <w:rPr>
          <w:rFonts w:eastAsia="TimesNewRoman"/>
          <w:lang w:val="lv-LV"/>
        </w:rPr>
        <w:t>6.3. Vispārīgā vienošanās ir saistoša arī Pušu saistību: tiesību, pienākumu pārņēmējiem.</w:t>
      </w:r>
    </w:p>
    <w:p w:rsidR="00A5476C" w:rsidRPr="00F076EA" w:rsidRDefault="00A5476C" w:rsidP="007526D0">
      <w:pPr>
        <w:jc w:val="both"/>
        <w:rPr>
          <w:rFonts w:eastAsia="TimesNewRoman"/>
          <w:lang w:val="lv-LV"/>
        </w:rPr>
      </w:pPr>
    </w:p>
    <w:p w:rsidR="00A5476C" w:rsidRPr="00F076EA" w:rsidRDefault="00A5476C" w:rsidP="007526D0">
      <w:pPr>
        <w:jc w:val="both"/>
        <w:rPr>
          <w:rFonts w:eastAsia="TimesNewRoman"/>
          <w:lang w:val="lv-LV"/>
        </w:rPr>
      </w:pPr>
      <w:r w:rsidRPr="00F076EA">
        <w:rPr>
          <w:rFonts w:eastAsia="TimesNewRoman"/>
          <w:lang w:val="lv-LV"/>
        </w:rPr>
        <w:t>6.4. Pasūtītās preces piegādes un apmaksas noteikumi tiek paredzēti konkrētajā iepirkuma līgumā.</w:t>
      </w:r>
    </w:p>
    <w:p w:rsidR="00A5476C" w:rsidRPr="00F076EA"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6.5. Gadījumā, ja Piegādātājs, piegādes perioda laikā, kādu apstākļu dēļ nespēj piegādāt pieprasīto preci noteiktajā termiņā, tad Pircējam ir tiesības to iegādāties no </w:t>
      </w:r>
      <w:proofErr w:type="gramStart"/>
      <w:r w:rsidRPr="00F076EA">
        <w:rPr>
          <w:rFonts w:eastAsia="TimesNewRoman"/>
          <w:lang w:val="lv-LV"/>
        </w:rPr>
        <w:t>nākošā Piegādātāja</w:t>
      </w:r>
      <w:proofErr w:type="gramEnd"/>
      <w:r w:rsidRPr="00F076EA">
        <w:rPr>
          <w:rFonts w:eastAsia="TimesNewRoman"/>
          <w:lang w:val="lv-LV"/>
        </w:rPr>
        <w:t>, kurš piedāvā zemāko cenu, pie nosacījuma, ka beidzoties apstākļiem, kas traucēja piegādāt preci noteiktajā termiņā, tā atkal tiek iepirkt no šī Piegādātāja</w:t>
      </w:r>
      <w:r>
        <w:rPr>
          <w:rFonts w:eastAsia="TimesNewRoman"/>
          <w:lang w:val="lv-LV"/>
        </w:rPr>
        <w:t>.</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6.6. Līdzēji ir tiesīgi pēc katra iepirkuma perioda vienoties par preču maksimālo cenu pārskatīšanu.</w:t>
      </w:r>
    </w:p>
    <w:p w:rsidR="00A5476C" w:rsidRDefault="00A5476C" w:rsidP="00A5476C">
      <w:pPr>
        <w:jc w:val="both"/>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6.7. Ja kāds no Vispārīgās vienošanās punktiem zaudē spēku, tad</w:t>
      </w:r>
      <w:r>
        <w:rPr>
          <w:rFonts w:eastAsia="TimesNewRoman"/>
          <w:lang w:val="lv-LV"/>
        </w:rPr>
        <w:t xml:space="preserve"> tas neietekmē pārējo punktu spēkā esamību.</w:t>
      </w:r>
      <w:r w:rsidRPr="00F076EA">
        <w:rPr>
          <w:rFonts w:eastAsia="TimesNewRoman"/>
          <w:lang w:val="lv-LV"/>
        </w:rPr>
        <w:t xml:space="preserve"> </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6.8. No vispārīgās vienošanās izrietošās saistības apspriežamas atbilstoši Latvijas Republikas normatīvajiem aktiem.</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 xml:space="preserve">6.9. No vispārīgās vienošanās izrietošie strīdi risināmi sarunu ceļā. Ja </w:t>
      </w:r>
      <w:r w:rsidR="007526D0">
        <w:rPr>
          <w:rFonts w:eastAsia="TimesNewRoman"/>
          <w:lang w:val="lv-LV"/>
        </w:rPr>
        <w:t>Puses</w:t>
      </w:r>
      <w:r w:rsidRPr="00F076EA">
        <w:rPr>
          <w:rFonts w:eastAsia="TimesNewRoman"/>
          <w:lang w:val="lv-LV"/>
        </w:rPr>
        <w:t xml:space="preserve"> nespēj tos atrisināt sarunu ceļā</w:t>
      </w:r>
      <w:r>
        <w:rPr>
          <w:rFonts w:eastAsia="TimesNewRoman"/>
          <w:lang w:val="lv-LV"/>
        </w:rPr>
        <w:t xml:space="preserve"> 30 dienu laikā</w:t>
      </w:r>
      <w:r w:rsidRPr="00F076EA">
        <w:rPr>
          <w:rFonts w:eastAsia="TimesNewRoman"/>
          <w:lang w:val="lv-LV"/>
        </w:rPr>
        <w:t>, tad strīdi risināmi Latvijas Republikas tiesā normatīvajos aktos noteiktajā kārtībā.</w:t>
      </w:r>
    </w:p>
    <w:p w:rsidR="00A5476C" w:rsidRPr="00F076EA" w:rsidRDefault="00A5476C" w:rsidP="00A5476C">
      <w:pPr>
        <w:rPr>
          <w:rFonts w:eastAsia="TimesNewRoman"/>
          <w:lang w:val="lv-LV"/>
        </w:rPr>
      </w:pPr>
    </w:p>
    <w:p w:rsidR="00A5476C" w:rsidRPr="00F076EA" w:rsidRDefault="00A5476C" w:rsidP="00A5476C">
      <w:pPr>
        <w:jc w:val="both"/>
        <w:rPr>
          <w:rFonts w:eastAsia="TimesNewRoman"/>
          <w:lang w:val="lv-LV"/>
        </w:rPr>
      </w:pPr>
      <w:r w:rsidRPr="00F076EA">
        <w:rPr>
          <w:rFonts w:eastAsia="TimesNewRoman"/>
          <w:lang w:val="lv-LV"/>
        </w:rPr>
        <w:t>6.10. Vispārīgā vienošanās sastādīta ____ eksemplāros ar vienādu</w:t>
      </w:r>
      <w:r>
        <w:rPr>
          <w:rFonts w:eastAsia="TimesNewRoman"/>
          <w:lang w:val="lv-LV"/>
        </w:rPr>
        <w:t xml:space="preserve"> juridisko</w:t>
      </w:r>
      <w:r w:rsidRPr="00F076EA">
        <w:rPr>
          <w:rFonts w:eastAsia="TimesNewRoman"/>
          <w:lang w:val="lv-LV"/>
        </w:rPr>
        <w:t xml:space="preserve"> spēku. </w:t>
      </w:r>
    </w:p>
    <w:p w:rsidR="00A5476C" w:rsidRDefault="00A5476C" w:rsidP="00A5476C">
      <w:pPr>
        <w:rPr>
          <w:rFonts w:eastAsia="TimesNewRoman"/>
          <w:lang w:val="lv-LV"/>
        </w:rPr>
      </w:pPr>
    </w:p>
    <w:p w:rsidR="00A5476C" w:rsidRDefault="00A5476C" w:rsidP="00A5476C">
      <w:pPr>
        <w:rPr>
          <w:rFonts w:eastAsia="TimesNewRoman"/>
          <w:b/>
          <w:lang w:val="lv-LV"/>
        </w:rPr>
      </w:pPr>
      <w:r w:rsidRPr="00F076EA">
        <w:rPr>
          <w:rFonts w:eastAsia="TimesNewRoman"/>
          <w:b/>
          <w:lang w:val="lv-LV"/>
        </w:rPr>
        <w:t>7. PUŠU PARAKSTI UN REKVIZĪTI</w:t>
      </w:r>
    </w:p>
    <w:p w:rsidR="00A5476C" w:rsidRDefault="00A5476C" w:rsidP="00A5476C">
      <w:pPr>
        <w:rPr>
          <w:rFonts w:eastAsia="TimesNewRoman"/>
          <w:b/>
          <w:lang w:val="lv-LV"/>
        </w:rPr>
      </w:pPr>
    </w:p>
    <w:p w:rsidR="00F07532" w:rsidRDefault="00F07532">
      <w:pPr>
        <w:spacing w:after="200" w:line="276" w:lineRule="auto"/>
        <w:rPr>
          <w:b/>
          <w:bCs/>
          <w:color w:val="000000"/>
          <w:spacing w:val="1"/>
          <w:sz w:val="23"/>
          <w:szCs w:val="23"/>
          <w:lang w:val="lv-LV"/>
        </w:rPr>
      </w:pPr>
      <w:r>
        <w:rPr>
          <w:b/>
          <w:bCs/>
          <w:color w:val="000000"/>
          <w:spacing w:val="1"/>
          <w:sz w:val="23"/>
          <w:szCs w:val="23"/>
          <w:lang w:val="lv-LV"/>
        </w:rPr>
        <w:br w:type="page"/>
      </w:r>
    </w:p>
    <w:p w:rsidR="00F07532" w:rsidRPr="00F076EA" w:rsidRDefault="007526D0" w:rsidP="00F07532">
      <w:pPr>
        <w:jc w:val="right"/>
        <w:rPr>
          <w:rFonts w:eastAsia="TimesNewRoman"/>
          <w:lang w:val="lv-LV"/>
        </w:rPr>
      </w:pPr>
      <w:r>
        <w:rPr>
          <w:rFonts w:eastAsia="TimesNewRoman"/>
          <w:lang w:val="lv-LV"/>
        </w:rPr>
        <w:lastRenderedPageBreak/>
        <w:t>4.p</w:t>
      </w:r>
      <w:r w:rsidR="00F07532" w:rsidRPr="00F076EA">
        <w:rPr>
          <w:rFonts w:eastAsia="TimesNewRoman"/>
          <w:lang w:val="lv-LV"/>
        </w:rPr>
        <w:t>ielikums</w:t>
      </w:r>
    </w:p>
    <w:p w:rsidR="00F07532" w:rsidRPr="00F076EA" w:rsidRDefault="00F07532" w:rsidP="00F07532">
      <w:pPr>
        <w:jc w:val="right"/>
        <w:rPr>
          <w:rFonts w:eastAsia="TimesNewRoman"/>
          <w:lang w:val="lv-LV"/>
        </w:rPr>
      </w:pPr>
      <w:r>
        <w:rPr>
          <w:rFonts w:eastAsia="TimesNewRoman"/>
          <w:lang w:val="lv-LV"/>
        </w:rPr>
        <w:t>Atklāta konkursa</w:t>
      </w:r>
      <w:r w:rsidRPr="00F076EA">
        <w:rPr>
          <w:rFonts w:eastAsia="TimesNewRoman"/>
          <w:lang w:val="lv-LV"/>
        </w:rPr>
        <w:t xml:space="preserve"> nolikumam</w:t>
      </w:r>
    </w:p>
    <w:p w:rsidR="00F07532" w:rsidRPr="00F076EA" w:rsidRDefault="00F07532" w:rsidP="00F07532">
      <w:pPr>
        <w:jc w:val="right"/>
        <w:rPr>
          <w:rFonts w:eastAsia="TimesNewRoman"/>
          <w:lang w:val="lv-LV"/>
        </w:rPr>
      </w:pPr>
      <w:r w:rsidRPr="00F076EA">
        <w:rPr>
          <w:rFonts w:eastAsia="TimesNewRoman"/>
          <w:lang w:val="lv-LV"/>
        </w:rPr>
        <w:t>“Medikamentu- zāļu piegāde”</w:t>
      </w:r>
      <w:r>
        <w:rPr>
          <w:rFonts w:eastAsia="TimesNewRoman"/>
          <w:lang w:val="lv-LV"/>
        </w:rPr>
        <w:t xml:space="preserve">, </w:t>
      </w:r>
      <w:r w:rsidR="00873168">
        <w:rPr>
          <w:rFonts w:eastAsia="TimesNewRoman"/>
          <w:lang w:val="lv-LV"/>
        </w:rPr>
        <w:t xml:space="preserve">ID Nr. </w:t>
      </w:r>
      <w:r>
        <w:rPr>
          <w:rFonts w:eastAsia="TimesNewRoman"/>
          <w:lang w:val="lv-LV"/>
        </w:rPr>
        <w:t>JRS</w:t>
      </w:r>
      <w:r w:rsidR="00DC15A0">
        <w:rPr>
          <w:rFonts w:eastAsia="TimesNewRoman"/>
          <w:lang w:val="lv-LV"/>
        </w:rPr>
        <w:t xml:space="preserve"> </w:t>
      </w:r>
      <w:r>
        <w:rPr>
          <w:rFonts w:eastAsia="TimesNewRoman"/>
          <w:lang w:val="lv-LV"/>
        </w:rPr>
        <w:t>201</w:t>
      </w:r>
      <w:r w:rsidR="00DC15A0">
        <w:rPr>
          <w:rFonts w:eastAsia="TimesNewRoman"/>
          <w:lang w:val="lv-LV"/>
        </w:rPr>
        <w:t>8</w:t>
      </w:r>
      <w:r>
        <w:rPr>
          <w:rFonts w:eastAsia="TimesNewRoman"/>
          <w:lang w:val="lv-LV"/>
        </w:rPr>
        <w:t>/</w:t>
      </w:r>
      <w:r w:rsidR="00DC15A0">
        <w:rPr>
          <w:rFonts w:eastAsia="TimesNewRoman"/>
          <w:lang w:val="lv-LV"/>
        </w:rPr>
        <w:t>15</w:t>
      </w:r>
      <w:r>
        <w:rPr>
          <w:rFonts w:eastAsia="TimesNewRoman"/>
          <w:lang w:val="lv-LV"/>
        </w:rPr>
        <w:t>K</w:t>
      </w:r>
    </w:p>
    <w:p w:rsidR="00F07532" w:rsidRDefault="00F07532" w:rsidP="00F07532">
      <w:pPr>
        <w:jc w:val="right"/>
        <w:rPr>
          <w:rFonts w:eastAsia="TimesNewRoman"/>
          <w:b/>
          <w:lang w:val="lv-LV"/>
        </w:rPr>
      </w:pPr>
    </w:p>
    <w:p w:rsidR="00F07532" w:rsidRDefault="00F07532" w:rsidP="00F07532">
      <w:pPr>
        <w:shd w:val="clear" w:color="auto" w:fill="FFFFFF"/>
        <w:spacing w:line="293" w:lineRule="exact"/>
        <w:ind w:left="3994" w:right="14"/>
        <w:jc w:val="right"/>
        <w:rPr>
          <w:b/>
          <w:color w:val="000000"/>
          <w:lang w:val="lv-LV"/>
        </w:rPr>
      </w:pPr>
    </w:p>
    <w:p w:rsidR="00F07532" w:rsidRDefault="00F07532" w:rsidP="00F07532">
      <w:pPr>
        <w:shd w:val="clear" w:color="auto" w:fill="FFFFFF"/>
        <w:spacing w:line="274" w:lineRule="exact"/>
        <w:jc w:val="center"/>
        <w:rPr>
          <w:b/>
          <w:color w:val="000000"/>
          <w:spacing w:val="1"/>
          <w:lang w:val="lv-LV"/>
        </w:rPr>
      </w:pPr>
      <w:smartTag w:uri="schemas-tilde-lv/tildestengine" w:element="veidnes">
        <w:smartTagPr>
          <w:attr w:name="id" w:val="-1"/>
          <w:attr w:name="baseform" w:val="Līgums"/>
          <w:attr w:name="text" w:val="LĪGUMS "/>
        </w:smartTagPr>
        <w:r>
          <w:rPr>
            <w:b/>
            <w:color w:val="000000"/>
            <w:spacing w:val="1"/>
            <w:lang w:val="lv-LV"/>
          </w:rPr>
          <w:t>LĪGUMS</w:t>
        </w:r>
        <w:r w:rsidR="00873168">
          <w:rPr>
            <w:b/>
            <w:color w:val="000000"/>
            <w:spacing w:val="1"/>
            <w:lang w:val="lv-LV"/>
          </w:rPr>
          <w:t xml:space="preserve"> Nr. _______________</w:t>
        </w:r>
        <w:proofErr w:type="gramStart"/>
        <w:r w:rsidR="00873168">
          <w:rPr>
            <w:b/>
            <w:color w:val="000000"/>
            <w:spacing w:val="1"/>
            <w:lang w:val="lv-LV"/>
          </w:rPr>
          <w:t xml:space="preserve"> </w:t>
        </w:r>
      </w:smartTag>
      <w:r>
        <w:rPr>
          <w:b/>
          <w:color w:val="000000"/>
          <w:spacing w:val="1"/>
          <w:lang w:val="lv-LV"/>
        </w:rPr>
        <w:t xml:space="preserve"> </w:t>
      </w:r>
      <w:proofErr w:type="gramEnd"/>
      <w:r>
        <w:rPr>
          <w:b/>
          <w:color w:val="000000"/>
          <w:spacing w:val="1"/>
          <w:lang w:val="lv-LV"/>
        </w:rPr>
        <w:t>(PROJEKTS)</w:t>
      </w:r>
    </w:p>
    <w:p w:rsidR="00F07532" w:rsidRDefault="00F07532" w:rsidP="00F07532">
      <w:pPr>
        <w:shd w:val="clear" w:color="auto" w:fill="FFFFFF"/>
        <w:spacing w:line="274" w:lineRule="exact"/>
        <w:jc w:val="center"/>
        <w:rPr>
          <w:color w:val="000000"/>
          <w:lang w:val="lv-LV"/>
        </w:rPr>
      </w:pPr>
      <w:r>
        <w:rPr>
          <w:color w:val="000000"/>
          <w:lang w:val="lv-LV"/>
        </w:rPr>
        <w:t>Medikamentu piegāde</w:t>
      </w:r>
    </w:p>
    <w:p w:rsidR="00F07532" w:rsidRDefault="00F07532" w:rsidP="00F07532">
      <w:pPr>
        <w:shd w:val="clear" w:color="auto" w:fill="FFFFFF"/>
        <w:spacing w:line="274" w:lineRule="exact"/>
        <w:jc w:val="center"/>
        <w:rPr>
          <w:color w:val="000000"/>
          <w:lang w:val="lv-LV"/>
        </w:rPr>
      </w:pPr>
      <w:r>
        <w:rPr>
          <w:color w:val="000000"/>
          <w:lang w:val="lv-LV"/>
        </w:rPr>
        <w:t>(identifikācijas Nr. JRS 201</w:t>
      </w:r>
      <w:r w:rsidR="00DC15A0">
        <w:rPr>
          <w:color w:val="000000"/>
          <w:lang w:val="lv-LV"/>
        </w:rPr>
        <w:t>8</w:t>
      </w:r>
      <w:r>
        <w:rPr>
          <w:color w:val="000000"/>
          <w:lang w:val="lv-LV"/>
        </w:rPr>
        <w:t>/</w:t>
      </w:r>
      <w:r w:rsidR="00DC15A0">
        <w:rPr>
          <w:color w:val="000000"/>
          <w:lang w:val="lv-LV"/>
        </w:rPr>
        <w:t>15</w:t>
      </w:r>
      <w:r>
        <w:rPr>
          <w:color w:val="000000"/>
          <w:lang w:val="lv-LV"/>
        </w:rPr>
        <w:t>K)</w:t>
      </w:r>
    </w:p>
    <w:p w:rsidR="007526D0" w:rsidRDefault="007526D0" w:rsidP="00F07532">
      <w:pPr>
        <w:shd w:val="clear" w:color="auto" w:fill="FFFFFF"/>
        <w:spacing w:line="274" w:lineRule="exact"/>
        <w:jc w:val="both"/>
        <w:rPr>
          <w:color w:val="000000"/>
          <w:lang w:val="lv-LV"/>
        </w:rPr>
      </w:pPr>
    </w:p>
    <w:p w:rsidR="00F07532" w:rsidRDefault="00F07532" w:rsidP="00F07532">
      <w:pPr>
        <w:shd w:val="clear" w:color="auto" w:fill="FFFFFF"/>
        <w:spacing w:line="274" w:lineRule="exact"/>
        <w:jc w:val="both"/>
        <w:rPr>
          <w:color w:val="000000"/>
          <w:spacing w:val="1"/>
          <w:lang w:val="lv-LV"/>
        </w:rPr>
      </w:pPr>
      <w:r>
        <w:rPr>
          <w:color w:val="000000"/>
          <w:lang w:val="lv-LV"/>
        </w:rPr>
        <w:t>Jēkabpilī</w:t>
      </w:r>
      <w:proofErr w:type="gramStart"/>
      <w:r>
        <w:rPr>
          <w:color w:val="000000"/>
          <w:lang w:val="lv-LV"/>
        </w:rPr>
        <w:t xml:space="preserve">                                       </w:t>
      </w:r>
      <w:r w:rsidR="007526D0">
        <w:rPr>
          <w:color w:val="000000"/>
          <w:lang w:val="lv-LV"/>
        </w:rPr>
        <w:t xml:space="preserve">                </w:t>
      </w:r>
      <w:r>
        <w:rPr>
          <w:color w:val="000000"/>
          <w:lang w:val="lv-LV"/>
        </w:rPr>
        <w:t xml:space="preserve">                      </w:t>
      </w:r>
      <w:proofErr w:type="gramEnd"/>
      <w:r>
        <w:rPr>
          <w:color w:val="000000"/>
          <w:lang w:val="lv-LV"/>
        </w:rPr>
        <w:t>201</w:t>
      </w:r>
      <w:r w:rsidR="005E47A8">
        <w:rPr>
          <w:color w:val="000000"/>
          <w:lang w:val="lv-LV"/>
        </w:rPr>
        <w:t>9</w:t>
      </w:r>
      <w:r>
        <w:rPr>
          <w:color w:val="000000"/>
          <w:lang w:val="lv-LV"/>
        </w:rPr>
        <w:t>.gada _</w:t>
      </w:r>
      <w:r w:rsidR="007526D0">
        <w:rPr>
          <w:color w:val="000000"/>
          <w:lang w:val="lv-LV"/>
        </w:rPr>
        <w:t>__</w:t>
      </w:r>
      <w:r>
        <w:rPr>
          <w:color w:val="000000"/>
          <w:lang w:val="lv-LV"/>
        </w:rPr>
        <w:t>_.__</w:t>
      </w:r>
      <w:r w:rsidR="007526D0">
        <w:rPr>
          <w:color w:val="000000"/>
          <w:lang w:val="lv-LV"/>
        </w:rPr>
        <w:t>____</w:t>
      </w:r>
      <w:r>
        <w:rPr>
          <w:color w:val="000000"/>
          <w:lang w:val="lv-LV"/>
        </w:rPr>
        <w:t>_____</w:t>
      </w:r>
    </w:p>
    <w:p w:rsidR="00F07532" w:rsidRDefault="00F07532" w:rsidP="00F07532">
      <w:pPr>
        <w:shd w:val="clear" w:color="auto" w:fill="FFFFFF"/>
        <w:spacing w:line="274" w:lineRule="exact"/>
        <w:jc w:val="center"/>
        <w:rPr>
          <w:color w:val="000000"/>
          <w:spacing w:val="1"/>
          <w:lang w:val="lv-LV"/>
        </w:rPr>
      </w:pPr>
    </w:p>
    <w:p w:rsidR="00F07532" w:rsidRDefault="00F07532" w:rsidP="00F07532">
      <w:pPr>
        <w:shd w:val="clear" w:color="auto" w:fill="FFFFFF"/>
        <w:tabs>
          <w:tab w:val="left" w:pos="9720"/>
        </w:tabs>
        <w:spacing w:line="274" w:lineRule="exact"/>
        <w:jc w:val="both"/>
        <w:rPr>
          <w:b/>
          <w:bCs/>
          <w:color w:val="000000"/>
          <w:lang w:val="lv-LV"/>
        </w:rPr>
      </w:pPr>
      <w:r>
        <w:rPr>
          <w:color w:val="000000"/>
          <w:spacing w:val="1"/>
          <w:lang w:val="lv-LV"/>
        </w:rPr>
        <w:t xml:space="preserve">SIA „Jēkabpils reģionālā slimnīca”, turpmāk - </w:t>
      </w:r>
      <w:r>
        <w:rPr>
          <w:b/>
          <w:bCs/>
          <w:color w:val="000000"/>
          <w:spacing w:val="1"/>
          <w:lang w:val="lv-LV"/>
        </w:rPr>
        <w:t xml:space="preserve">Pasūtītājs, </w:t>
      </w:r>
      <w:r>
        <w:rPr>
          <w:color w:val="000000"/>
          <w:spacing w:val="1"/>
          <w:lang w:val="lv-LV"/>
        </w:rPr>
        <w:t xml:space="preserve">tās valdes priekšsēdētāja </w:t>
      </w:r>
      <w:r w:rsidR="00DC15A0">
        <w:rPr>
          <w:color w:val="000000"/>
          <w:lang w:val="lv-LV"/>
        </w:rPr>
        <w:t xml:space="preserve">Gvido liepiņa, valdes locekles </w:t>
      </w:r>
      <w:proofErr w:type="spellStart"/>
      <w:r w:rsidR="00DC15A0">
        <w:rPr>
          <w:color w:val="000000"/>
          <w:lang w:val="lv-LV"/>
        </w:rPr>
        <w:t>Innas</w:t>
      </w:r>
      <w:proofErr w:type="spellEnd"/>
      <w:r w:rsidR="00DC15A0">
        <w:rPr>
          <w:color w:val="000000"/>
          <w:lang w:val="lv-LV"/>
        </w:rPr>
        <w:t xml:space="preserve"> </w:t>
      </w:r>
      <w:proofErr w:type="spellStart"/>
      <w:r w:rsidR="00DC15A0">
        <w:rPr>
          <w:color w:val="000000"/>
          <w:lang w:val="lv-LV"/>
        </w:rPr>
        <w:t>Budovskas</w:t>
      </w:r>
      <w:proofErr w:type="spellEnd"/>
      <w:r w:rsidR="00DC15A0">
        <w:rPr>
          <w:color w:val="000000"/>
          <w:lang w:val="lv-LV"/>
        </w:rPr>
        <w:t xml:space="preserve">, valdes locekļa Andreja </w:t>
      </w:r>
      <w:proofErr w:type="spellStart"/>
      <w:r w:rsidR="00DC15A0">
        <w:rPr>
          <w:color w:val="000000"/>
          <w:lang w:val="lv-LV"/>
        </w:rPr>
        <w:t>Miļčevska</w:t>
      </w:r>
      <w:proofErr w:type="spellEnd"/>
      <w:r>
        <w:rPr>
          <w:color w:val="000000"/>
          <w:lang w:val="lv-LV"/>
        </w:rPr>
        <w:t xml:space="preserve"> pe</w:t>
      </w:r>
      <w:r>
        <w:rPr>
          <w:color w:val="000000"/>
          <w:spacing w:val="6"/>
          <w:lang w:val="lv-LV"/>
        </w:rPr>
        <w:t>rsonā, kur</w:t>
      </w:r>
      <w:r w:rsidR="00DC15A0">
        <w:rPr>
          <w:color w:val="000000"/>
          <w:spacing w:val="6"/>
          <w:lang w:val="lv-LV"/>
        </w:rPr>
        <w:t>as</w:t>
      </w:r>
      <w:r>
        <w:rPr>
          <w:color w:val="000000"/>
          <w:spacing w:val="6"/>
          <w:lang w:val="lv-LV"/>
        </w:rPr>
        <w:t xml:space="preserve"> rīkojas uz </w:t>
      </w:r>
      <w:smartTag w:uri="schemas-tilde-lv/tildestengine" w:element="veidnes">
        <w:smartTagPr>
          <w:attr w:name="text" w:val="statūtu"/>
          <w:attr w:name="id" w:val="-1"/>
          <w:attr w:name="baseform" w:val="statūt|s"/>
        </w:smartTagPr>
        <w:r>
          <w:rPr>
            <w:color w:val="000000"/>
            <w:spacing w:val="6"/>
            <w:lang w:val="lv-LV"/>
          </w:rPr>
          <w:t>Statūtu</w:t>
        </w:r>
      </w:smartTag>
      <w:r>
        <w:rPr>
          <w:color w:val="000000"/>
          <w:spacing w:val="6"/>
          <w:lang w:val="lv-LV"/>
        </w:rPr>
        <w:t xml:space="preserve"> pamata, no vienas puses, un ____________________________________________</w:t>
      </w:r>
      <w:r>
        <w:rPr>
          <w:color w:val="000000"/>
          <w:spacing w:val="10"/>
          <w:lang w:val="lv-LV"/>
        </w:rPr>
        <w:t xml:space="preserve"> turpmāk - </w:t>
      </w:r>
      <w:r>
        <w:rPr>
          <w:b/>
          <w:bCs/>
          <w:color w:val="000000"/>
          <w:spacing w:val="10"/>
          <w:lang w:val="lv-LV"/>
        </w:rPr>
        <w:t xml:space="preserve">Izpildītājs, tās _________________________ </w:t>
      </w:r>
      <w:r>
        <w:rPr>
          <w:color w:val="000000"/>
          <w:spacing w:val="3"/>
          <w:lang w:val="lv-LV"/>
        </w:rPr>
        <w:t>personā, kurš</w:t>
      </w:r>
      <w:r w:rsidR="00D61393">
        <w:rPr>
          <w:color w:val="000000"/>
          <w:spacing w:val="3"/>
          <w:lang w:val="lv-LV"/>
        </w:rPr>
        <w:t>/a</w:t>
      </w:r>
      <w:r>
        <w:rPr>
          <w:color w:val="000000"/>
          <w:spacing w:val="3"/>
          <w:lang w:val="lv-LV"/>
        </w:rPr>
        <w:t xml:space="preserve"> rīkojas uz ______________ pamata, no otras puses, abi kopā turpmāk - </w:t>
      </w:r>
      <w:r>
        <w:rPr>
          <w:b/>
          <w:bCs/>
          <w:color w:val="000000"/>
          <w:spacing w:val="3"/>
          <w:lang w:val="lv-LV"/>
        </w:rPr>
        <w:t xml:space="preserve">Puses, </w:t>
      </w:r>
      <w:r>
        <w:rPr>
          <w:color w:val="000000"/>
          <w:spacing w:val="3"/>
          <w:lang w:val="lv-LV"/>
        </w:rPr>
        <w:t xml:space="preserve">pastāvot </w:t>
      </w:r>
      <w:r>
        <w:rPr>
          <w:color w:val="000000"/>
          <w:lang w:val="lv-LV"/>
        </w:rPr>
        <w:t>pilnīgai vienprātībai, bez viltus, maldiem un spaidiem, saskaņā ar Publisko iepirkumu likumu</w:t>
      </w:r>
      <w:r>
        <w:rPr>
          <w:color w:val="000000"/>
          <w:spacing w:val="3"/>
          <w:lang w:val="lv-LV"/>
        </w:rPr>
        <w:t xml:space="preserve"> un atklāta konkursa „</w:t>
      </w:r>
      <w:r>
        <w:rPr>
          <w:color w:val="000000"/>
          <w:lang w:val="lv-LV"/>
        </w:rPr>
        <w:t xml:space="preserve">Medikamentu - zāļu piegāde”, </w:t>
      </w:r>
      <w:r w:rsidR="00873168">
        <w:rPr>
          <w:color w:val="000000"/>
          <w:lang w:val="lv-LV"/>
        </w:rPr>
        <w:t>identifikācijas</w:t>
      </w:r>
      <w:r>
        <w:rPr>
          <w:color w:val="000000"/>
          <w:lang w:val="lv-LV"/>
        </w:rPr>
        <w:t xml:space="preserve"> Nr. JRS 201</w:t>
      </w:r>
      <w:r w:rsidR="00DC15A0">
        <w:rPr>
          <w:color w:val="000000"/>
          <w:lang w:val="lv-LV"/>
        </w:rPr>
        <w:t>8</w:t>
      </w:r>
      <w:r>
        <w:rPr>
          <w:color w:val="000000"/>
          <w:lang w:val="lv-LV"/>
        </w:rPr>
        <w:t>/</w:t>
      </w:r>
      <w:r w:rsidR="00DC15A0">
        <w:rPr>
          <w:color w:val="000000"/>
          <w:lang w:val="lv-LV"/>
        </w:rPr>
        <w:t>15</w:t>
      </w:r>
      <w:r>
        <w:rPr>
          <w:color w:val="000000"/>
          <w:lang w:val="lv-LV"/>
        </w:rPr>
        <w:t>K rezultātiem</w:t>
      </w:r>
      <w:r>
        <w:rPr>
          <w:color w:val="000000"/>
          <w:spacing w:val="3"/>
          <w:lang w:val="lv-LV"/>
        </w:rPr>
        <w:t>, un uz to</w:t>
      </w:r>
      <w:r w:rsidR="00F33AB1">
        <w:rPr>
          <w:color w:val="000000"/>
          <w:spacing w:val="3"/>
          <w:lang w:val="lv-LV"/>
        </w:rPr>
        <w:t xml:space="preserve"> pamata</w:t>
      </w:r>
      <w:r>
        <w:rPr>
          <w:color w:val="000000"/>
          <w:spacing w:val="3"/>
          <w:lang w:val="lv-LV"/>
        </w:rPr>
        <w:t xml:space="preserve"> noslēgtās Vispārīgās vienošanās pamata noslēdza </w:t>
      </w:r>
      <w:r>
        <w:rPr>
          <w:color w:val="000000"/>
          <w:lang w:val="lv-LV"/>
        </w:rPr>
        <w:t xml:space="preserve">šādu iepirkuma </w:t>
      </w:r>
      <w:smartTag w:uri="schemas-tilde-lv/tildestengine" w:element="veidnes">
        <w:smartTagPr>
          <w:attr w:name="text" w:val="līgumu"/>
          <w:attr w:name="id" w:val="-1"/>
          <w:attr w:name="baseform" w:val="līgum|s"/>
        </w:smartTagPr>
        <w:r>
          <w:rPr>
            <w:color w:val="000000"/>
            <w:lang w:val="lv-LV"/>
          </w:rPr>
          <w:t>līgumu</w:t>
        </w:r>
      </w:smartTag>
      <w:r>
        <w:rPr>
          <w:color w:val="000000"/>
          <w:lang w:val="lv-LV"/>
        </w:rPr>
        <w:t xml:space="preserve">, turpmāk - </w:t>
      </w:r>
      <w:smartTag w:uri="schemas-tilde-lv/tildestengine" w:element="veidnes">
        <w:smartTagPr>
          <w:attr w:name="text" w:val="Līgums"/>
          <w:attr w:name="id" w:val="-1"/>
          <w:attr w:name="baseform" w:val="līgum|s"/>
        </w:smartTagPr>
        <w:r>
          <w:rPr>
            <w:b/>
            <w:bCs/>
            <w:color w:val="000000"/>
            <w:lang w:val="lv-LV"/>
          </w:rPr>
          <w:t>Līgums</w:t>
        </w:r>
      </w:smartTag>
      <w:r w:rsidR="00DF0B41">
        <w:rPr>
          <w:b/>
          <w:bCs/>
          <w:color w:val="000000"/>
          <w:lang w:val="lv-LV"/>
        </w:rPr>
        <w:t>:</w:t>
      </w:r>
    </w:p>
    <w:p w:rsidR="00F07532" w:rsidRDefault="00F07532" w:rsidP="00F07532">
      <w:pPr>
        <w:shd w:val="clear" w:color="auto" w:fill="FFFFFF"/>
        <w:tabs>
          <w:tab w:val="left" w:pos="9720"/>
        </w:tabs>
        <w:spacing w:line="274" w:lineRule="exact"/>
        <w:jc w:val="both"/>
        <w:rPr>
          <w:b/>
          <w:bCs/>
          <w:color w:val="000000"/>
          <w:lang w:val="lv-LV"/>
        </w:rPr>
      </w:pPr>
    </w:p>
    <w:p w:rsidR="00F07532" w:rsidRDefault="00F07532" w:rsidP="00F07532">
      <w:pPr>
        <w:shd w:val="clear" w:color="auto" w:fill="FFFFFF"/>
        <w:tabs>
          <w:tab w:val="left" w:pos="9720"/>
        </w:tabs>
        <w:spacing w:line="274" w:lineRule="exact"/>
        <w:jc w:val="both"/>
        <w:rPr>
          <w:lang w:val="lv-LV"/>
        </w:rPr>
      </w:pPr>
      <w:r>
        <w:rPr>
          <w:b/>
          <w:bCs/>
          <w:color w:val="000000"/>
          <w:spacing w:val="-1"/>
          <w:lang w:val="lv-LV"/>
        </w:rPr>
        <w:t xml:space="preserve">1. </w:t>
      </w:r>
      <w:smartTag w:uri="schemas-tilde-lv/tildestengine" w:element="veidnes">
        <w:smartTagPr>
          <w:attr w:name="text" w:val="līguma"/>
          <w:attr w:name="id" w:val="-1"/>
          <w:attr w:name="baseform" w:val="līgum|s"/>
        </w:smartTagPr>
        <w:r>
          <w:rPr>
            <w:b/>
            <w:bCs/>
            <w:color w:val="000000"/>
            <w:spacing w:val="-1"/>
            <w:lang w:val="lv-LV"/>
          </w:rPr>
          <w:t>Līguma</w:t>
        </w:r>
      </w:smartTag>
      <w:r>
        <w:rPr>
          <w:b/>
          <w:bCs/>
          <w:color w:val="000000"/>
          <w:spacing w:val="-1"/>
          <w:lang w:val="lv-LV"/>
        </w:rPr>
        <w:t xml:space="preserve"> priekšmets</w:t>
      </w:r>
    </w:p>
    <w:p w:rsidR="00C10F4D" w:rsidRDefault="00F07532" w:rsidP="00C10F4D">
      <w:pPr>
        <w:shd w:val="clear" w:color="auto" w:fill="FFFFFF"/>
        <w:tabs>
          <w:tab w:val="left" w:pos="446"/>
        </w:tabs>
        <w:spacing w:before="269"/>
        <w:ind w:left="10"/>
        <w:jc w:val="both"/>
        <w:rPr>
          <w:color w:val="000000"/>
          <w:spacing w:val="4"/>
          <w:lang w:val="lv-LV"/>
        </w:rPr>
      </w:pPr>
      <w:r>
        <w:rPr>
          <w:color w:val="000000"/>
          <w:spacing w:val="-10"/>
          <w:lang w:val="lv-LV"/>
        </w:rPr>
        <w:t>1.1.</w:t>
      </w:r>
      <w:r>
        <w:rPr>
          <w:color w:val="000000"/>
          <w:lang w:val="lv-LV"/>
        </w:rPr>
        <w:tab/>
        <w:t>Izpildītājs pārdod un piegādā, bet Pasūtītājs pieņem un apmaksā medikamentus- zāles</w:t>
      </w:r>
      <w:r w:rsidR="00C10F4D">
        <w:rPr>
          <w:color w:val="000000"/>
          <w:lang w:val="lv-LV"/>
        </w:rPr>
        <w:t xml:space="preserve"> (turpmāk tekstā arī Prece)</w:t>
      </w:r>
      <w:r>
        <w:rPr>
          <w:color w:val="000000"/>
          <w:lang w:val="lv-LV"/>
        </w:rPr>
        <w:t xml:space="preserve"> saskaņā </w:t>
      </w:r>
      <w:r>
        <w:rPr>
          <w:color w:val="000000"/>
          <w:spacing w:val="4"/>
          <w:lang w:val="lv-LV"/>
        </w:rPr>
        <w:t xml:space="preserve">ar </w:t>
      </w:r>
      <w:r w:rsidR="00F33AB1">
        <w:rPr>
          <w:color w:val="000000"/>
          <w:spacing w:val="4"/>
          <w:lang w:val="lv-LV"/>
        </w:rPr>
        <w:t>tehnisko specifikāciju</w:t>
      </w:r>
      <w:r>
        <w:rPr>
          <w:color w:val="000000"/>
          <w:spacing w:val="4"/>
          <w:lang w:val="lv-LV"/>
        </w:rPr>
        <w:t xml:space="preserve"> un cenu,</w:t>
      </w:r>
      <w:r w:rsidR="00C10F4D">
        <w:rPr>
          <w:color w:val="000000"/>
          <w:spacing w:val="4"/>
          <w:lang w:val="lv-LV"/>
        </w:rPr>
        <w:t xml:space="preserve"> atbilstoši iesniegtajam piedāvājumam, kas ir noteikta šī līguma 1.pielikumā un ir</w:t>
      </w:r>
      <w:r w:rsidR="00224FDF">
        <w:rPr>
          <w:color w:val="000000"/>
          <w:spacing w:val="4"/>
          <w:lang w:val="lv-LV"/>
        </w:rPr>
        <w:t xml:space="preserve"> šī</w:t>
      </w:r>
      <w:r w:rsidR="00C10F4D">
        <w:rPr>
          <w:color w:val="000000"/>
          <w:spacing w:val="4"/>
          <w:lang w:val="lv-LV"/>
        </w:rPr>
        <w:t xml:space="preserve"> līguma neatņemama sastāvdaļa.</w:t>
      </w:r>
    </w:p>
    <w:p w:rsidR="00C10F4D" w:rsidRDefault="00C10F4D" w:rsidP="00C10F4D">
      <w:pPr>
        <w:shd w:val="clear" w:color="auto" w:fill="FFFFFF"/>
        <w:tabs>
          <w:tab w:val="left" w:pos="446"/>
        </w:tabs>
        <w:ind w:left="10"/>
        <w:jc w:val="both"/>
        <w:rPr>
          <w:color w:val="000000"/>
          <w:spacing w:val="4"/>
          <w:lang w:val="lv-LV"/>
        </w:rPr>
      </w:pPr>
      <w:r>
        <w:rPr>
          <w:color w:val="000000"/>
          <w:spacing w:val="4"/>
          <w:lang w:val="lv-LV"/>
        </w:rPr>
        <w:tab/>
        <w:t xml:space="preserve">1.1.1. līguma 1.pielikums tiek pārskatīts (pārjaunotas cenas) pēc </w:t>
      </w:r>
      <w:r w:rsidR="00873168">
        <w:rPr>
          <w:color w:val="000000"/>
          <w:spacing w:val="4"/>
          <w:lang w:val="lv-LV"/>
        </w:rPr>
        <w:t>12</w:t>
      </w:r>
      <w:r>
        <w:rPr>
          <w:color w:val="000000"/>
          <w:spacing w:val="4"/>
          <w:lang w:val="lv-LV"/>
        </w:rPr>
        <w:t xml:space="preserve"> mēnešiem un tiek pievienotas līgumam, neveicot grozījumus līgumā.</w:t>
      </w:r>
    </w:p>
    <w:p w:rsidR="00C10F4D" w:rsidRDefault="00C10F4D" w:rsidP="00C10F4D">
      <w:pPr>
        <w:shd w:val="clear" w:color="auto" w:fill="FFFFFF"/>
        <w:tabs>
          <w:tab w:val="left" w:pos="446"/>
        </w:tabs>
        <w:spacing w:before="269"/>
        <w:ind w:left="10"/>
        <w:jc w:val="both"/>
        <w:rPr>
          <w:color w:val="000000"/>
          <w:spacing w:val="4"/>
          <w:lang w:val="lv-LV"/>
        </w:rPr>
      </w:pPr>
      <w:r>
        <w:rPr>
          <w:color w:val="000000"/>
          <w:spacing w:val="4"/>
          <w:lang w:val="lv-LV"/>
        </w:rPr>
        <w:t>1.2. Preces orientējošais apjoms (daudzums</w:t>
      </w:r>
      <w:r w:rsidR="00224FDF">
        <w:rPr>
          <w:color w:val="000000"/>
          <w:spacing w:val="4"/>
          <w:lang w:val="lv-LV"/>
        </w:rPr>
        <w:t xml:space="preserve">) ir noteikts saskaņā ar 1.pielikumu, bet faktiskais </w:t>
      </w:r>
      <w:r w:rsidR="00224FDF">
        <w:rPr>
          <w:color w:val="000000"/>
          <w:spacing w:val="-1"/>
          <w:lang w:val="lv-LV"/>
        </w:rPr>
        <w:t>piegādes apjoms veidojas atkarībā no Pasūtītāja veiktajiem pieprasījumiem, neveicot grozījumus šajā līgumā, un Izpildītājam pret to nav iebildumu.</w:t>
      </w:r>
    </w:p>
    <w:p w:rsidR="00F07532" w:rsidRPr="00CB7677" w:rsidRDefault="00F07532" w:rsidP="00224FDF">
      <w:pPr>
        <w:shd w:val="clear" w:color="auto" w:fill="FFFFFF"/>
        <w:tabs>
          <w:tab w:val="left" w:pos="446"/>
        </w:tabs>
        <w:spacing w:before="269" w:line="274" w:lineRule="exact"/>
        <w:ind w:left="10"/>
        <w:jc w:val="both"/>
        <w:rPr>
          <w:color w:val="000000"/>
          <w:szCs w:val="22"/>
          <w:lang w:val="lv-LV"/>
        </w:rPr>
      </w:pPr>
      <w:r>
        <w:rPr>
          <w:color w:val="000000"/>
          <w:spacing w:val="4"/>
          <w:lang w:val="lv-LV"/>
        </w:rPr>
        <w:t xml:space="preserve"> </w:t>
      </w:r>
      <w:r w:rsidRPr="00CB7677">
        <w:rPr>
          <w:color w:val="000000"/>
          <w:spacing w:val="-1"/>
          <w:lang w:val="lv-LV"/>
        </w:rPr>
        <w:t>1</w:t>
      </w:r>
      <w:r w:rsidR="00224FDF">
        <w:rPr>
          <w:color w:val="000000"/>
          <w:spacing w:val="-1"/>
          <w:lang w:val="lv-LV"/>
        </w:rPr>
        <w:t>.3.</w:t>
      </w:r>
      <w:r w:rsidRPr="00CB7677">
        <w:rPr>
          <w:color w:val="000000"/>
          <w:spacing w:val="-1"/>
          <w:lang w:val="lv-LV"/>
        </w:rPr>
        <w:t xml:space="preserve"> Atkarībā no pieprasījuma apjoma samazināšanās vai palielināšanās tas var tikt grozīts un </w:t>
      </w:r>
      <w:r w:rsidRPr="00CB7677">
        <w:rPr>
          <w:color w:val="000000"/>
          <w:szCs w:val="22"/>
          <w:lang w:val="lv-LV"/>
        </w:rPr>
        <w:t>Piegādātājam nav pretenziju, ka Pasūtītājs iepērk tādu preču daudzumu, kāds nepieciešams Pasūtītāja darbības nodrošināšanai, pastāvot nosacījumam, ka</w:t>
      </w:r>
      <w:r w:rsidRPr="00CB7677">
        <w:rPr>
          <w:color w:val="000000"/>
          <w:spacing w:val="-1"/>
          <w:lang w:val="lv-LV"/>
        </w:rPr>
        <w:t xml:space="preserve"> mainoties preces iegādes apjomam, nedrīkst paaugstināties vienas vienības cena, kas ir iesniegta piedāvājumā.</w:t>
      </w:r>
    </w:p>
    <w:p w:rsidR="00D61393" w:rsidRDefault="00D61393" w:rsidP="00F07532">
      <w:pPr>
        <w:shd w:val="clear" w:color="auto" w:fill="FFFFFF"/>
        <w:ind w:right="43"/>
        <w:jc w:val="both"/>
        <w:rPr>
          <w:b/>
          <w:bCs/>
          <w:color w:val="000000"/>
          <w:spacing w:val="-1"/>
          <w:lang w:val="lv-LV"/>
        </w:rPr>
      </w:pPr>
    </w:p>
    <w:p w:rsidR="00AB7BEB" w:rsidRPr="00203426" w:rsidRDefault="00F07532" w:rsidP="00F07532">
      <w:pPr>
        <w:shd w:val="clear" w:color="auto" w:fill="FFFFFF"/>
        <w:ind w:right="43"/>
        <w:jc w:val="both"/>
        <w:rPr>
          <w:b/>
          <w:bCs/>
          <w:color w:val="000000"/>
          <w:spacing w:val="-1"/>
          <w:lang w:val="lv-LV"/>
        </w:rPr>
      </w:pPr>
      <w:r w:rsidRPr="00203426">
        <w:rPr>
          <w:b/>
          <w:bCs/>
          <w:color w:val="000000"/>
          <w:spacing w:val="-1"/>
          <w:lang w:val="lv-LV"/>
        </w:rPr>
        <w:t xml:space="preserve">2. </w:t>
      </w:r>
      <w:smartTag w:uri="schemas-tilde-lv/tildestengine" w:element="veidnes">
        <w:smartTagPr>
          <w:attr w:name="text" w:val="līguma"/>
          <w:attr w:name="id" w:val="-1"/>
          <w:attr w:name="baseform" w:val="līgum|s"/>
        </w:smartTagPr>
        <w:r w:rsidRPr="00203426">
          <w:rPr>
            <w:b/>
            <w:bCs/>
            <w:color w:val="000000"/>
            <w:spacing w:val="-1"/>
            <w:lang w:val="lv-LV"/>
          </w:rPr>
          <w:t>Līguma</w:t>
        </w:r>
      </w:smartTag>
      <w:r w:rsidRPr="00203426">
        <w:rPr>
          <w:b/>
          <w:bCs/>
          <w:color w:val="000000"/>
          <w:spacing w:val="-1"/>
          <w:lang w:val="lv-LV"/>
        </w:rPr>
        <w:t xml:space="preserve"> summa un samaksas kārtība</w:t>
      </w:r>
      <w:r w:rsidR="00AB7BEB" w:rsidRPr="00203426">
        <w:rPr>
          <w:b/>
          <w:bCs/>
          <w:color w:val="000000"/>
          <w:spacing w:val="-1"/>
          <w:lang w:val="lv-LV"/>
        </w:rPr>
        <w:t xml:space="preserve"> </w:t>
      </w:r>
    </w:p>
    <w:p w:rsidR="00F07532" w:rsidRPr="00203426" w:rsidRDefault="00F07532" w:rsidP="00F07532">
      <w:pPr>
        <w:shd w:val="clear" w:color="auto" w:fill="FFFFFF"/>
        <w:ind w:right="43"/>
        <w:jc w:val="both"/>
        <w:rPr>
          <w:color w:val="000000"/>
          <w:spacing w:val="-5"/>
          <w:lang w:val="lv-LV"/>
        </w:rPr>
      </w:pPr>
      <w:r w:rsidRPr="00203426">
        <w:rPr>
          <w:bCs/>
          <w:color w:val="000000"/>
          <w:spacing w:val="-1"/>
          <w:lang w:val="lv-LV"/>
        </w:rPr>
        <w:t xml:space="preserve">2.1. Līguma summa un </w:t>
      </w:r>
      <w:r w:rsidRPr="00203426">
        <w:rPr>
          <w:color w:val="000000"/>
          <w:spacing w:val="1"/>
          <w:lang w:val="lv-LV"/>
        </w:rPr>
        <w:t xml:space="preserve">Preces cenas tiek noteiktas </w:t>
      </w:r>
      <w:proofErr w:type="spellStart"/>
      <w:r w:rsidR="00224FDF" w:rsidRPr="00203426">
        <w:rPr>
          <w:i/>
          <w:color w:val="000000"/>
          <w:spacing w:val="1"/>
          <w:lang w:val="lv-LV"/>
        </w:rPr>
        <w:t>euro</w:t>
      </w:r>
      <w:proofErr w:type="spellEnd"/>
      <w:r w:rsidRPr="00203426">
        <w:rPr>
          <w:color w:val="000000"/>
          <w:spacing w:val="1"/>
          <w:lang w:val="lv-LV"/>
        </w:rPr>
        <w:t xml:space="preserve"> (</w:t>
      </w:r>
      <w:r w:rsidR="00224FDF" w:rsidRPr="00203426">
        <w:rPr>
          <w:color w:val="000000"/>
          <w:spacing w:val="1"/>
          <w:lang w:val="lv-LV"/>
        </w:rPr>
        <w:t>EUR</w:t>
      </w:r>
      <w:r w:rsidRPr="00203426">
        <w:rPr>
          <w:color w:val="000000"/>
          <w:spacing w:val="1"/>
          <w:lang w:val="lv-LV"/>
        </w:rPr>
        <w:t xml:space="preserve">), </w:t>
      </w:r>
      <w:proofErr w:type="gramStart"/>
      <w:r w:rsidRPr="00203426">
        <w:rPr>
          <w:color w:val="000000"/>
          <w:spacing w:val="1"/>
          <w:lang w:val="lv-LV"/>
        </w:rPr>
        <w:t>vadoties no</w:t>
      </w:r>
      <w:proofErr w:type="gramEnd"/>
      <w:r w:rsidRPr="00203426">
        <w:rPr>
          <w:color w:val="000000"/>
          <w:spacing w:val="1"/>
          <w:lang w:val="lv-LV"/>
        </w:rPr>
        <w:t xml:space="preserve"> konkursam iesniegtā finansiālā piedāvājuma/ atbilstoši </w:t>
      </w:r>
      <w:r w:rsidR="00D61393" w:rsidRPr="00203426">
        <w:rPr>
          <w:color w:val="000000"/>
          <w:spacing w:val="1"/>
          <w:lang w:val="lv-LV"/>
        </w:rPr>
        <w:t>Vispārīgās v</w:t>
      </w:r>
      <w:r w:rsidRPr="00203426">
        <w:rPr>
          <w:color w:val="000000"/>
          <w:spacing w:val="1"/>
          <w:lang w:val="lv-LV"/>
        </w:rPr>
        <w:t>ienošanās</w:t>
      </w:r>
      <w:r w:rsidR="00D61393" w:rsidRPr="00203426">
        <w:rPr>
          <w:color w:val="000000"/>
          <w:spacing w:val="1"/>
          <w:lang w:val="lv-LV"/>
        </w:rPr>
        <w:t xml:space="preserve"> nosacījumiem</w:t>
      </w:r>
      <w:r w:rsidRPr="00203426">
        <w:rPr>
          <w:color w:val="000000"/>
          <w:spacing w:val="1"/>
          <w:lang w:val="lv-LV"/>
        </w:rPr>
        <w:t xml:space="preserve"> un </w:t>
      </w:r>
      <w:r w:rsidRPr="00203426">
        <w:rPr>
          <w:color w:val="000000"/>
          <w:lang w:val="lv-LV"/>
        </w:rPr>
        <w:t xml:space="preserve">tiek norādītas </w:t>
      </w:r>
      <w:smartTag w:uri="schemas-tilde-lv/tildestengine" w:element="veidnes">
        <w:smartTagPr>
          <w:attr w:name="text" w:val="līguma"/>
          <w:attr w:name="id" w:val="-1"/>
          <w:attr w:name="baseform" w:val="līgum|s"/>
        </w:smartTagPr>
        <w:r w:rsidRPr="00203426">
          <w:rPr>
            <w:color w:val="000000"/>
            <w:lang w:val="lv-LV"/>
          </w:rPr>
          <w:t>Līguma</w:t>
        </w:r>
        <w:r w:rsidR="00376D4A" w:rsidRPr="00203426">
          <w:rPr>
            <w:color w:val="000000"/>
            <w:lang w:val="lv-LV"/>
          </w:rPr>
          <w:t xml:space="preserve"> 1.</w:t>
        </w:r>
      </w:smartTag>
      <w:r w:rsidRPr="00203426">
        <w:rPr>
          <w:color w:val="000000"/>
          <w:lang w:val="lv-LV"/>
        </w:rPr>
        <w:t>pielikumā.</w:t>
      </w:r>
    </w:p>
    <w:p w:rsidR="00F07532" w:rsidRPr="00203426" w:rsidRDefault="00AB7BEB" w:rsidP="00AB7BEB">
      <w:pPr>
        <w:widowControl w:val="0"/>
        <w:shd w:val="clear" w:color="auto" w:fill="FFFFFF"/>
        <w:tabs>
          <w:tab w:val="left" w:pos="456"/>
        </w:tabs>
        <w:autoSpaceDE w:val="0"/>
        <w:autoSpaceDN w:val="0"/>
        <w:adjustRightInd w:val="0"/>
        <w:spacing w:before="5" w:line="274" w:lineRule="exact"/>
        <w:ind w:left="14"/>
        <w:jc w:val="both"/>
        <w:rPr>
          <w:color w:val="000000"/>
          <w:spacing w:val="-3"/>
          <w:lang w:val="lv-LV"/>
        </w:rPr>
      </w:pPr>
      <w:r w:rsidRPr="00203426">
        <w:rPr>
          <w:color w:val="000000"/>
          <w:spacing w:val="8"/>
          <w:lang w:val="lv-LV"/>
        </w:rPr>
        <w:t>2.2.</w:t>
      </w:r>
      <w:r w:rsidR="00F07532" w:rsidRPr="00203426">
        <w:rPr>
          <w:color w:val="000000"/>
          <w:spacing w:val="8"/>
          <w:lang w:val="lv-LV"/>
        </w:rPr>
        <w:t xml:space="preserve">Preces cenā ir iekļauti visi izdevumi, kas rodas </w:t>
      </w:r>
      <w:r w:rsidR="00F07532" w:rsidRPr="00203426">
        <w:rPr>
          <w:color w:val="000000"/>
          <w:spacing w:val="-1"/>
          <w:lang w:val="lv-LV"/>
        </w:rPr>
        <w:t>Izpildītājam sakarā ar Preces ievešanu Latvijas Republikā un tās piegādi Pasūtītājam, tā norādītajā adresē, A.Pormaļa ielā 125, Jēkabpilī.</w:t>
      </w:r>
    </w:p>
    <w:p w:rsidR="00F07532" w:rsidRPr="00203426" w:rsidRDefault="00AB7BEB" w:rsidP="00AB7BEB">
      <w:pPr>
        <w:widowControl w:val="0"/>
        <w:shd w:val="clear" w:color="auto" w:fill="FFFFFF"/>
        <w:tabs>
          <w:tab w:val="left" w:pos="456"/>
        </w:tabs>
        <w:autoSpaceDE w:val="0"/>
        <w:autoSpaceDN w:val="0"/>
        <w:adjustRightInd w:val="0"/>
        <w:spacing w:before="5" w:line="274" w:lineRule="exact"/>
        <w:ind w:left="14"/>
        <w:jc w:val="both"/>
        <w:rPr>
          <w:color w:val="000000"/>
          <w:spacing w:val="-3"/>
          <w:lang w:val="lv-LV"/>
        </w:rPr>
      </w:pPr>
      <w:r w:rsidRPr="00203426">
        <w:rPr>
          <w:color w:val="000000"/>
          <w:spacing w:val="-1"/>
          <w:lang w:val="lv-LV"/>
        </w:rPr>
        <w:t xml:space="preserve">2.3. </w:t>
      </w:r>
      <w:r w:rsidR="00F07532" w:rsidRPr="00203426">
        <w:rPr>
          <w:color w:val="000000"/>
          <w:spacing w:val="-1"/>
          <w:lang w:val="lv-LV"/>
        </w:rPr>
        <w:t>Izmaiņas</w:t>
      </w:r>
      <w:r w:rsidR="005A0F87" w:rsidRPr="00203426">
        <w:rPr>
          <w:color w:val="000000"/>
          <w:spacing w:val="-1"/>
          <w:lang w:val="lv-LV"/>
        </w:rPr>
        <w:t>,</w:t>
      </w:r>
      <w:r w:rsidR="00F07532" w:rsidRPr="00203426">
        <w:rPr>
          <w:color w:val="000000"/>
          <w:spacing w:val="-1"/>
          <w:lang w:val="lv-LV"/>
        </w:rPr>
        <w:t xml:space="preserve"> piemērojam</w:t>
      </w:r>
      <w:r w:rsidR="005A0F87" w:rsidRPr="00203426">
        <w:rPr>
          <w:color w:val="000000"/>
          <w:spacing w:val="-1"/>
          <w:lang w:val="lv-LV"/>
        </w:rPr>
        <w:t>a</w:t>
      </w:r>
      <w:r w:rsidR="00F07532" w:rsidRPr="00203426">
        <w:rPr>
          <w:color w:val="000000"/>
          <w:spacing w:val="-1"/>
          <w:lang w:val="lv-LV"/>
        </w:rPr>
        <w:t>s pievienotās vērtības nodokļa likmē, netiek uzskatītas par cenas izmaiņām.</w:t>
      </w:r>
    </w:p>
    <w:p w:rsidR="00F07532" w:rsidRDefault="00AB7BEB" w:rsidP="00AB7BEB">
      <w:pPr>
        <w:widowControl w:val="0"/>
        <w:shd w:val="clear" w:color="auto" w:fill="FFFFFF"/>
        <w:tabs>
          <w:tab w:val="left" w:pos="456"/>
        </w:tabs>
        <w:autoSpaceDE w:val="0"/>
        <w:autoSpaceDN w:val="0"/>
        <w:adjustRightInd w:val="0"/>
        <w:spacing w:line="274" w:lineRule="exact"/>
        <w:ind w:left="14"/>
        <w:jc w:val="both"/>
        <w:rPr>
          <w:color w:val="000000"/>
          <w:spacing w:val="-3"/>
          <w:lang w:val="lv-LV"/>
        </w:rPr>
      </w:pPr>
      <w:r w:rsidRPr="00203426">
        <w:rPr>
          <w:color w:val="000000"/>
          <w:spacing w:val="-3"/>
          <w:lang w:val="lv-LV"/>
        </w:rPr>
        <w:t xml:space="preserve">2.4. </w:t>
      </w:r>
      <w:r w:rsidR="00F07532" w:rsidRPr="00203426">
        <w:rPr>
          <w:color w:val="000000"/>
          <w:spacing w:val="-3"/>
          <w:lang w:val="lv-LV"/>
        </w:rPr>
        <w:t xml:space="preserve">Preces piegāde, kas neatbilst </w:t>
      </w:r>
      <w:r w:rsidR="00033E42" w:rsidRPr="00203426">
        <w:rPr>
          <w:color w:val="000000"/>
          <w:spacing w:val="-1"/>
          <w:lang w:val="lv-LV"/>
        </w:rPr>
        <w:t xml:space="preserve">Latvijas Republikā </w:t>
      </w:r>
      <w:r w:rsidR="00F07532" w:rsidRPr="00203426">
        <w:rPr>
          <w:color w:val="000000"/>
          <w:spacing w:val="-3"/>
          <w:lang w:val="lv-LV"/>
        </w:rPr>
        <w:t xml:space="preserve">noteiktiem preču grupas standartiem, noteiktām drošības prasībām, Pasūtītāja pieprasītai kvalitātei, daudzumam un sortimentam, kas neatbilst atklātā konkursa </w:t>
      </w:r>
      <w:r w:rsidR="00224FDF" w:rsidRPr="00203426">
        <w:rPr>
          <w:color w:val="000000"/>
          <w:spacing w:val="-3"/>
          <w:lang w:val="lv-LV"/>
        </w:rPr>
        <w:t xml:space="preserve">tehniskās </w:t>
      </w:r>
      <w:r w:rsidR="00F07532" w:rsidRPr="00203426">
        <w:rPr>
          <w:color w:val="000000"/>
          <w:spacing w:val="-3"/>
          <w:lang w:val="lv-LV"/>
        </w:rPr>
        <w:t>specifikācijas nosacījumiem vai tās papildus piegādes gadījumā</w:t>
      </w:r>
      <w:r w:rsidR="00224FDF" w:rsidRPr="00203426">
        <w:rPr>
          <w:color w:val="000000"/>
          <w:spacing w:val="-3"/>
          <w:lang w:val="lv-LV"/>
        </w:rPr>
        <w:t>,</w:t>
      </w:r>
      <w:r w:rsidR="00F07532" w:rsidRPr="00203426">
        <w:rPr>
          <w:color w:val="000000"/>
          <w:spacing w:val="-3"/>
          <w:lang w:val="lv-LV"/>
        </w:rPr>
        <w:t xml:space="preserve"> Izpildītāja vainas dēļ, Pasūtītājs neapmaksā.</w:t>
      </w:r>
    </w:p>
    <w:p w:rsidR="00F07532" w:rsidRDefault="00AB7BEB" w:rsidP="00AB7BEB">
      <w:pPr>
        <w:widowControl w:val="0"/>
        <w:shd w:val="clear" w:color="auto" w:fill="FFFFFF"/>
        <w:tabs>
          <w:tab w:val="left" w:pos="456"/>
        </w:tabs>
        <w:autoSpaceDE w:val="0"/>
        <w:autoSpaceDN w:val="0"/>
        <w:adjustRightInd w:val="0"/>
        <w:spacing w:line="274" w:lineRule="exact"/>
        <w:ind w:left="14"/>
        <w:jc w:val="both"/>
        <w:rPr>
          <w:color w:val="000000"/>
          <w:spacing w:val="-3"/>
          <w:lang w:val="lv-LV"/>
        </w:rPr>
      </w:pPr>
      <w:r>
        <w:rPr>
          <w:color w:val="000000"/>
          <w:spacing w:val="4"/>
          <w:lang w:val="lv-LV"/>
        </w:rPr>
        <w:lastRenderedPageBreak/>
        <w:t xml:space="preserve">2.5. </w:t>
      </w:r>
      <w:r w:rsidR="00F07532">
        <w:rPr>
          <w:color w:val="000000"/>
          <w:spacing w:val="4"/>
          <w:lang w:val="lv-LV"/>
        </w:rPr>
        <w:t xml:space="preserve">Pasūtītājs apmaksā preci, veicot 100% pēcapmaksu </w:t>
      </w:r>
      <w:r w:rsidR="00224FDF">
        <w:rPr>
          <w:color w:val="000000"/>
          <w:spacing w:val="4"/>
          <w:lang w:val="lv-LV"/>
        </w:rPr>
        <w:t>30</w:t>
      </w:r>
      <w:r w:rsidR="00F07532">
        <w:rPr>
          <w:color w:val="000000"/>
          <w:spacing w:val="4"/>
          <w:lang w:val="lv-LV"/>
        </w:rPr>
        <w:t xml:space="preserve"> (</w:t>
      </w:r>
      <w:r w:rsidR="00224FDF">
        <w:rPr>
          <w:color w:val="000000"/>
          <w:spacing w:val="4"/>
          <w:lang w:val="lv-LV"/>
        </w:rPr>
        <w:t>trīsdesmit</w:t>
      </w:r>
      <w:r w:rsidR="00F07532">
        <w:rPr>
          <w:color w:val="000000"/>
          <w:spacing w:val="4"/>
          <w:lang w:val="lv-LV"/>
        </w:rPr>
        <w:t xml:space="preserve">) dienu laikā no </w:t>
      </w:r>
      <w:r w:rsidR="00F07532">
        <w:rPr>
          <w:color w:val="000000"/>
          <w:spacing w:val="2"/>
          <w:lang w:val="lv-LV"/>
        </w:rPr>
        <w:t xml:space="preserve">preces piegādes brīža un preču pavadzīmes </w:t>
      </w:r>
      <w:r>
        <w:rPr>
          <w:color w:val="000000"/>
          <w:spacing w:val="2"/>
          <w:lang w:val="lv-LV"/>
        </w:rPr>
        <w:t>–</w:t>
      </w:r>
      <w:r w:rsidR="00F07532">
        <w:rPr>
          <w:color w:val="000000"/>
          <w:spacing w:val="2"/>
          <w:lang w:val="lv-LV"/>
        </w:rPr>
        <w:t xml:space="preserve"> rēķina saņemšanas.</w:t>
      </w:r>
    </w:p>
    <w:p w:rsidR="00F07532" w:rsidRDefault="00AB7BEB" w:rsidP="00AB7BEB">
      <w:pPr>
        <w:jc w:val="both"/>
        <w:rPr>
          <w:szCs w:val="22"/>
          <w:lang w:val="lv-LV"/>
        </w:rPr>
      </w:pPr>
      <w:r>
        <w:rPr>
          <w:szCs w:val="22"/>
          <w:lang w:val="lv-LV"/>
        </w:rPr>
        <w:t xml:space="preserve">2.6. </w:t>
      </w:r>
      <w:r w:rsidR="00F07532">
        <w:rPr>
          <w:szCs w:val="22"/>
          <w:lang w:val="lv-LV"/>
        </w:rPr>
        <w:t>Pirkumu apmaksa tiek veikta ar bezskaidras naudas norēķiniem, pirkuma maksu ieskaitot Izpildītāja norādītajā bankas kontā.</w:t>
      </w:r>
    </w:p>
    <w:p w:rsidR="00F07532" w:rsidRDefault="00F07532" w:rsidP="00F07532">
      <w:pPr>
        <w:shd w:val="clear" w:color="auto" w:fill="FFFFFF"/>
        <w:spacing w:before="5" w:line="274" w:lineRule="exact"/>
        <w:ind w:left="29" w:right="62"/>
        <w:jc w:val="both"/>
        <w:rPr>
          <w:color w:val="000000"/>
          <w:spacing w:val="-1"/>
          <w:lang w:val="lv-LV"/>
        </w:rPr>
      </w:pPr>
      <w:r>
        <w:rPr>
          <w:color w:val="000000"/>
          <w:spacing w:val="8"/>
          <w:lang w:val="lv-LV"/>
        </w:rPr>
        <w:t>2.</w:t>
      </w:r>
      <w:r w:rsidR="00224FDF">
        <w:rPr>
          <w:color w:val="000000"/>
          <w:spacing w:val="8"/>
          <w:lang w:val="lv-LV"/>
        </w:rPr>
        <w:t>7</w:t>
      </w:r>
      <w:r>
        <w:rPr>
          <w:color w:val="000000"/>
          <w:spacing w:val="8"/>
          <w:lang w:val="lv-LV"/>
        </w:rPr>
        <w:t xml:space="preserve">. Par preces apmaksas dienu tiek uzskatīta diena, kad Pasūtītājs ir pārskaitījis naudu uz </w:t>
      </w:r>
      <w:r>
        <w:rPr>
          <w:color w:val="000000"/>
          <w:spacing w:val="-1"/>
          <w:lang w:val="lv-LV"/>
        </w:rPr>
        <w:t>Izpildītāja bankas kontu, ko apliecina attiecīgais maksājuma uzdevums.</w:t>
      </w:r>
    </w:p>
    <w:p w:rsidR="00A61A5C" w:rsidRDefault="00A61A5C" w:rsidP="00F07532">
      <w:pPr>
        <w:shd w:val="clear" w:color="auto" w:fill="FFFFFF"/>
        <w:ind w:right="101"/>
        <w:jc w:val="both"/>
        <w:rPr>
          <w:b/>
          <w:bCs/>
          <w:color w:val="000000"/>
          <w:lang w:val="lv-LV"/>
        </w:rPr>
      </w:pPr>
    </w:p>
    <w:p w:rsidR="00F07532" w:rsidRDefault="00F07532" w:rsidP="00F07532">
      <w:pPr>
        <w:shd w:val="clear" w:color="auto" w:fill="FFFFFF"/>
        <w:ind w:right="101"/>
        <w:jc w:val="both"/>
        <w:rPr>
          <w:lang w:val="lv-LV"/>
        </w:rPr>
      </w:pPr>
      <w:r>
        <w:rPr>
          <w:b/>
          <w:bCs/>
          <w:color w:val="000000"/>
          <w:lang w:val="lv-LV"/>
        </w:rPr>
        <w:t>3.Preču piegādes kartība</w:t>
      </w:r>
    </w:p>
    <w:p w:rsidR="00F07532" w:rsidRDefault="00F07532" w:rsidP="00F07532">
      <w:pPr>
        <w:widowControl w:val="0"/>
        <w:numPr>
          <w:ilvl w:val="0"/>
          <w:numId w:val="3"/>
        </w:numPr>
        <w:shd w:val="clear" w:color="auto" w:fill="FFFFFF"/>
        <w:tabs>
          <w:tab w:val="left" w:pos="427"/>
        </w:tabs>
        <w:autoSpaceDE w:val="0"/>
        <w:autoSpaceDN w:val="0"/>
        <w:adjustRightInd w:val="0"/>
        <w:spacing w:line="278" w:lineRule="exact"/>
        <w:ind w:left="14"/>
        <w:jc w:val="both"/>
        <w:rPr>
          <w:color w:val="000000"/>
          <w:spacing w:val="-5"/>
          <w:lang w:val="lv-LV"/>
        </w:rPr>
      </w:pPr>
      <w:r>
        <w:rPr>
          <w:color w:val="000000"/>
          <w:lang w:val="lv-LV"/>
        </w:rPr>
        <w:t>Piegāde no</w:t>
      </w:r>
      <w:r w:rsidR="005A0F87">
        <w:rPr>
          <w:color w:val="000000"/>
          <w:lang w:val="lv-LV"/>
        </w:rPr>
        <w:t>tiek</w:t>
      </w:r>
      <w:r>
        <w:rPr>
          <w:color w:val="000000"/>
          <w:lang w:val="lv-LV"/>
        </w:rPr>
        <w:t xml:space="preserve"> atsevišķās Preču partijās.</w:t>
      </w:r>
    </w:p>
    <w:p w:rsidR="00F07532" w:rsidRDefault="00F07532" w:rsidP="00F07532">
      <w:pPr>
        <w:widowControl w:val="0"/>
        <w:numPr>
          <w:ilvl w:val="0"/>
          <w:numId w:val="3"/>
        </w:numPr>
        <w:shd w:val="clear" w:color="auto" w:fill="FFFFFF"/>
        <w:tabs>
          <w:tab w:val="left" w:pos="427"/>
        </w:tabs>
        <w:autoSpaceDE w:val="0"/>
        <w:autoSpaceDN w:val="0"/>
        <w:adjustRightInd w:val="0"/>
        <w:spacing w:line="278" w:lineRule="exact"/>
        <w:ind w:left="14"/>
        <w:jc w:val="both"/>
        <w:rPr>
          <w:color w:val="000000"/>
          <w:spacing w:val="-5"/>
          <w:lang w:val="lv-LV"/>
        </w:rPr>
      </w:pPr>
      <w:r>
        <w:rPr>
          <w:color w:val="000000"/>
          <w:lang w:val="lv-LV"/>
        </w:rPr>
        <w:t>Pasūtītājs par nepieciešamo Preču daudzumu</w:t>
      </w:r>
      <w:r w:rsidR="00224FDF">
        <w:rPr>
          <w:color w:val="000000"/>
          <w:lang w:val="lv-LV"/>
        </w:rPr>
        <w:t>)</w:t>
      </w:r>
      <w:r>
        <w:rPr>
          <w:color w:val="000000"/>
          <w:lang w:val="lv-LV"/>
        </w:rPr>
        <w:t xml:space="preserve"> informē Izpildītāju</w:t>
      </w:r>
      <w:r w:rsidR="005A0F87" w:rsidRPr="005A0F87">
        <w:rPr>
          <w:color w:val="000000"/>
          <w:lang w:val="lv-LV"/>
        </w:rPr>
        <w:t xml:space="preserve"> </w:t>
      </w:r>
      <w:r w:rsidR="005A0F87">
        <w:rPr>
          <w:color w:val="000000"/>
          <w:lang w:val="lv-LV"/>
        </w:rPr>
        <w:t>telefoniski vai rakstiski (e-pastā).</w:t>
      </w:r>
    </w:p>
    <w:p w:rsidR="00F07532" w:rsidRPr="00BF3DE3" w:rsidRDefault="00F07532" w:rsidP="00F07532">
      <w:pPr>
        <w:widowControl w:val="0"/>
        <w:numPr>
          <w:ilvl w:val="0"/>
          <w:numId w:val="3"/>
        </w:numPr>
        <w:shd w:val="clear" w:color="auto" w:fill="FFFFFF"/>
        <w:tabs>
          <w:tab w:val="left" w:pos="427"/>
        </w:tabs>
        <w:autoSpaceDE w:val="0"/>
        <w:autoSpaceDN w:val="0"/>
        <w:adjustRightInd w:val="0"/>
        <w:spacing w:line="278" w:lineRule="exact"/>
        <w:ind w:left="14"/>
        <w:jc w:val="both"/>
        <w:rPr>
          <w:color w:val="000000"/>
          <w:spacing w:val="-3"/>
          <w:lang w:val="lv-LV"/>
        </w:rPr>
      </w:pPr>
      <w:r>
        <w:rPr>
          <w:color w:val="000000"/>
          <w:spacing w:val="3"/>
          <w:lang w:val="lv-LV"/>
        </w:rPr>
        <w:t>Pasūtītā P</w:t>
      </w:r>
      <w:r w:rsidR="00224FDF">
        <w:rPr>
          <w:color w:val="000000"/>
          <w:spacing w:val="3"/>
          <w:lang w:val="lv-LV"/>
        </w:rPr>
        <w:t>rece</w:t>
      </w:r>
      <w:r>
        <w:rPr>
          <w:color w:val="000000"/>
          <w:spacing w:val="3"/>
          <w:lang w:val="lv-LV"/>
        </w:rPr>
        <w:t xml:space="preserve"> Pasūtītājam ir jāpiegādā</w:t>
      </w:r>
      <w:r w:rsidR="00203426">
        <w:rPr>
          <w:color w:val="000000"/>
          <w:spacing w:val="3"/>
          <w:lang w:val="lv-LV"/>
        </w:rPr>
        <w:t xml:space="preserve"> ne vēlāk kā</w:t>
      </w:r>
      <w:r>
        <w:rPr>
          <w:color w:val="000000"/>
          <w:spacing w:val="3"/>
          <w:lang w:val="lv-LV"/>
        </w:rPr>
        <w:t xml:space="preserve"> 3 (trīs) darba dienu laikā pēc pieprasījuma saņemšanas. P</w:t>
      </w:r>
      <w:r w:rsidR="00224FDF">
        <w:rPr>
          <w:color w:val="000000"/>
          <w:spacing w:val="3"/>
          <w:lang w:val="lv-LV"/>
        </w:rPr>
        <w:t>rece</w:t>
      </w:r>
      <w:r>
        <w:rPr>
          <w:color w:val="000000"/>
          <w:spacing w:val="3"/>
          <w:lang w:val="lv-LV"/>
        </w:rPr>
        <w:t xml:space="preserve"> tiek </w:t>
      </w:r>
      <w:r>
        <w:rPr>
          <w:color w:val="000000"/>
          <w:spacing w:val="1"/>
          <w:lang w:val="lv-LV"/>
        </w:rPr>
        <w:t xml:space="preserve">nodota Pasūtītājam tā norādītajās telpās, A.Pormaļa 125, </w:t>
      </w:r>
      <w:r>
        <w:rPr>
          <w:color w:val="000000"/>
          <w:lang w:val="lv-LV"/>
        </w:rPr>
        <w:t>Jēkabpilī, LV - 5201.</w:t>
      </w:r>
    </w:p>
    <w:p w:rsidR="00F07532" w:rsidRPr="00033E42" w:rsidRDefault="00F07532" w:rsidP="00F07532">
      <w:pPr>
        <w:widowControl w:val="0"/>
        <w:numPr>
          <w:ilvl w:val="0"/>
          <w:numId w:val="3"/>
        </w:numPr>
        <w:shd w:val="clear" w:color="auto" w:fill="FFFFFF"/>
        <w:tabs>
          <w:tab w:val="left" w:pos="427"/>
        </w:tabs>
        <w:autoSpaceDE w:val="0"/>
        <w:autoSpaceDN w:val="0"/>
        <w:adjustRightInd w:val="0"/>
        <w:spacing w:line="278" w:lineRule="exact"/>
        <w:ind w:left="14"/>
        <w:jc w:val="both"/>
        <w:rPr>
          <w:color w:val="000000"/>
          <w:spacing w:val="-3"/>
          <w:lang w:val="lv-LV"/>
        </w:rPr>
      </w:pPr>
      <w:r>
        <w:rPr>
          <w:color w:val="000000"/>
          <w:lang w:val="lv-LV"/>
        </w:rPr>
        <w:t xml:space="preserve">Gadījumā, ja Izpildītājs nevar piegādāt noteikto preci nepieciešamajā termiņā Pircējam ir tiesības to iegādāties no cita Izpildītāja. </w:t>
      </w:r>
    </w:p>
    <w:p w:rsidR="00033E42" w:rsidRDefault="00033E42" w:rsidP="00F07532">
      <w:pPr>
        <w:widowControl w:val="0"/>
        <w:numPr>
          <w:ilvl w:val="0"/>
          <w:numId w:val="3"/>
        </w:numPr>
        <w:shd w:val="clear" w:color="auto" w:fill="FFFFFF"/>
        <w:tabs>
          <w:tab w:val="left" w:pos="427"/>
        </w:tabs>
        <w:autoSpaceDE w:val="0"/>
        <w:autoSpaceDN w:val="0"/>
        <w:adjustRightInd w:val="0"/>
        <w:spacing w:line="278" w:lineRule="exact"/>
        <w:ind w:left="14"/>
        <w:jc w:val="both"/>
        <w:rPr>
          <w:color w:val="000000"/>
          <w:spacing w:val="-3"/>
          <w:lang w:val="lv-LV"/>
        </w:rPr>
      </w:pPr>
      <w:r>
        <w:rPr>
          <w:color w:val="000000"/>
          <w:lang w:val="lv-LV"/>
        </w:rPr>
        <w:t xml:space="preserve">Gadījumā, ja Izpildītājs nepiegādā Preci 2 (divus) pasūtījumus pēc kārtas vai 4 (četrus) līguma izpildes gaitā, tad Izpildītājs zaudē tiesības piegādāt šo preču pozīciju un Pasūtītājam ir tiesības to iegādāties no cita Izpildītāja, kas tiek ņemts vērā </w:t>
      </w:r>
      <w:proofErr w:type="gramStart"/>
      <w:r>
        <w:rPr>
          <w:color w:val="000000"/>
          <w:lang w:val="lv-LV"/>
        </w:rPr>
        <w:t>nākošajā iepirkuma procedūrā</w:t>
      </w:r>
      <w:proofErr w:type="gramEnd"/>
      <w:r>
        <w:rPr>
          <w:color w:val="000000"/>
          <w:lang w:val="lv-LV"/>
        </w:rPr>
        <w:t>.</w:t>
      </w:r>
    </w:p>
    <w:p w:rsidR="00D14064" w:rsidRDefault="00F07532" w:rsidP="00F07532">
      <w:pPr>
        <w:jc w:val="both"/>
        <w:rPr>
          <w:lang w:val="lv-LV"/>
        </w:rPr>
      </w:pPr>
      <w:r w:rsidRPr="005D30EF">
        <w:rPr>
          <w:lang w:val="lv-LV"/>
        </w:rPr>
        <w:t xml:space="preserve">3.5. Ja Pasūtītājam netiek iesniegti nepieciešamie pavaddokumenti, kvalitātes sertifikāts vai ir būtisks Preču zudums vai iztrūkums, vai preces derīguma termiņš ir īsāks par 6 (sešiem) mēnešiem (Precēm ar īsāku ražotāja derīguma termiņu ir īsāks par 2/3 no kopējā derīguma termiņa), Pasūtītājs var atteikties tās pieņemt. </w:t>
      </w:r>
    </w:p>
    <w:p w:rsidR="00F07532" w:rsidRDefault="00D14064" w:rsidP="00F07532">
      <w:pPr>
        <w:jc w:val="both"/>
        <w:rPr>
          <w:lang w:val="lv-LV"/>
        </w:rPr>
      </w:pPr>
      <w:r>
        <w:rPr>
          <w:lang w:val="lv-LV"/>
        </w:rPr>
        <w:t>3.6.</w:t>
      </w:r>
      <w:r w:rsidR="00F07532" w:rsidRPr="005D30EF">
        <w:rPr>
          <w:lang w:val="lv-LV"/>
        </w:rPr>
        <w:t>Nekvalitatīvā Prece ir jānomaina un iztrūkstošās Preces jāpiegādā 2 (divu) darba dienu laikā no dienas, kad Pasūtītājs par to ir paziņojis Izpildītājam</w:t>
      </w:r>
      <w:r w:rsidR="00F07532">
        <w:rPr>
          <w:lang w:val="lv-LV"/>
        </w:rPr>
        <w:t>.</w:t>
      </w:r>
    </w:p>
    <w:p w:rsidR="00F07532" w:rsidRDefault="00F07532" w:rsidP="00F07532">
      <w:pPr>
        <w:jc w:val="both"/>
        <w:rPr>
          <w:szCs w:val="22"/>
          <w:lang w:val="lv-LV"/>
        </w:rPr>
      </w:pPr>
      <w:r>
        <w:rPr>
          <w:lang w:val="lv-LV"/>
        </w:rPr>
        <w:t>3.</w:t>
      </w:r>
      <w:r w:rsidR="00D14064">
        <w:rPr>
          <w:lang w:val="lv-LV"/>
        </w:rPr>
        <w:t>7</w:t>
      </w:r>
      <w:r>
        <w:rPr>
          <w:lang w:val="lv-LV"/>
        </w:rPr>
        <w:t>.</w:t>
      </w:r>
      <w:r>
        <w:rPr>
          <w:color w:val="000000"/>
          <w:szCs w:val="22"/>
          <w:lang w:val="lv-LV"/>
        </w:rPr>
        <w:t xml:space="preserve"> Izdevumus,</w:t>
      </w:r>
      <w:r>
        <w:rPr>
          <w:szCs w:val="22"/>
          <w:lang w:val="lv-LV"/>
        </w:rPr>
        <w:t xml:space="preserve"> kas saistīti ar Preču apmaiņu, sedz Izpildītājs.</w:t>
      </w:r>
    </w:p>
    <w:p w:rsidR="0013084E" w:rsidRDefault="0013084E" w:rsidP="0013084E">
      <w:pPr>
        <w:shd w:val="clear" w:color="auto" w:fill="FFFFFF"/>
        <w:jc w:val="both"/>
        <w:rPr>
          <w:b/>
          <w:bCs/>
          <w:color w:val="000000"/>
          <w:spacing w:val="-1"/>
          <w:lang w:val="lv-LV"/>
        </w:rPr>
      </w:pPr>
    </w:p>
    <w:p w:rsidR="00F07532" w:rsidRDefault="00F07532" w:rsidP="00F07532">
      <w:pPr>
        <w:widowControl w:val="0"/>
        <w:shd w:val="clear" w:color="auto" w:fill="FFFFFF"/>
        <w:tabs>
          <w:tab w:val="left" w:pos="427"/>
        </w:tabs>
        <w:autoSpaceDE w:val="0"/>
        <w:autoSpaceDN w:val="0"/>
        <w:adjustRightInd w:val="0"/>
        <w:spacing w:line="278" w:lineRule="exact"/>
        <w:ind w:left="14"/>
        <w:jc w:val="both"/>
        <w:rPr>
          <w:lang w:val="lv-LV"/>
        </w:rPr>
      </w:pPr>
      <w:r>
        <w:rPr>
          <w:b/>
          <w:bCs/>
          <w:color w:val="000000"/>
          <w:lang w:val="lv-LV"/>
        </w:rPr>
        <w:t>4.Pušu saistības</w:t>
      </w:r>
    </w:p>
    <w:p w:rsidR="00F07532" w:rsidRDefault="00F07532" w:rsidP="00A61A5C">
      <w:pPr>
        <w:jc w:val="both"/>
        <w:rPr>
          <w:color w:val="000000"/>
          <w:spacing w:val="-1"/>
          <w:lang w:val="lv-LV"/>
        </w:rPr>
      </w:pPr>
      <w:r>
        <w:rPr>
          <w:color w:val="000000"/>
          <w:spacing w:val="7"/>
          <w:lang w:val="lv-LV"/>
        </w:rPr>
        <w:t>4.1. Izpildītājs nodrošina P</w:t>
      </w:r>
      <w:r w:rsidR="002066FB">
        <w:rPr>
          <w:color w:val="000000"/>
          <w:spacing w:val="7"/>
          <w:lang w:val="lv-LV"/>
        </w:rPr>
        <w:t>reces</w:t>
      </w:r>
      <w:r>
        <w:rPr>
          <w:color w:val="000000"/>
          <w:spacing w:val="7"/>
          <w:lang w:val="lv-LV"/>
        </w:rPr>
        <w:t xml:space="preserve"> piegādi un sedz transporta izdevumus, kā arī atbild par </w:t>
      </w:r>
      <w:r>
        <w:rPr>
          <w:color w:val="000000"/>
          <w:spacing w:val="-1"/>
          <w:lang w:val="lv-LV"/>
        </w:rPr>
        <w:t>P</w:t>
      </w:r>
      <w:r w:rsidR="002066FB">
        <w:rPr>
          <w:color w:val="000000"/>
          <w:spacing w:val="-1"/>
          <w:lang w:val="lv-LV"/>
        </w:rPr>
        <w:t>reces</w:t>
      </w:r>
      <w:r>
        <w:rPr>
          <w:color w:val="000000"/>
          <w:spacing w:val="-1"/>
          <w:lang w:val="lv-LV"/>
        </w:rPr>
        <w:t xml:space="preserve"> pārvadājuma risku.</w:t>
      </w:r>
    </w:p>
    <w:p w:rsidR="00F07532" w:rsidRDefault="00F07532" w:rsidP="00F07532">
      <w:pPr>
        <w:widowControl w:val="0"/>
        <w:shd w:val="clear" w:color="auto" w:fill="FFFFFF"/>
        <w:tabs>
          <w:tab w:val="left" w:pos="446"/>
        </w:tabs>
        <w:autoSpaceDE w:val="0"/>
        <w:autoSpaceDN w:val="0"/>
        <w:adjustRightInd w:val="0"/>
        <w:spacing w:before="24" w:line="274" w:lineRule="exact"/>
        <w:jc w:val="both"/>
        <w:rPr>
          <w:color w:val="000000"/>
          <w:spacing w:val="-6"/>
          <w:lang w:val="lv-LV"/>
        </w:rPr>
      </w:pPr>
      <w:r>
        <w:rPr>
          <w:color w:val="000000"/>
          <w:lang w:val="lv-LV"/>
        </w:rPr>
        <w:t xml:space="preserve">4.2.Izpildītājs garantē visā līguma darbības laikā </w:t>
      </w:r>
      <w:r>
        <w:rPr>
          <w:szCs w:val="22"/>
          <w:lang w:val="lv-LV"/>
        </w:rPr>
        <w:t xml:space="preserve">piegādāt Preces ne dārgāk par </w:t>
      </w:r>
      <w:r w:rsidR="00203426">
        <w:rPr>
          <w:szCs w:val="22"/>
          <w:lang w:val="lv-LV"/>
        </w:rPr>
        <w:t>k</w:t>
      </w:r>
      <w:r>
        <w:rPr>
          <w:szCs w:val="22"/>
          <w:lang w:val="lv-LV"/>
        </w:rPr>
        <w:t>onkursā piedāvātajām cenām</w:t>
      </w:r>
      <w:r>
        <w:rPr>
          <w:color w:val="000000"/>
          <w:lang w:val="lv-LV"/>
        </w:rPr>
        <w:t xml:space="preserve">, kas </w:t>
      </w:r>
      <w:r>
        <w:rPr>
          <w:color w:val="000000"/>
          <w:spacing w:val="-1"/>
          <w:lang w:val="lv-LV"/>
        </w:rPr>
        <w:t xml:space="preserve">fiksēta konkursa </w:t>
      </w:r>
      <w:smartTag w:uri="schemas-tilde-lv/tildestengine" w:element="veidnes">
        <w:smartTagPr>
          <w:attr w:name="text" w:val="protokolos"/>
          <w:attr w:name="id" w:val="-1"/>
          <w:attr w:name="baseform" w:val="protokol|s"/>
        </w:smartTagPr>
        <w:r>
          <w:rPr>
            <w:color w:val="000000"/>
            <w:spacing w:val="-1"/>
            <w:lang w:val="lv-LV"/>
          </w:rPr>
          <w:t>protokolos</w:t>
        </w:r>
      </w:smartTag>
      <w:r>
        <w:rPr>
          <w:color w:val="000000"/>
          <w:spacing w:val="-1"/>
          <w:lang w:val="lv-LV"/>
        </w:rPr>
        <w:t xml:space="preserve"> un </w:t>
      </w:r>
      <w:r w:rsidR="002066FB">
        <w:rPr>
          <w:color w:val="000000"/>
          <w:spacing w:val="-1"/>
          <w:lang w:val="lv-LV"/>
        </w:rPr>
        <w:t xml:space="preserve">ir norādīta </w:t>
      </w:r>
      <w:r>
        <w:rPr>
          <w:color w:val="000000"/>
          <w:spacing w:val="-1"/>
          <w:lang w:val="lv-LV"/>
        </w:rPr>
        <w:t xml:space="preserve">šī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w:t>
      </w:r>
      <w:r w:rsidR="00DF0B41">
        <w:rPr>
          <w:color w:val="000000"/>
          <w:spacing w:val="-1"/>
          <w:lang w:val="lv-LV"/>
        </w:rPr>
        <w:t>1.pielikumā.</w:t>
      </w:r>
    </w:p>
    <w:p w:rsidR="00F07532" w:rsidRPr="007B4FA0" w:rsidRDefault="002066FB" w:rsidP="002066FB">
      <w:pPr>
        <w:jc w:val="both"/>
        <w:rPr>
          <w:spacing w:val="-8"/>
          <w:lang w:val="lv-LV"/>
        </w:rPr>
      </w:pPr>
      <w:r>
        <w:rPr>
          <w:spacing w:val="1"/>
          <w:lang w:val="lv-LV"/>
        </w:rPr>
        <w:t>4.3.Izpildītāja pienākums</w:t>
      </w:r>
      <w:r w:rsidR="00F07532">
        <w:rPr>
          <w:spacing w:val="1"/>
          <w:lang w:val="lv-LV"/>
        </w:rPr>
        <w:t xml:space="preserve"> ir reizē ar piegādi nodot Pasūtītājam visus nepieciešamos </w:t>
      </w:r>
      <w:r w:rsidR="00F07532" w:rsidRPr="007B4FA0">
        <w:rPr>
          <w:lang w:val="lv-LV"/>
        </w:rPr>
        <w:t>pavaddokumentus saskaņā ar Latvijas Republik</w:t>
      </w:r>
      <w:r w:rsidR="00203426">
        <w:rPr>
          <w:lang w:val="lv-LV"/>
        </w:rPr>
        <w:t>ā spēkā esošajiem</w:t>
      </w:r>
      <w:r w:rsidR="00F07532" w:rsidRPr="007B4FA0">
        <w:rPr>
          <w:lang w:val="lv-LV"/>
        </w:rPr>
        <w:t xml:space="preserve"> normatīvajiem aktiem.</w:t>
      </w:r>
    </w:p>
    <w:p w:rsidR="00F07532" w:rsidRPr="007B4FA0" w:rsidRDefault="00F07532" w:rsidP="00F07532">
      <w:pPr>
        <w:rPr>
          <w:spacing w:val="-7"/>
          <w:lang w:val="lv-LV"/>
        </w:rPr>
      </w:pPr>
      <w:r w:rsidRPr="007B4FA0">
        <w:rPr>
          <w:spacing w:val="-2"/>
          <w:lang w:val="lv-LV"/>
        </w:rPr>
        <w:t>4.4.Izpildītāja pienākums ir :</w:t>
      </w:r>
    </w:p>
    <w:p w:rsidR="00F07532" w:rsidRPr="007B4FA0" w:rsidRDefault="00F07532" w:rsidP="00F07532">
      <w:pPr>
        <w:jc w:val="both"/>
        <w:rPr>
          <w:spacing w:val="-4"/>
          <w:lang w:val="lv-LV"/>
        </w:rPr>
      </w:pPr>
      <w:r>
        <w:rPr>
          <w:spacing w:val="-4"/>
          <w:lang w:val="lv-LV"/>
        </w:rPr>
        <w:t xml:space="preserve">- </w:t>
      </w:r>
      <w:r w:rsidRPr="007B4FA0">
        <w:rPr>
          <w:spacing w:val="-4"/>
          <w:lang w:val="lv-LV"/>
        </w:rPr>
        <w:t>segt visas transporta izmaksas, kas saistītas ar P</w:t>
      </w:r>
      <w:r w:rsidR="002066FB">
        <w:rPr>
          <w:spacing w:val="-4"/>
          <w:lang w:val="lv-LV"/>
        </w:rPr>
        <w:t>reces</w:t>
      </w:r>
      <w:r w:rsidRPr="007B4FA0">
        <w:rPr>
          <w:spacing w:val="-4"/>
          <w:lang w:val="lv-LV"/>
        </w:rPr>
        <w:t xml:space="preserve"> piegādi Pasūtītājam un nekvalitatīvās P</w:t>
      </w:r>
      <w:r w:rsidR="002066FB">
        <w:rPr>
          <w:spacing w:val="-4"/>
          <w:lang w:val="lv-LV"/>
        </w:rPr>
        <w:t>reces</w:t>
      </w:r>
      <w:r w:rsidRPr="007B4FA0">
        <w:rPr>
          <w:spacing w:val="-4"/>
          <w:lang w:val="lv-LV"/>
        </w:rPr>
        <w:t xml:space="preserve"> nomaiņu;</w:t>
      </w:r>
    </w:p>
    <w:p w:rsidR="00F07532" w:rsidRPr="007B4FA0" w:rsidRDefault="00F07532" w:rsidP="00F07532">
      <w:pPr>
        <w:rPr>
          <w:lang w:val="lv-LV"/>
        </w:rPr>
      </w:pPr>
      <w:r>
        <w:rPr>
          <w:lang w:val="lv-LV"/>
        </w:rPr>
        <w:t xml:space="preserve">- </w:t>
      </w:r>
      <w:r w:rsidRPr="007B4FA0">
        <w:rPr>
          <w:lang w:val="lv-LV"/>
        </w:rPr>
        <w:t xml:space="preserve">izpildīt pasūtījumu atbilstoši </w:t>
      </w:r>
      <w:smartTag w:uri="schemas-tilde-lv/tildestengine" w:element="veidnes">
        <w:smartTagPr>
          <w:attr w:name="text" w:val="līguma"/>
          <w:attr w:name="id" w:val="-1"/>
          <w:attr w:name="baseform" w:val="līgum|s"/>
        </w:smartTagPr>
        <w:r w:rsidRPr="007B4FA0">
          <w:rPr>
            <w:lang w:val="lv-LV"/>
          </w:rPr>
          <w:t>Līguma</w:t>
        </w:r>
      </w:smartTag>
      <w:r w:rsidRPr="007B4FA0">
        <w:rPr>
          <w:lang w:val="lv-LV"/>
        </w:rPr>
        <w:t xml:space="preserve"> nosacījumiem un iesniegtajam piedāvājumam.</w:t>
      </w:r>
    </w:p>
    <w:p w:rsidR="00F07532" w:rsidRPr="007B4FA0" w:rsidRDefault="00F07532" w:rsidP="00F07532">
      <w:pPr>
        <w:rPr>
          <w:lang w:val="lv-LV"/>
        </w:rPr>
      </w:pPr>
      <w:r w:rsidRPr="007B4FA0">
        <w:rPr>
          <w:spacing w:val="-7"/>
          <w:lang w:val="lv-LV"/>
        </w:rPr>
        <w:t>4.5.</w:t>
      </w:r>
      <w:r w:rsidRPr="007B4FA0">
        <w:rPr>
          <w:lang w:val="lv-LV"/>
        </w:rPr>
        <w:tab/>
        <w:t>Pircējam ir pienākums:</w:t>
      </w:r>
    </w:p>
    <w:p w:rsidR="00F07532" w:rsidRPr="007B4FA0" w:rsidRDefault="00F07532" w:rsidP="00F07532">
      <w:pPr>
        <w:rPr>
          <w:lang w:val="lv-LV"/>
        </w:rPr>
      </w:pPr>
      <w:r w:rsidRPr="007B4FA0">
        <w:rPr>
          <w:lang w:val="lv-LV"/>
        </w:rPr>
        <w:t xml:space="preserve">- stingri ievērot Preču apmaksas termiņus; </w:t>
      </w:r>
    </w:p>
    <w:p w:rsidR="00F07532" w:rsidRPr="007B4FA0" w:rsidRDefault="00F07532" w:rsidP="00F07532">
      <w:pPr>
        <w:rPr>
          <w:lang w:val="lv-LV"/>
        </w:rPr>
      </w:pPr>
      <w:r w:rsidRPr="007B4FA0">
        <w:rPr>
          <w:lang w:val="lv-LV"/>
        </w:rPr>
        <w:t>- nekavējoties pieņemt Izpildītāja pienācīgi</w:t>
      </w:r>
      <w:r w:rsidR="00D14064">
        <w:rPr>
          <w:lang w:val="lv-LV"/>
        </w:rPr>
        <w:t>, darba laikā,</w:t>
      </w:r>
      <w:r w:rsidRPr="007B4FA0">
        <w:rPr>
          <w:lang w:val="lv-LV"/>
        </w:rPr>
        <w:t xml:space="preserve"> piegādātās Preces; </w:t>
      </w:r>
    </w:p>
    <w:p w:rsidR="00F07532" w:rsidRPr="007B4FA0" w:rsidRDefault="00F07532" w:rsidP="00F07532">
      <w:pPr>
        <w:rPr>
          <w:lang w:val="lv-LV"/>
        </w:rPr>
      </w:pPr>
      <w:r w:rsidRPr="007B4FA0">
        <w:rPr>
          <w:lang w:val="lv-LV"/>
        </w:rPr>
        <w:t>-nodrošināt saņemto Preču pieņemšanu, pienācīgu uzglabāšanu un faktiskās izlietošanas uzskaiti;</w:t>
      </w:r>
    </w:p>
    <w:p w:rsidR="00F07532" w:rsidRDefault="00F07532" w:rsidP="00F07532">
      <w:pPr>
        <w:jc w:val="both"/>
        <w:rPr>
          <w:b/>
          <w:bCs/>
          <w:color w:val="000000"/>
          <w:spacing w:val="-2"/>
          <w:lang w:val="lv-LV"/>
        </w:rPr>
      </w:pPr>
    </w:p>
    <w:p w:rsidR="00F07532" w:rsidRDefault="00F07532" w:rsidP="00F07532">
      <w:pPr>
        <w:jc w:val="both"/>
        <w:rPr>
          <w:b/>
          <w:bCs/>
          <w:color w:val="000000"/>
          <w:spacing w:val="-2"/>
          <w:lang w:val="lv-LV"/>
        </w:rPr>
      </w:pPr>
      <w:r>
        <w:rPr>
          <w:b/>
          <w:bCs/>
          <w:color w:val="000000"/>
          <w:spacing w:val="-2"/>
          <w:lang w:val="lv-LV"/>
        </w:rPr>
        <w:t>5.Pušu atbildība</w:t>
      </w:r>
    </w:p>
    <w:p w:rsidR="00F07532" w:rsidRDefault="00F07532" w:rsidP="00F07532">
      <w:pPr>
        <w:jc w:val="both"/>
        <w:rPr>
          <w:color w:val="000000"/>
          <w:szCs w:val="22"/>
          <w:lang w:val="lv-LV"/>
        </w:rPr>
      </w:pPr>
      <w:r>
        <w:rPr>
          <w:color w:val="000000"/>
          <w:szCs w:val="22"/>
          <w:lang w:val="lv-LV"/>
        </w:rPr>
        <w:t>5.1. Piegādātājs atbild par Preces kvalitāti līdz tās derīguma termiņa beigām un sedz Pircējam visus ar Preces neatbilstību kvalitātei saistītos</w:t>
      </w:r>
      <w:r w:rsidR="002066FB">
        <w:rPr>
          <w:color w:val="000000"/>
          <w:szCs w:val="22"/>
          <w:lang w:val="lv-LV"/>
        </w:rPr>
        <w:t xml:space="preserve"> tiešos</w:t>
      </w:r>
      <w:r>
        <w:rPr>
          <w:color w:val="000000"/>
          <w:szCs w:val="22"/>
          <w:lang w:val="lv-LV"/>
        </w:rPr>
        <w:t xml:space="preserve"> zaudējumus. Precei jābūt iepakotai tā, lai transportēšanas un glabāšanas laikā saglabātos nemainīga Preces kvalitāte.</w:t>
      </w:r>
    </w:p>
    <w:p w:rsidR="00F07532" w:rsidRDefault="00F07532" w:rsidP="00F07532">
      <w:pPr>
        <w:jc w:val="both"/>
        <w:rPr>
          <w:color w:val="000000"/>
          <w:spacing w:val="-11"/>
          <w:lang w:val="lv-LV"/>
        </w:rPr>
      </w:pPr>
      <w:r>
        <w:rPr>
          <w:color w:val="000000"/>
          <w:spacing w:val="5"/>
          <w:lang w:val="lv-LV"/>
        </w:rPr>
        <w:t xml:space="preserve">5.2.Katra Puse ir atbildīga par </w:t>
      </w:r>
      <w:smartTag w:uri="schemas-tilde-lv/tildestengine" w:element="veidnes">
        <w:smartTagPr>
          <w:attr w:name="text" w:val="līguma"/>
          <w:attr w:name="id" w:val="-1"/>
          <w:attr w:name="baseform" w:val="līgum|s"/>
        </w:smartTagPr>
        <w:r>
          <w:rPr>
            <w:color w:val="000000"/>
            <w:spacing w:val="5"/>
            <w:lang w:val="lv-LV"/>
          </w:rPr>
          <w:t>līguma</w:t>
        </w:r>
      </w:smartTag>
      <w:r>
        <w:rPr>
          <w:color w:val="000000"/>
          <w:spacing w:val="5"/>
          <w:lang w:val="lv-LV"/>
        </w:rPr>
        <w:t xml:space="preserve"> nepildīšanu vai nepienācīgu pildīšanu. Vainīgā Puse </w:t>
      </w:r>
      <w:r>
        <w:rPr>
          <w:color w:val="000000"/>
          <w:spacing w:val="-1"/>
          <w:lang w:val="lv-LV"/>
        </w:rPr>
        <w:t>atlīdzina otrai pusei radušos tiešos zaudējumus.</w:t>
      </w:r>
    </w:p>
    <w:p w:rsidR="00F07532" w:rsidRDefault="00F07532" w:rsidP="00F07532">
      <w:pPr>
        <w:widowControl w:val="0"/>
        <w:shd w:val="clear" w:color="auto" w:fill="FFFFFF"/>
        <w:tabs>
          <w:tab w:val="left" w:pos="470"/>
        </w:tabs>
        <w:autoSpaceDE w:val="0"/>
        <w:autoSpaceDN w:val="0"/>
        <w:adjustRightInd w:val="0"/>
        <w:spacing w:line="274" w:lineRule="exact"/>
        <w:jc w:val="both"/>
        <w:rPr>
          <w:color w:val="000000"/>
          <w:spacing w:val="-9"/>
          <w:lang w:val="lv-LV"/>
        </w:rPr>
      </w:pPr>
      <w:r>
        <w:rPr>
          <w:color w:val="000000"/>
          <w:spacing w:val="3"/>
          <w:lang w:val="lv-LV"/>
        </w:rPr>
        <w:t xml:space="preserve">5.3.Par šajā </w:t>
      </w:r>
      <w:smartTag w:uri="schemas-tilde-lv/tildestengine" w:element="veidnes">
        <w:smartTagPr>
          <w:attr w:name="text" w:val="līgumā"/>
          <w:attr w:name="id" w:val="-1"/>
          <w:attr w:name="baseform" w:val="līgum|s"/>
        </w:smartTagPr>
        <w:r>
          <w:rPr>
            <w:color w:val="000000"/>
            <w:spacing w:val="3"/>
            <w:lang w:val="lv-LV"/>
          </w:rPr>
          <w:t>līgumā</w:t>
        </w:r>
      </w:smartTag>
      <w:r>
        <w:rPr>
          <w:color w:val="000000"/>
          <w:spacing w:val="3"/>
          <w:lang w:val="lv-LV"/>
        </w:rPr>
        <w:t xml:space="preserve"> noteikto maksājuma termiņu neievērošanu Pasūtītājs maksā Izpildītājam </w:t>
      </w:r>
      <w:r>
        <w:rPr>
          <w:color w:val="000000"/>
          <w:spacing w:val="-1"/>
          <w:lang w:val="lv-LV"/>
        </w:rPr>
        <w:t>līgumsodu 0,</w:t>
      </w:r>
      <w:r w:rsidR="00A24A6D">
        <w:rPr>
          <w:color w:val="000000"/>
          <w:spacing w:val="-1"/>
          <w:lang w:val="lv-LV"/>
        </w:rPr>
        <w:t>1</w:t>
      </w:r>
      <w:r>
        <w:rPr>
          <w:color w:val="000000"/>
          <w:spacing w:val="-1"/>
          <w:lang w:val="lv-LV"/>
        </w:rPr>
        <w:t xml:space="preserve"> % apmērā no nokavētā maksājuma summas par katru nokavēto dienu.</w:t>
      </w:r>
    </w:p>
    <w:p w:rsidR="00F07532" w:rsidRDefault="00F07532" w:rsidP="00F07532">
      <w:pPr>
        <w:shd w:val="clear" w:color="auto" w:fill="FFFFFF"/>
        <w:spacing w:line="274" w:lineRule="exact"/>
        <w:ind w:left="14" w:right="58"/>
        <w:jc w:val="both"/>
        <w:rPr>
          <w:color w:val="000000"/>
          <w:lang w:val="lv-LV"/>
        </w:rPr>
      </w:pPr>
      <w:r>
        <w:rPr>
          <w:color w:val="000000"/>
          <w:spacing w:val="5"/>
          <w:lang w:val="lv-LV"/>
        </w:rPr>
        <w:lastRenderedPageBreak/>
        <w:t xml:space="preserve">5.4.Par šajā </w:t>
      </w:r>
      <w:smartTag w:uri="schemas-tilde-lv/tildestengine" w:element="veidnes">
        <w:smartTagPr>
          <w:attr w:name="text" w:val="līgumā"/>
          <w:attr w:name="id" w:val="-1"/>
          <w:attr w:name="baseform" w:val="līgum|s"/>
        </w:smartTagPr>
        <w:r>
          <w:rPr>
            <w:color w:val="000000"/>
            <w:spacing w:val="5"/>
            <w:lang w:val="lv-LV"/>
          </w:rPr>
          <w:t>līgumā</w:t>
        </w:r>
      </w:smartTag>
      <w:r>
        <w:rPr>
          <w:color w:val="000000"/>
          <w:spacing w:val="5"/>
          <w:lang w:val="lv-LV"/>
        </w:rPr>
        <w:t xml:space="preserve"> noteikto P</w:t>
      </w:r>
      <w:r w:rsidR="002066FB">
        <w:rPr>
          <w:color w:val="000000"/>
          <w:spacing w:val="5"/>
          <w:lang w:val="lv-LV"/>
        </w:rPr>
        <w:t>reces</w:t>
      </w:r>
      <w:r>
        <w:rPr>
          <w:color w:val="000000"/>
          <w:spacing w:val="5"/>
          <w:lang w:val="lv-LV"/>
        </w:rPr>
        <w:t xml:space="preserve"> piegādes termiņu neievērošanu Izpildītājs</w:t>
      </w:r>
      <w:r w:rsidR="00A24A6D">
        <w:rPr>
          <w:color w:val="000000"/>
          <w:spacing w:val="5"/>
          <w:lang w:val="lv-LV"/>
        </w:rPr>
        <w:t xml:space="preserve"> </w:t>
      </w:r>
      <w:r>
        <w:rPr>
          <w:color w:val="000000"/>
          <w:spacing w:val="5"/>
          <w:lang w:val="lv-LV"/>
        </w:rPr>
        <w:t xml:space="preserve">maksā </w:t>
      </w:r>
      <w:r>
        <w:rPr>
          <w:color w:val="000000"/>
          <w:spacing w:val="-1"/>
          <w:lang w:val="lv-LV"/>
        </w:rPr>
        <w:t>Pasūtītājam līgumsodu 0,</w:t>
      </w:r>
      <w:r w:rsidR="00A24A6D">
        <w:rPr>
          <w:color w:val="000000"/>
          <w:spacing w:val="-1"/>
          <w:lang w:val="lv-LV"/>
        </w:rPr>
        <w:t>1</w:t>
      </w:r>
      <w:r>
        <w:rPr>
          <w:color w:val="000000"/>
          <w:spacing w:val="-1"/>
          <w:lang w:val="lv-LV"/>
        </w:rPr>
        <w:t xml:space="preserve"> % apmērā no kavētās -Preces piegādes apjoma summas par katru nokavēto dienu. Nokavējums nedrīkst būt garāks par 10 (desmit) dienām.</w:t>
      </w:r>
    </w:p>
    <w:p w:rsidR="00F07532" w:rsidRDefault="00F07532" w:rsidP="00F07532">
      <w:pPr>
        <w:widowControl w:val="0"/>
        <w:shd w:val="clear" w:color="auto" w:fill="FFFFFF"/>
        <w:tabs>
          <w:tab w:val="left" w:pos="422"/>
        </w:tabs>
        <w:autoSpaceDE w:val="0"/>
        <w:autoSpaceDN w:val="0"/>
        <w:adjustRightInd w:val="0"/>
        <w:spacing w:before="5" w:line="274" w:lineRule="exact"/>
        <w:jc w:val="both"/>
        <w:rPr>
          <w:color w:val="000000"/>
          <w:spacing w:val="-8"/>
          <w:lang w:val="lv-LV"/>
        </w:rPr>
      </w:pPr>
      <w:r>
        <w:rPr>
          <w:color w:val="000000"/>
          <w:lang w:val="lv-LV"/>
        </w:rPr>
        <w:t xml:space="preserve">5.5.Ieturamā līgumsoda naudas summa Pusēm nevar būt lielāka par </w:t>
      </w:r>
      <w:r w:rsidR="00A24A6D">
        <w:rPr>
          <w:color w:val="000000"/>
          <w:lang w:val="lv-LV"/>
        </w:rPr>
        <w:t>1</w:t>
      </w:r>
      <w:r>
        <w:rPr>
          <w:color w:val="000000"/>
          <w:lang w:val="lv-LV"/>
        </w:rPr>
        <w:t xml:space="preserve">0% no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kopējās summas. </w:t>
      </w:r>
    </w:p>
    <w:p w:rsidR="00F07532" w:rsidRDefault="00F07532" w:rsidP="00F07532">
      <w:pPr>
        <w:widowControl w:val="0"/>
        <w:shd w:val="clear" w:color="auto" w:fill="FFFFFF"/>
        <w:tabs>
          <w:tab w:val="left" w:pos="422"/>
        </w:tabs>
        <w:autoSpaceDE w:val="0"/>
        <w:autoSpaceDN w:val="0"/>
        <w:adjustRightInd w:val="0"/>
        <w:spacing w:line="274" w:lineRule="exact"/>
        <w:jc w:val="both"/>
        <w:rPr>
          <w:color w:val="000000"/>
          <w:spacing w:val="-8"/>
          <w:lang w:val="lv-LV"/>
        </w:rPr>
      </w:pPr>
      <w:r>
        <w:rPr>
          <w:color w:val="000000"/>
          <w:spacing w:val="-8"/>
          <w:lang w:val="lv-LV"/>
        </w:rPr>
        <w:t xml:space="preserve">5.6.Pamatotu iemeslu dēļ šajā </w:t>
      </w:r>
      <w:smartTag w:uri="schemas-tilde-lv/tildestengine" w:element="veidnes">
        <w:smartTagPr>
          <w:attr w:name="text" w:val="līgumā"/>
          <w:attr w:name="id" w:val="-1"/>
          <w:attr w:name="baseform" w:val="līgum|s"/>
        </w:smartTagPr>
        <w:r>
          <w:rPr>
            <w:color w:val="000000"/>
            <w:spacing w:val="-8"/>
            <w:lang w:val="lv-LV"/>
          </w:rPr>
          <w:t>līgumā</w:t>
        </w:r>
      </w:smartTag>
      <w:r>
        <w:rPr>
          <w:color w:val="000000"/>
          <w:spacing w:val="-8"/>
          <w:lang w:val="lv-LV"/>
        </w:rPr>
        <w:t xml:space="preserve"> paredzētos līgumsodus var samazināt vai neiekasēt, ja panākta Pušu </w:t>
      </w:r>
      <w:r w:rsidR="00A24A6D">
        <w:rPr>
          <w:color w:val="000000"/>
          <w:spacing w:val="-8"/>
          <w:lang w:val="lv-LV"/>
        </w:rPr>
        <w:t xml:space="preserve">savstarpēja rakstiska </w:t>
      </w:r>
      <w:r>
        <w:rPr>
          <w:color w:val="000000"/>
          <w:spacing w:val="-8"/>
          <w:lang w:val="lv-LV"/>
        </w:rPr>
        <w:t>vienošanās.</w:t>
      </w:r>
    </w:p>
    <w:p w:rsidR="00033E42" w:rsidRDefault="00F07532" w:rsidP="00F07532">
      <w:pPr>
        <w:widowControl w:val="0"/>
        <w:shd w:val="clear" w:color="auto" w:fill="FFFFFF"/>
        <w:tabs>
          <w:tab w:val="left" w:pos="422"/>
        </w:tabs>
        <w:autoSpaceDE w:val="0"/>
        <w:autoSpaceDN w:val="0"/>
        <w:adjustRightInd w:val="0"/>
        <w:spacing w:line="274" w:lineRule="exact"/>
        <w:jc w:val="both"/>
        <w:rPr>
          <w:color w:val="000000"/>
          <w:spacing w:val="-1"/>
          <w:lang w:val="lv-LV"/>
        </w:rPr>
      </w:pPr>
      <w:r>
        <w:rPr>
          <w:color w:val="000000"/>
          <w:lang w:val="lv-LV"/>
        </w:rPr>
        <w:t xml:space="preserve">5.7.Ja kāda no Pusēm nepilda vai nepienācīgi pilda šī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noteikumus, otrai Pusei ir tiesības </w:t>
      </w:r>
      <w:r>
        <w:rPr>
          <w:color w:val="000000"/>
          <w:spacing w:val="-1"/>
          <w:lang w:val="lv-LV"/>
        </w:rPr>
        <w:t xml:space="preserve">pārtraukt šī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darbību, lauzt </w:t>
      </w:r>
      <w:smartTag w:uri="schemas-tilde-lv/tildestengine" w:element="veidnes">
        <w:smartTagPr>
          <w:attr w:name="text" w:val="līgumu"/>
          <w:attr w:name="id" w:val="-1"/>
          <w:attr w:name="baseform" w:val="līgum|s"/>
        </w:smartTagPr>
        <w:r w:rsidR="00D14064">
          <w:rPr>
            <w:color w:val="000000"/>
            <w:spacing w:val="-1"/>
            <w:lang w:val="lv-LV"/>
          </w:rPr>
          <w:t>līgumu</w:t>
        </w:r>
      </w:smartTag>
      <w:r w:rsidR="00D14064">
        <w:rPr>
          <w:color w:val="000000"/>
          <w:spacing w:val="-1"/>
          <w:lang w:val="lv-LV"/>
        </w:rPr>
        <w:t xml:space="preserve"> </w:t>
      </w:r>
      <w:r>
        <w:rPr>
          <w:color w:val="000000"/>
          <w:spacing w:val="-1"/>
          <w:lang w:val="lv-LV"/>
        </w:rPr>
        <w:t xml:space="preserve">pirms termiņa, brīdinot par to otru Pusi vismaz </w:t>
      </w:r>
      <w:r w:rsidR="00D14064">
        <w:rPr>
          <w:color w:val="000000"/>
          <w:spacing w:val="-1"/>
          <w:lang w:val="lv-LV"/>
        </w:rPr>
        <w:t>3</w:t>
      </w:r>
      <w:r>
        <w:rPr>
          <w:color w:val="000000"/>
          <w:spacing w:val="-1"/>
          <w:lang w:val="lv-LV"/>
        </w:rPr>
        <w:t>0 dienas iepriekš.</w:t>
      </w:r>
      <w:r w:rsidR="00203426">
        <w:rPr>
          <w:color w:val="000000"/>
          <w:spacing w:val="-1"/>
          <w:lang w:val="lv-LV"/>
        </w:rPr>
        <w:t xml:space="preserve"> </w:t>
      </w:r>
    </w:p>
    <w:p w:rsidR="00F07532" w:rsidRDefault="00033E42" w:rsidP="00F07532">
      <w:pPr>
        <w:widowControl w:val="0"/>
        <w:shd w:val="clear" w:color="auto" w:fill="FFFFFF"/>
        <w:tabs>
          <w:tab w:val="left" w:pos="422"/>
        </w:tabs>
        <w:autoSpaceDE w:val="0"/>
        <w:autoSpaceDN w:val="0"/>
        <w:adjustRightInd w:val="0"/>
        <w:spacing w:line="274" w:lineRule="exact"/>
        <w:jc w:val="both"/>
        <w:rPr>
          <w:color w:val="000000"/>
          <w:spacing w:val="-1"/>
          <w:lang w:val="lv-LV"/>
        </w:rPr>
      </w:pPr>
      <w:r>
        <w:rPr>
          <w:color w:val="000000"/>
          <w:spacing w:val="-1"/>
          <w:lang w:val="lv-LV"/>
        </w:rPr>
        <w:t xml:space="preserve">5.8. </w:t>
      </w:r>
      <w:r w:rsidR="0033558B">
        <w:rPr>
          <w:color w:val="000000"/>
          <w:spacing w:val="-1"/>
          <w:lang w:val="lv-LV"/>
        </w:rPr>
        <w:t>Ja līgums tiek lauzts</w:t>
      </w:r>
      <w:r>
        <w:rPr>
          <w:color w:val="000000"/>
          <w:spacing w:val="-1"/>
          <w:lang w:val="lv-LV"/>
        </w:rPr>
        <w:t>,</w:t>
      </w:r>
      <w:r w:rsidR="0033558B">
        <w:rPr>
          <w:color w:val="000000"/>
          <w:spacing w:val="-1"/>
          <w:lang w:val="lv-LV"/>
        </w:rPr>
        <w:t xml:space="preserve"> 5.7.</w:t>
      </w:r>
      <w:r>
        <w:rPr>
          <w:color w:val="000000"/>
          <w:spacing w:val="-1"/>
          <w:lang w:val="lv-LV"/>
        </w:rPr>
        <w:t>punkta</w:t>
      </w:r>
      <w:r w:rsidR="0033558B">
        <w:rPr>
          <w:color w:val="000000"/>
          <w:spacing w:val="-1"/>
          <w:lang w:val="lv-LV"/>
        </w:rPr>
        <w:t xml:space="preserve"> noteiktajos gadījumos</w:t>
      </w:r>
      <w:r>
        <w:rPr>
          <w:color w:val="000000"/>
          <w:spacing w:val="-1"/>
          <w:lang w:val="lv-LV"/>
        </w:rPr>
        <w:t>,</w:t>
      </w:r>
      <w:r w:rsidR="0033558B">
        <w:rPr>
          <w:color w:val="000000"/>
          <w:spacing w:val="-1"/>
          <w:lang w:val="lv-LV"/>
        </w:rPr>
        <w:t xml:space="preserve"> vainīgā puse otrai pusei bezstrīdus kārtībā maksā soda naudu EUR 200,00.</w:t>
      </w:r>
    </w:p>
    <w:p w:rsidR="00186A91" w:rsidRDefault="00203426" w:rsidP="00F07532">
      <w:pPr>
        <w:widowControl w:val="0"/>
        <w:shd w:val="clear" w:color="auto" w:fill="FFFFFF"/>
        <w:tabs>
          <w:tab w:val="left" w:pos="422"/>
        </w:tabs>
        <w:autoSpaceDE w:val="0"/>
        <w:autoSpaceDN w:val="0"/>
        <w:adjustRightInd w:val="0"/>
        <w:spacing w:line="274" w:lineRule="exact"/>
        <w:jc w:val="both"/>
        <w:rPr>
          <w:color w:val="000000"/>
          <w:spacing w:val="-1"/>
          <w:lang w:val="lv-LV"/>
        </w:rPr>
      </w:pPr>
      <w:r>
        <w:rPr>
          <w:color w:val="000000"/>
          <w:spacing w:val="-1"/>
          <w:lang w:val="lv-LV"/>
        </w:rPr>
        <w:t>5.</w:t>
      </w:r>
      <w:r w:rsidR="00033E42">
        <w:rPr>
          <w:color w:val="000000"/>
          <w:spacing w:val="-1"/>
          <w:lang w:val="lv-LV"/>
        </w:rPr>
        <w:t>9</w:t>
      </w:r>
      <w:r>
        <w:rPr>
          <w:color w:val="000000"/>
          <w:spacing w:val="-1"/>
          <w:lang w:val="lv-LV"/>
        </w:rPr>
        <w:t>. Līguma laušana</w:t>
      </w:r>
      <w:r w:rsidR="0033558B">
        <w:rPr>
          <w:color w:val="000000"/>
          <w:spacing w:val="-1"/>
          <w:lang w:val="lv-LV"/>
        </w:rPr>
        <w:t>s</w:t>
      </w:r>
      <w:r>
        <w:rPr>
          <w:color w:val="000000"/>
          <w:spacing w:val="-1"/>
          <w:lang w:val="lv-LV"/>
        </w:rPr>
        <w:t>, Izpildītāja v</w:t>
      </w:r>
      <w:r w:rsidR="00186A91">
        <w:rPr>
          <w:color w:val="000000"/>
          <w:spacing w:val="-1"/>
          <w:lang w:val="lv-LV"/>
        </w:rPr>
        <w:t>a</w:t>
      </w:r>
      <w:r>
        <w:rPr>
          <w:color w:val="000000"/>
          <w:spacing w:val="-1"/>
          <w:lang w:val="lv-LV"/>
        </w:rPr>
        <w:t>inas dēļ</w:t>
      </w:r>
      <w:r w:rsidR="00186A91">
        <w:rPr>
          <w:color w:val="000000"/>
          <w:spacing w:val="-1"/>
          <w:lang w:val="lv-LV"/>
        </w:rPr>
        <w:t>, var tikt ņemta vērā, veicot iepirkuma procedūras izvērtēšanu, turpmākajās iepirkuma procedūrās.</w:t>
      </w:r>
    </w:p>
    <w:p w:rsidR="00F07532" w:rsidRDefault="00F07532" w:rsidP="00F07532">
      <w:pPr>
        <w:widowControl w:val="0"/>
        <w:shd w:val="clear" w:color="auto" w:fill="FFFFFF"/>
        <w:tabs>
          <w:tab w:val="left" w:pos="422"/>
        </w:tabs>
        <w:autoSpaceDE w:val="0"/>
        <w:autoSpaceDN w:val="0"/>
        <w:adjustRightInd w:val="0"/>
        <w:spacing w:line="274" w:lineRule="exact"/>
        <w:jc w:val="both"/>
        <w:rPr>
          <w:color w:val="000000"/>
          <w:spacing w:val="-8"/>
          <w:lang w:val="lv-LV"/>
        </w:rPr>
      </w:pPr>
      <w:r>
        <w:rPr>
          <w:color w:val="000000"/>
          <w:spacing w:val="-1"/>
          <w:lang w:val="lv-LV"/>
        </w:rPr>
        <w:t>5.</w:t>
      </w:r>
      <w:r w:rsidR="00033E42">
        <w:rPr>
          <w:color w:val="000000"/>
          <w:spacing w:val="-1"/>
          <w:lang w:val="lv-LV"/>
        </w:rPr>
        <w:t>10</w:t>
      </w:r>
      <w:r>
        <w:rPr>
          <w:color w:val="000000"/>
          <w:spacing w:val="-1"/>
          <w:lang w:val="lv-LV"/>
        </w:rPr>
        <w:t xml:space="preserve">.Līgumsodu samaksa neatbrīvo no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saistību izpildes. </w:t>
      </w:r>
    </w:p>
    <w:p w:rsidR="00F07532" w:rsidRDefault="00F07532" w:rsidP="00F07532">
      <w:pPr>
        <w:widowControl w:val="0"/>
        <w:shd w:val="clear" w:color="auto" w:fill="FFFFFF"/>
        <w:tabs>
          <w:tab w:val="left" w:pos="422"/>
        </w:tabs>
        <w:autoSpaceDE w:val="0"/>
        <w:autoSpaceDN w:val="0"/>
        <w:adjustRightInd w:val="0"/>
        <w:spacing w:line="274" w:lineRule="exact"/>
        <w:jc w:val="both"/>
        <w:rPr>
          <w:color w:val="000000"/>
          <w:spacing w:val="4"/>
          <w:lang w:val="lv-LV"/>
        </w:rPr>
      </w:pPr>
    </w:p>
    <w:p w:rsidR="00F07532" w:rsidRDefault="00F07532" w:rsidP="00F07532">
      <w:pPr>
        <w:widowControl w:val="0"/>
        <w:shd w:val="clear" w:color="auto" w:fill="FFFFFF"/>
        <w:tabs>
          <w:tab w:val="left" w:pos="422"/>
        </w:tabs>
        <w:autoSpaceDE w:val="0"/>
        <w:autoSpaceDN w:val="0"/>
        <w:adjustRightInd w:val="0"/>
        <w:spacing w:line="274" w:lineRule="exact"/>
        <w:jc w:val="both"/>
        <w:rPr>
          <w:b/>
          <w:color w:val="000000"/>
          <w:spacing w:val="4"/>
          <w:lang w:val="lv-LV"/>
        </w:rPr>
      </w:pPr>
      <w:r>
        <w:rPr>
          <w:b/>
          <w:color w:val="000000"/>
          <w:spacing w:val="4"/>
          <w:lang w:val="lv-LV"/>
        </w:rPr>
        <w:t>6.Nepārvarama vara</w:t>
      </w:r>
    </w:p>
    <w:p w:rsidR="00F07532" w:rsidRDefault="00F07532" w:rsidP="00F07532">
      <w:pPr>
        <w:widowControl w:val="0"/>
        <w:shd w:val="clear" w:color="auto" w:fill="FFFFFF"/>
        <w:tabs>
          <w:tab w:val="left" w:pos="422"/>
        </w:tabs>
        <w:autoSpaceDE w:val="0"/>
        <w:autoSpaceDN w:val="0"/>
        <w:adjustRightInd w:val="0"/>
        <w:spacing w:line="274" w:lineRule="exact"/>
        <w:jc w:val="both"/>
        <w:rPr>
          <w:color w:val="000000"/>
          <w:spacing w:val="-3"/>
          <w:lang w:val="lv-LV"/>
        </w:rPr>
      </w:pPr>
      <w:r>
        <w:rPr>
          <w:color w:val="000000"/>
          <w:spacing w:val="4"/>
          <w:lang w:val="lv-LV"/>
        </w:rPr>
        <w:t xml:space="preserve">6.1.Neviena no Pusēm nav atbildīga par savu saistību neizpildi, ja tā radusies nepārvaramas </w:t>
      </w:r>
      <w:r>
        <w:rPr>
          <w:color w:val="000000"/>
          <w:spacing w:val="1"/>
          <w:lang w:val="lv-LV"/>
        </w:rPr>
        <w:t xml:space="preserve">varas apstākļu dēļ. </w:t>
      </w:r>
      <w:proofErr w:type="gramStart"/>
      <w:r>
        <w:rPr>
          <w:color w:val="000000"/>
          <w:spacing w:val="1"/>
          <w:lang w:val="lv-LV"/>
        </w:rPr>
        <w:t>Ar nepārvaramas</w:t>
      </w:r>
      <w:proofErr w:type="gramEnd"/>
      <w:r>
        <w:rPr>
          <w:color w:val="000000"/>
          <w:spacing w:val="1"/>
          <w:lang w:val="lv-LV"/>
        </w:rPr>
        <w:t xml:space="preserve"> varas apstākļiem saprot dabas katastrofas, karu un jebkura rakstura kara operācijas, blokādi, embargo, epidēmijas un citus ārkārtas apstākļus, kurus puses </w:t>
      </w:r>
      <w:r>
        <w:rPr>
          <w:color w:val="000000"/>
          <w:spacing w:val="-1"/>
          <w:lang w:val="lv-LV"/>
        </w:rPr>
        <w:t xml:space="preserve">nevarēja paredzēt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izpildes laikā. Par šādu apstākļu iestāšanos 5 dienu laikā tiek paziņots </w:t>
      </w:r>
      <w:r>
        <w:rPr>
          <w:color w:val="000000"/>
          <w:spacing w:val="-3"/>
          <w:lang w:val="lv-LV"/>
        </w:rPr>
        <w:t>otrai Pusei.</w:t>
      </w:r>
    </w:p>
    <w:p w:rsidR="00F07532" w:rsidRDefault="00F07532" w:rsidP="00F07532">
      <w:pPr>
        <w:jc w:val="both"/>
        <w:rPr>
          <w:color w:val="000000"/>
          <w:szCs w:val="22"/>
          <w:lang w:val="lv-LV"/>
        </w:rPr>
      </w:pPr>
      <w:r>
        <w:rPr>
          <w:color w:val="000000"/>
          <w:szCs w:val="22"/>
          <w:lang w:val="lv-LV"/>
        </w:rPr>
        <w:t>6.2.Par pietiekamu apstiprinājumu nepārvaramas varas apstākļiem ir dokuments, kuru ir izdevusi kompetenta valsts iestāde.</w:t>
      </w:r>
    </w:p>
    <w:p w:rsidR="00F07532" w:rsidRDefault="00F07532" w:rsidP="00F07532">
      <w:pPr>
        <w:jc w:val="both"/>
        <w:rPr>
          <w:bCs/>
          <w:color w:val="000000"/>
          <w:szCs w:val="22"/>
          <w:lang w:val="lv-LV"/>
        </w:rPr>
      </w:pPr>
      <w:r>
        <w:rPr>
          <w:bCs/>
          <w:color w:val="000000"/>
          <w:szCs w:val="22"/>
          <w:lang w:val="lv-LV"/>
        </w:rPr>
        <w:t>6.3.Par nepārvaramas varas apstākļiem nav uzskatāma vispārēja cenu celšanās, t.sk. degvielas, elektroenerģijas, gāzes u.c. cenu paaugstināšanās, vispārēja inflācija valstī, valūtas kursu svārstības un citi biznesa riski, kas apgrūtina līguma izpildi, bet nepadara to par neiespējamu.</w:t>
      </w:r>
    </w:p>
    <w:p w:rsidR="00F07532" w:rsidRDefault="00F07532" w:rsidP="00F07532">
      <w:pPr>
        <w:widowControl w:val="0"/>
        <w:shd w:val="clear" w:color="auto" w:fill="FFFFFF"/>
        <w:tabs>
          <w:tab w:val="left" w:pos="422"/>
        </w:tabs>
        <w:autoSpaceDE w:val="0"/>
        <w:autoSpaceDN w:val="0"/>
        <w:adjustRightInd w:val="0"/>
        <w:spacing w:line="274" w:lineRule="exact"/>
        <w:ind w:left="10"/>
        <w:jc w:val="both"/>
        <w:rPr>
          <w:color w:val="000000"/>
          <w:spacing w:val="-8"/>
          <w:lang w:val="lv-LV"/>
        </w:rPr>
      </w:pPr>
    </w:p>
    <w:p w:rsidR="00F07532" w:rsidRDefault="00F07532" w:rsidP="00F07532">
      <w:pPr>
        <w:jc w:val="both"/>
        <w:rPr>
          <w:b/>
          <w:szCs w:val="22"/>
          <w:lang w:val="lv-LV"/>
        </w:rPr>
      </w:pPr>
      <w:r>
        <w:rPr>
          <w:b/>
          <w:szCs w:val="22"/>
          <w:lang w:val="lv-LV"/>
        </w:rPr>
        <w:t>7.Līguma grozīšanas kārtība un kārtība, kādā pieļaujama atkāpšanās no līguma</w:t>
      </w:r>
    </w:p>
    <w:p w:rsidR="00F07532" w:rsidRDefault="00F07532" w:rsidP="00F07532">
      <w:pPr>
        <w:jc w:val="both"/>
        <w:rPr>
          <w:color w:val="000000"/>
          <w:szCs w:val="22"/>
          <w:lang w:val="lv-LV"/>
        </w:rPr>
      </w:pPr>
      <w:r>
        <w:rPr>
          <w:color w:val="000000"/>
          <w:szCs w:val="22"/>
          <w:lang w:val="lv-LV"/>
        </w:rPr>
        <w:t>7.1. Pasūtītājam ir tiesības pārtraukt šī Līguma darbību 10 (desmit) dienas iepriekš rakstiski paziņojot Izpildītājam, ja:</w:t>
      </w:r>
    </w:p>
    <w:p w:rsidR="00F07532" w:rsidRDefault="00F07532" w:rsidP="00F07532">
      <w:pPr>
        <w:ind w:left="360"/>
        <w:jc w:val="both"/>
        <w:rPr>
          <w:color w:val="000000"/>
          <w:szCs w:val="22"/>
          <w:lang w:val="lv-LV"/>
        </w:rPr>
      </w:pPr>
      <w:r>
        <w:rPr>
          <w:color w:val="000000"/>
          <w:szCs w:val="22"/>
          <w:lang w:val="lv-LV"/>
        </w:rPr>
        <w:t>7.1.1.Izpildītājs ir pieņēmis lēmumu uzsākt uzņēmuma likvidāciju, apturēt vai pārtraukt uzņēmuma darbību;</w:t>
      </w:r>
    </w:p>
    <w:p w:rsidR="00F07532" w:rsidRDefault="00F07532" w:rsidP="00F07532">
      <w:pPr>
        <w:ind w:left="360"/>
        <w:jc w:val="both"/>
        <w:rPr>
          <w:color w:val="000000"/>
          <w:szCs w:val="22"/>
          <w:lang w:val="lv-LV"/>
        </w:rPr>
      </w:pPr>
      <w:r>
        <w:rPr>
          <w:color w:val="000000"/>
          <w:szCs w:val="22"/>
          <w:lang w:val="lv-LV"/>
        </w:rPr>
        <w:t>7.1.2.pret Izpildītāju ir uzsākta maksātnespējas vai bankrota procedūra, vai tā darbība ir apturēta;</w:t>
      </w:r>
    </w:p>
    <w:p w:rsidR="00F07532" w:rsidRDefault="00F07532" w:rsidP="00F07532">
      <w:pPr>
        <w:ind w:left="360"/>
        <w:jc w:val="both"/>
        <w:rPr>
          <w:color w:val="000000"/>
          <w:szCs w:val="22"/>
          <w:lang w:val="lv-LV"/>
        </w:rPr>
      </w:pPr>
      <w:r>
        <w:rPr>
          <w:color w:val="000000"/>
          <w:lang w:val="lv-LV"/>
        </w:rPr>
        <w:t xml:space="preserve">7.1.3. Izpildītājam beidzies </w:t>
      </w:r>
      <w:r>
        <w:rPr>
          <w:color w:val="000000"/>
          <w:szCs w:val="22"/>
          <w:lang w:val="lv-LV"/>
        </w:rPr>
        <w:t xml:space="preserve">derīguma termiņš </w:t>
      </w:r>
      <w:r>
        <w:rPr>
          <w:color w:val="000000"/>
          <w:lang w:val="lv-LV"/>
        </w:rPr>
        <w:t>speciālajai atļaujai (</w:t>
      </w:r>
      <w:r>
        <w:rPr>
          <w:bCs/>
          <w:color w:val="000000"/>
          <w:lang w:val="lv-LV"/>
        </w:rPr>
        <w:t xml:space="preserve">licencei), kas apliecina Izpildītājam tiesības pārdot preces, tā </w:t>
      </w:r>
      <w:r>
        <w:rPr>
          <w:color w:val="000000"/>
          <w:szCs w:val="22"/>
          <w:lang w:val="lv-LV"/>
        </w:rPr>
        <w:t>anulēta vai apturēta licences darbība;</w:t>
      </w:r>
    </w:p>
    <w:p w:rsidR="00F07532" w:rsidRDefault="00F07532" w:rsidP="00F07532">
      <w:pPr>
        <w:ind w:left="360"/>
        <w:jc w:val="both"/>
        <w:rPr>
          <w:color w:val="000000"/>
          <w:szCs w:val="22"/>
          <w:lang w:val="lv-LV"/>
        </w:rPr>
      </w:pPr>
      <w:r>
        <w:rPr>
          <w:color w:val="000000"/>
          <w:szCs w:val="22"/>
          <w:lang w:val="lv-LV"/>
        </w:rPr>
        <w:t xml:space="preserve">7.1.4. Izpildītājs nepiegādā Preci atbilstoši Līguma </w:t>
      </w:r>
      <w:r w:rsidR="00D14064">
        <w:rPr>
          <w:color w:val="000000"/>
          <w:szCs w:val="22"/>
          <w:lang w:val="lv-LV"/>
        </w:rPr>
        <w:t>1.</w:t>
      </w:r>
      <w:r>
        <w:rPr>
          <w:color w:val="000000"/>
          <w:szCs w:val="22"/>
          <w:lang w:val="lv-LV"/>
        </w:rPr>
        <w:t>pielikumam un Pasūtītāja pasūtījumam</w:t>
      </w:r>
      <w:proofErr w:type="gramStart"/>
      <w:r>
        <w:rPr>
          <w:color w:val="000000"/>
          <w:szCs w:val="22"/>
          <w:lang w:val="lv-LV"/>
        </w:rPr>
        <w:t xml:space="preserve"> un</w:t>
      </w:r>
      <w:proofErr w:type="gramEnd"/>
      <w:r>
        <w:rPr>
          <w:color w:val="000000"/>
          <w:szCs w:val="22"/>
          <w:lang w:val="lv-LV"/>
        </w:rPr>
        <w:t xml:space="preserve"> piegāde nokavēta vairāk kā 10 (desmit) dienas;</w:t>
      </w:r>
    </w:p>
    <w:p w:rsidR="00F07532" w:rsidRDefault="00F07532" w:rsidP="00F07532">
      <w:pPr>
        <w:ind w:left="360"/>
        <w:jc w:val="both"/>
        <w:rPr>
          <w:color w:val="000000"/>
          <w:szCs w:val="22"/>
          <w:lang w:val="lv-LV"/>
        </w:rPr>
      </w:pPr>
      <w:r>
        <w:rPr>
          <w:color w:val="000000"/>
          <w:szCs w:val="22"/>
          <w:lang w:val="lv-LV"/>
        </w:rPr>
        <w:t>7.1.5. Izpildītājs izplata nereģistrētus medikamentus vai arī nav likumā noteiktā kārtībā saņēmis medikamenta ievešanas un izplatīšanas atļauju;</w:t>
      </w:r>
    </w:p>
    <w:p w:rsidR="00F07532" w:rsidRDefault="00F07532" w:rsidP="00F07532">
      <w:pPr>
        <w:jc w:val="both"/>
        <w:rPr>
          <w:b/>
          <w:bCs/>
          <w:color w:val="000000"/>
          <w:spacing w:val="-1"/>
          <w:lang w:val="lv-LV"/>
        </w:rPr>
      </w:pPr>
      <w:r>
        <w:rPr>
          <w:color w:val="000000"/>
          <w:szCs w:val="22"/>
          <w:lang w:val="lv-LV"/>
        </w:rPr>
        <w:t>7.2. Līguma pārtraukšanas gadījumā Pasūtītājs samaksā Izpildītājam par faktiski laikā veiktajām Preces piegādēm, ja Puses nevienojas citādi.</w:t>
      </w:r>
    </w:p>
    <w:p w:rsidR="0074208A" w:rsidRPr="0074208A" w:rsidRDefault="0074208A" w:rsidP="0074208A">
      <w:pPr>
        <w:jc w:val="both"/>
        <w:rPr>
          <w:lang w:val="lv-LV"/>
        </w:rPr>
      </w:pPr>
      <w:r w:rsidRPr="0074208A">
        <w:rPr>
          <w:lang w:val="lv-LV"/>
        </w:rPr>
        <w:t>7.3. Izpildītājam ir tiesības vienpusēji atkāpties no Līguma,</w:t>
      </w:r>
      <w:r w:rsidR="00D14064">
        <w:rPr>
          <w:lang w:val="lv-LV"/>
        </w:rPr>
        <w:t xml:space="preserve"> paziņojot par to Pasūtītājam rakstiski vismaz 10 (desmit) dienas iepriekš,</w:t>
      </w:r>
      <w:r w:rsidRPr="0074208A">
        <w:rPr>
          <w:lang w:val="lv-LV"/>
        </w:rPr>
        <w:t xml:space="preserve"> ja ar spēkā stājušos tiesas nolēmumu Pasūtītājs tiek pasludināts par maksātnespējīgu vai tiek ierosināts tā tiesiskās aizsardzības process vai uzsākta tā likvidācija.</w:t>
      </w:r>
    </w:p>
    <w:p w:rsidR="0074208A" w:rsidRDefault="0074208A" w:rsidP="00F07532">
      <w:pPr>
        <w:shd w:val="clear" w:color="auto" w:fill="FFFFFF"/>
        <w:jc w:val="both"/>
        <w:rPr>
          <w:b/>
          <w:bCs/>
          <w:color w:val="000000"/>
          <w:spacing w:val="-1"/>
          <w:lang w:val="lv-LV"/>
        </w:rPr>
      </w:pPr>
    </w:p>
    <w:p w:rsidR="00F07532" w:rsidRDefault="00F07532" w:rsidP="00F07532">
      <w:pPr>
        <w:shd w:val="clear" w:color="auto" w:fill="FFFFFF"/>
        <w:jc w:val="both"/>
        <w:rPr>
          <w:lang w:val="lv-LV"/>
        </w:rPr>
      </w:pPr>
      <w:r>
        <w:rPr>
          <w:b/>
          <w:bCs/>
          <w:color w:val="000000"/>
          <w:spacing w:val="-1"/>
          <w:lang w:val="lv-LV"/>
        </w:rPr>
        <w:t>8.</w:t>
      </w:r>
      <w:r w:rsidR="00AB7BEB">
        <w:rPr>
          <w:b/>
          <w:bCs/>
          <w:color w:val="000000"/>
          <w:spacing w:val="-1"/>
          <w:lang w:val="lv-LV"/>
        </w:rPr>
        <w:t xml:space="preserve"> </w:t>
      </w:r>
      <w:r>
        <w:rPr>
          <w:b/>
          <w:bCs/>
          <w:color w:val="000000"/>
          <w:spacing w:val="-1"/>
          <w:lang w:val="lv-LV"/>
        </w:rPr>
        <w:t>Pārējie noteikumi</w:t>
      </w:r>
    </w:p>
    <w:p w:rsidR="009E2CAA" w:rsidRDefault="00F07532" w:rsidP="009E2CAA">
      <w:pPr>
        <w:shd w:val="clear" w:color="auto" w:fill="FFFFFF"/>
        <w:ind w:right="43"/>
        <w:jc w:val="both"/>
        <w:rPr>
          <w:color w:val="000000"/>
          <w:lang w:val="lv-LV"/>
        </w:rPr>
      </w:pPr>
      <w:r>
        <w:rPr>
          <w:color w:val="000000"/>
          <w:spacing w:val="-1"/>
          <w:lang w:val="lv-LV"/>
        </w:rPr>
        <w:t xml:space="preserve">8. l. </w:t>
      </w:r>
      <w:smartTag w:uri="schemas-tilde-lv/tildestengine" w:element="veidnes">
        <w:smartTagPr>
          <w:attr w:name="baseform" w:val="līgum|s"/>
          <w:attr w:name="id" w:val="-1"/>
          <w:attr w:name="text" w:val="Līgums"/>
        </w:smartTagPr>
        <w:r>
          <w:rPr>
            <w:color w:val="000000"/>
            <w:spacing w:val="-1"/>
            <w:lang w:val="lv-LV"/>
          </w:rPr>
          <w:t>Līgums</w:t>
        </w:r>
      </w:smartTag>
      <w:r>
        <w:rPr>
          <w:color w:val="000000"/>
          <w:spacing w:val="-1"/>
          <w:lang w:val="lv-LV"/>
        </w:rPr>
        <w:t xml:space="preserve"> stājas spēkā ar tā parakstīšanas brīdi un ir spēkā 24 mēnešus no parakstīšanas brīža</w:t>
      </w:r>
      <w:r w:rsidR="009E2CAA">
        <w:rPr>
          <w:color w:val="000000"/>
          <w:spacing w:val="-1"/>
          <w:lang w:val="lv-LV"/>
        </w:rPr>
        <w:t>, ar tiesībām pagarināt līgumu līdz jaunas iepirkuma procedūras rezultātā līguma</w:t>
      </w:r>
      <w:r w:rsidR="009E2CAA" w:rsidRPr="00BD0BC8">
        <w:rPr>
          <w:color w:val="000000"/>
          <w:spacing w:val="-1"/>
          <w:lang w:val="lv-LV"/>
        </w:rPr>
        <w:t xml:space="preserve"> </w:t>
      </w:r>
      <w:r w:rsidR="009E2CAA">
        <w:rPr>
          <w:color w:val="000000"/>
          <w:spacing w:val="-1"/>
          <w:lang w:val="lv-LV"/>
        </w:rPr>
        <w:t xml:space="preserve">noslēgšanai. </w:t>
      </w:r>
    </w:p>
    <w:p w:rsidR="00F07532" w:rsidRDefault="00F07532" w:rsidP="00F07532">
      <w:pPr>
        <w:jc w:val="both"/>
        <w:rPr>
          <w:color w:val="000000"/>
          <w:szCs w:val="22"/>
          <w:lang w:val="lv-LV"/>
        </w:rPr>
      </w:pPr>
      <w:r>
        <w:rPr>
          <w:color w:val="000000"/>
          <w:szCs w:val="22"/>
          <w:lang w:val="lv-LV"/>
        </w:rPr>
        <w:lastRenderedPageBreak/>
        <w:t xml:space="preserve">8.2. Puses vienojas, ka šī Līguma darbības laikā Izpildītājam nav tiesības paaugstināt Preču cenas. Gadījumā, ja Izpildītājs vienpusēji paaugstinās cenas, uzskatāms, ka tas ir lauzis Līgumu attiecībā uz konkrēto Preču pozīciju un </w:t>
      </w:r>
      <w:r w:rsidR="0033558B">
        <w:rPr>
          <w:color w:val="000000"/>
          <w:szCs w:val="22"/>
          <w:lang w:val="lv-LV"/>
        </w:rPr>
        <w:t xml:space="preserve">Pasūtītājam ir tiesībās prasīt </w:t>
      </w:r>
      <w:r w:rsidR="0092699F">
        <w:rPr>
          <w:color w:val="000000"/>
          <w:szCs w:val="22"/>
          <w:lang w:val="lv-LV"/>
        </w:rPr>
        <w:t xml:space="preserve">Izpildītājam </w:t>
      </w:r>
      <w:r w:rsidR="0033558B">
        <w:rPr>
          <w:color w:val="000000"/>
          <w:szCs w:val="22"/>
          <w:lang w:val="lv-LV"/>
        </w:rPr>
        <w:t>samaksāt</w:t>
      </w:r>
      <w:proofErr w:type="gramStart"/>
      <w:r w:rsidR="0033558B">
        <w:rPr>
          <w:color w:val="000000"/>
          <w:szCs w:val="22"/>
          <w:lang w:val="lv-LV"/>
        </w:rPr>
        <w:t xml:space="preserve"> </w:t>
      </w:r>
      <w:r>
        <w:rPr>
          <w:color w:val="000000"/>
          <w:szCs w:val="22"/>
          <w:lang w:val="lv-LV"/>
        </w:rPr>
        <w:t xml:space="preserve"> </w:t>
      </w:r>
      <w:proofErr w:type="gramEnd"/>
      <w:r>
        <w:rPr>
          <w:color w:val="000000"/>
          <w:szCs w:val="22"/>
          <w:lang w:val="lv-LV"/>
        </w:rPr>
        <w:t xml:space="preserve">soda naudu 200,00 </w:t>
      </w:r>
      <w:r w:rsidR="00AB7BEB">
        <w:rPr>
          <w:color w:val="000000"/>
          <w:szCs w:val="22"/>
          <w:lang w:val="lv-LV"/>
        </w:rPr>
        <w:t>EUR</w:t>
      </w:r>
      <w:r>
        <w:rPr>
          <w:color w:val="000000"/>
          <w:szCs w:val="22"/>
          <w:lang w:val="lv-LV"/>
        </w:rPr>
        <w:t xml:space="preserve"> (divi simti </w:t>
      </w:r>
      <w:proofErr w:type="spellStart"/>
      <w:r w:rsidR="00AB7BEB" w:rsidRPr="00AB7BEB">
        <w:rPr>
          <w:i/>
          <w:color w:val="000000"/>
          <w:szCs w:val="22"/>
          <w:lang w:val="lv-LV"/>
        </w:rPr>
        <w:t>euro</w:t>
      </w:r>
      <w:proofErr w:type="spellEnd"/>
      <w:r>
        <w:rPr>
          <w:color w:val="000000"/>
          <w:szCs w:val="22"/>
          <w:lang w:val="lv-LV"/>
        </w:rPr>
        <w:t xml:space="preserve">). </w:t>
      </w:r>
    </w:p>
    <w:p w:rsidR="00F07532" w:rsidRDefault="00F07532" w:rsidP="00F07532">
      <w:pPr>
        <w:widowControl w:val="0"/>
        <w:shd w:val="clear" w:color="auto" w:fill="FFFFFF"/>
        <w:tabs>
          <w:tab w:val="left" w:pos="418"/>
        </w:tabs>
        <w:autoSpaceDE w:val="0"/>
        <w:autoSpaceDN w:val="0"/>
        <w:adjustRightInd w:val="0"/>
        <w:spacing w:line="274" w:lineRule="exact"/>
        <w:jc w:val="both"/>
        <w:rPr>
          <w:color w:val="000000"/>
          <w:spacing w:val="-7"/>
          <w:lang w:val="lv-LV"/>
        </w:rPr>
      </w:pPr>
      <w:r>
        <w:rPr>
          <w:color w:val="000000"/>
          <w:lang w:val="lv-LV"/>
        </w:rPr>
        <w:t xml:space="preserve">8.3. Šis </w:t>
      </w:r>
      <w:smartTag w:uri="schemas-tilde-lv/tildestengine" w:element="veidnes">
        <w:smartTagPr>
          <w:attr w:name="baseform" w:val="līgum|s"/>
          <w:attr w:name="id" w:val="-1"/>
          <w:attr w:name="text" w:val="Līgums"/>
        </w:smartTagPr>
        <w:r>
          <w:rPr>
            <w:color w:val="000000"/>
            <w:lang w:val="lv-LV"/>
          </w:rPr>
          <w:t>līgums</w:t>
        </w:r>
      </w:smartTag>
      <w:r>
        <w:rPr>
          <w:color w:val="000000"/>
          <w:lang w:val="lv-LV"/>
        </w:rPr>
        <w:t xml:space="preserve"> pilnībā apliecina Pušu vienošanos. Nekādi mutiski papildinājumi netiek uzskatīti par šī </w:t>
      </w:r>
      <w:smartTag w:uri="schemas-tilde-lv/tildestengine" w:element="veidnes">
        <w:smartTagPr>
          <w:attr w:name="baseform" w:val="līgum|s"/>
          <w:attr w:name="id" w:val="-1"/>
          <w:attr w:name="text" w:val="līguma"/>
        </w:smartTagPr>
        <w:r>
          <w:rPr>
            <w:color w:val="000000"/>
            <w:lang w:val="lv-LV"/>
          </w:rPr>
          <w:t>līguma</w:t>
        </w:r>
      </w:smartTag>
      <w:r>
        <w:rPr>
          <w:color w:val="000000"/>
          <w:lang w:val="lv-LV"/>
        </w:rPr>
        <w:t xml:space="preserve"> noteikumiem. Jebkuras izmaiņas šī </w:t>
      </w:r>
      <w:smartTag w:uri="schemas-tilde-lv/tildestengine" w:element="veidnes">
        <w:smartTagPr>
          <w:attr w:name="baseform" w:val="līgum|s"/>
          <w:attr w:name="id" w:val="-1"/>
          <w:attr w:name="text" w:val="līguma"/>
        </w:smartTagPr>
        <w:r>
          <w:rPr>
            <w:color w:val="000000"/>
            <w:lang w:val="lv-LV"/>
          </w:rPr>
          <w:t>līguma</w:t>
        </w:r>
      </w:smartTag>
      <w:r>
        <w:rPr>
          <w:color w:val="000000"/>
          <w:lang w:val="lv-LV"/>
        </w:rPr>
        <w:t xml:space="preserve"> noteikumos stājas spēkā tikai tad, ja tās </w:t>
      </w:r>
      <w:r>
        <w:rPr>
          <w:color w:val="000000"/>
          <w:spacing w:val="-1"/>
          <w:lang w:val="lv-LV"/>
        </w:rPr>
        <w:t>tiek noformētas rakstiski un tās paraksta abas Puses.</w:t>
      </w:r>
    </w:p>
    <w:p w:rsidR="00F07532" w:rsidRDefault="00F07532" w:rsidP="00F07532">
      <w:pPr>
        <w:widowControl w:val="0"/>
        <w:shd w:val="clear" w:color="auto" w:fill="FFFFFF"/>
        <w:tabs>
          <w:tab w:val="left" w:pos="418"/>
        </w:tabs>
        <w:autoSpaceDE w:val="0"/>
        <w:autoSpaceDN w:val="0"/>
        <w:adjustRightInd w:val="0"/>
        <w:spacing w:line="274" w:lineRule="exact"/>
        <w:jc w:val="both"/>
        <w:rPr>
          <w:color w:val="000000"/>
          <w:spacing w:val="-7"/>
          <w:lang w:val="lv-LV"/>
        </w:rPr>
      </w:pPr>
      <w:r>
        <w:rPr>
          <w:color w:val="000000"/>
          <w:spacing w:val="6"/>
          <w:lang w:val="lv-LV"/>
        </w:rPr>
        <w:t xml:space="preserve">8.4.Puses apņemas darīt visu, lai ar </w:t>
      </w:r>
      <w:smartTag w:uri="schemas-tilde-lv/tildestengine" w:element="veidnes">
        <w:smartTagPr>
          <w:attr w:name="text" w:val="līguma"/>
          <w:attr w:name="id" w:val="-1"/>
          <w:attr w:name="baseform" w:val="līgum|s"/>
        </w:smartTagPr>
        <w:r>
          <w:rPr>
            <w:color w:val="000000"/>
            <w:spacing w:val="6"/>
            <w:lang w:val="lv-LV"/>
          </w:rPr>
          <w:t>līguma</w:t>
        </w:r>
      </w:smartTag>
      <w:r>
        <w:rPr>
          <w:color w:val="000000"/>
          <w:spacing w:val="6"/>
          <w:lang w:val="lv-LV"/>
        </w:rPr>
        <w:t xml:space="preserve"> izpildi saistītos strīdus un domstarpības risinātu </w:t>
      </w:r>
      <w:r>
        <w:rPr>
          <w:color w:val="000000"/>
          <w:spacing w:val="-1"/>
          <w:lang w:val="lv-LV"/>
        </w:rPr>
        <w:t xml:space="preserve">sarunu kārtībā savstarpēji vienojoties. Strīdus, par kuriem 30 dienu laikā netiek panākta vienošanās, izskata tiesa </w:t>
      </w:r>
      <w:r w:rsidR="00A25A8C">
        <w:rPr>
          <w:color w:val="000000"/>
          <w:spacing w:val="-1"/>
          <w:lang w:val="lv-LV"/>
        </w:rPr>
        <w:t>Latvija Republikā</w:t>
      </w:r>
      <w:r>
        <w:rPr>
          <w:color w:val="000000"/>
          <w:spacing w:val="-1"/>
          <w:lang w:val="lv-LV"/>
        </w:rPr>
        <w:t xml:space="preserve"> spēkā esoš</w:t>
      </w:r>
      <w:r w:rsidR="00AB7BEB">
        <w:rPr>
          <w:color w:val="000000"/>
          <w:spacing w:val="-1"/>
          <w:lang w:val="lv-LV"/>
        </w:rPr>
        <w:t>o normatīvo aktu</w:t>
      </w:r>
      <w:proofErr w:type="gramStart"/>
      <w:r w:rsidR="00AB7BEB">
        <w:rPr>
          <w:color w:val="000000"/>
          <w:spacing w:val="-1"/>
          <w:lang w:val="lv-LV"/>
        </w:rPr>
        <w:t xml:space="preserve">  </w:t>
      </w:r>
      <w:proofErr w:type="gramEnd"/>
      <w:r w:rsidR="00AB7BEB">
        <w:rPr>
          <w:color w:val="000000"/>
          <w:spacing w:val="-1"/>
          <w:lang w:val="lv-LV"/>
        </w:rPr>
        <w:t xml:space="preserve">noteiktajā </w:t>
      </w:r>
      <w:r>
        <w:rPr>
          <w:color w:val="000000"/>
          <w:spacing w:val="-1"/>
          <w:lang w:val="lv-LV"/>
        </w:rPr>
        <w:t>kārtībā.</w:t>
      </w:r>
    </w:p>
    <w:p w:rsidR="00F07532" w:rsidRDefault="00F07532" w:rsidP="00F07532">
      <w:pPr>
        <w:widowControl w:val="0"/>
        <w:shd w:val="clear" w:color="auto" w:fill="FFFFFF"/>
        <w:tabs>
          <w:tab w:val="left" w:pos="418"/>
        </w:tabs>
        <w:autoSpaceDE w:val="0"/>
        <w:autoSpaceDN w:val="0"/>
        <w:adjustRightInd w:val="0"/>
        <w:spacing w:line="274" w:lineRule="exact"/>
        <w:jc w:val="both"/>
        <w:rPr>
          <w:color w:val="000000"/>
          <w:spacing w:val="-7"/>
          <w:lang w:val="lv-LV"/>
        </w:rPr>
      </w:pPr>
      <w:r>
        <w:rPr>
          <w:color w:val="000000"/>
          <w:lang w:val="lv-LV"/>
        </w:rPr>
        <w:t xml:space="preserve">8.5.Šī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saistības pāriet Pušu tiesību</w:t>
      </w:r>
      <w:r w:rsidR="00AB7BEB">
        <w:rPr>
          <w:color w:val="000000"/>
          <w:lang w:val="lv-LV"/>
        </w:rPr>
        <w:t>,</w:t>
      </w:r>
      <w:r>
        <w:rPr>
          <w:color w:val="000000"/>
          <w:lang w:val="lv-LV"/>
        </w:rPr>
        <w:t xml:space="preserve"> saistību pārņēmējiem.</w:t>
      </w:r>
    </w:p>
    <w:p w:rsidR="00F07532" w:rsidRDefault="00F07532" w:rsidP="00F07532">
      <w:pPr>
        <w:widowControl w:val="0"/>
        <w:shd w:val="clear" w:color="auto" w:fill="FFFFFF"/>
        <w:tabs>
          <w:tab w:val="left" w:pos="418"/>
        </w:tabs>
        <w:autoSpaceDE w:val="0"/>
        <w:autoSpaceDN w:val="0"/>
        <w:adjustRightInd w:val="0"/>
        <w:spacing w:line="274" w:lineRule="exact"/>
        <w:jc w:val="both"/>
        <w:rPr>
          <w:color w:val="000000"/>
          <w:spacing w:val="-3"/>
          <w:lang w:val="lv-LV"/>
        </w:rPr>
      </w:pPr>
      <w:r>
        <w:rPr>
          <w:color w:val="000000"/>
          <w:spacing w:val="6"/>
          <w:lang w:val="lv-LV"/>
        </w:rPr>
        <w:t xml:space="preserve">8.6.Līguma darbības laikā Puses vadās pēc šī </w:t>
      </w:r>
      <w:smartTag w:uri="schemas-tilde-lv/tildestengine" w:element="veidnes">
        <w:smartTagPr>
          <w:attr w:name="text" w:val="līguma"/>
          <w:attr w:name="id" w:val="-1"/>
          <w:attr w:name="baseform" w:val="līgum|s"/>
        </w:smartTagPr>
        <w:r>
          <w:rPr>
            <w:color w:val="000000"/>
            <w:spacing w:val="6"/>
            <w:lang w:val="lv-LV"/>
          </w:rPr>
          <w:t>līguma</w:t>
        </w:r>
      </w:smartTag>
      <w:r>
        <w:rPr>
          <w:color w:val="000000"/>
          <w:spacing w:val="6"/>
          <w:lang w:val="lv-LV"/>
        </w:rPr>
        <w:t xml:space="preserve"> noteikumiem un L</w:t>
      </w:r>
      <w:r w:rsidR="00DF0B41">
        <w:rPr>
          <w:color w:val="000000"/>
          <w:spacing w:val="6"/>
          <w:lang w:val="lv-LV"/>
        </w:rPr>
        <w:t xml:space="preserve">atvijas </w:t>
      </w:r>
      <w:r>
        <w:rPr>
          <w:color w:val="000000"/>
          <w:spacing w:val="6"/>
          <w:lang w:val="lv-LV"/>
        </w:rPr>
        <w:t>R</w:t>
      </w:r>
      <w:r w:rsidR="00DF0B41">
        <w:rPr>
          <w:color w:val="000000"/>
          <w:spacing w:val="6"/>
          <w:lang w:val="lv-LV"/>
        </w:rPr>
        <w:t>epublikā</w:t>
      </w:r>
      <w:r>
        <w:rPr>
          <w:color w:val="000000"/>
          <w:spacing w:val="6"/>
          <w:lang w:val="lv-LV"/>
        </w:rPr>
        <w:t xml:space="preserve"> spēkā esošajiem </w:t>
      </w:r>
      <w:r w:rsidR="00DF0B41">
        <w:rPr>
          <w:color w:val="000000"/>
          <w:spacing w:val="-3"/>
          <w:lang w:val="lv-LV"/>
        </w:rPr>
        <w:t>normatīvajiem</w:t>
      </w:r>
      <w:r>
        <w:rPr>
          <w:color w:val="000000"/>
          <w:spacing w:val="-3"/>
          <w:lang w:val="lv-LV"/>
        </w:rPr>
        <w:t xml:space="preserve"> aktiem.</w:t>
      </w:r>
    </w:p>
    <w:p w:rsidR="00F07532" w:rsidRDefault="00F07532" w:rsidP="00F07532">
      <w:pPr>
        <w:jc w:val="both"/>
        <w:rPr>
          <w:color w:val="000000"/>
          <w:szCs w:val="22"/>
          <w:lang w:val="lv-LV"/>
        </w:rPr>
      </w:pPr>
      <w:r>
        <w:rPr>
          <w:color w:val="000000"/>
          <w:szCs w:val="22"/>
          <w:lang w:val="lv-LV"/>
        </w:rPr>
        <w:t>8.7.Puses savstarpēji apņemas neizpaust konfidenciāla rakstura informāciju, kas tām kļuvusi zināma šī Līguma noteikumu izpildes gaitā.</w:t>
      </w:r>
    </w:p>
    <w:p w:rsidR="00F07532" w:rsidRDefault="00F07532" w:rsidP="00F07532">
      <w:pPr>
        <w:jc w:val="both"/>
        <w:rPr>
          <w:color w:val="000000"/>
          <w:szCs w:val="22"/>
          <w:lang w:val="lv-LV"/>
        </w:rPr>
      </w:pPr>
      <w:r>
        <w:rPr>
          <w:color w:val="000000"/>
          <w:szCs w:val="22"/>
          <w:lang w:val="lv-LV"/>
        </w:rPr>
        <w:t>8.</w:t>
      </w:r>
      <w:r w:rsidR="00D14064">
        <w:rPr>
          <w:color w:val="000000"/>
          <w:szCs w:val="22"/>
          <w:lang w:val="lv-LV"/>
        </w:rPr>
        <w:t>8</w:t>
      </w:r>
      <w:r>
        <w:rPr>
          <w:color w:val="000000"/>
          <w:szCs w:val="22"/>
          <w:lang w:val="lv-LV"/>
        </w:rPr>
        <w:t>.Juridiskās adreses vai bankas rekvizītu maiņas gadījumā Pušu pienākums ir septiņu dienu laikā paziņot par to otrai Pusei.</w:t>
      </w:r>
    </w:p>
    <w:p w:rsidR="00F07532" w:rsidRDefault="00F07532" w:rsidP="00F07532">
      <w:pPr>
        <w:widowControl w:val="0"/>
        <w:shd w:val="clear" w:color="auto" w:fill="FFFFFF"/>
        <w:tabs>
          <w:tab w:val="left" w:pos="418"/>
        </w:tabs>
        <w:autoSpaceDE w:val="0"/>
        <w:autoSpaceDN w:val="0"/>
        <w:adjustRightInd w:val="0"/>
        <w:spacing w:line="274" w:lineRule="exact"/>
        <w:jc w:val="both"/>
        <w:rPr>
          <w:color w:val="000000"/>
          <w:spacing w:val="-8"/>
          <w:lang w:val="lv-LV"/>
        </w:rPr>
      </w:pPr>
      <w:r>
        <w:rPr>
          <w:color w:val="000000"/>
          <w:lang w:val="lv-LV"/>
        </w:rPr>
        <w:t>8.</w:t>
      </w:r>
      <w:r w:rsidR="00D14064">
        <w:rPr>
          <w:color w:val="000000"/>
          <w:lang w:val="lv-LV"/>
        </w:rPr>
        <w:t>9</w:t>
      </w:r>
      <w:r>
        <w:rPr>
          <w:color w:val="000000"/>
          <w:lang w:val="lv-LV"/>
        </w:rPr>
        <w:t xml:space="preserve">.Pušu pārstāvji apliecina, ka tiem ir nepieciešamās </w:t>
      </w:r>
      <w:smartTag w:uri="schemas-tilde-lv/tildestengine" w:element="veidnes">
        <w:smartTagPr>
          <w:attr w:name="text" w:val="pilnvaras"/>
          <w:attr w:name="id" w:val="-1"/>
          <w:attr w:name="baseform" w:val="pilnvar|a"/>
        </w:smartTagPr>
        <w:r>
          <w:rPr>
            <w:color w:val="000000"/>
            <w:lang w:val="lv-LV"/>
          </w:rPr>
          <w:t>pilnvaras</w:t>
        </w:r>
      </w:smartTag>
      <w:r>
        <w:rPr>
          <w:color w:val="000000"/>
          <w:lang w:val="lv-LV"/>
        </w:rPr>
        <w:t xml:space="preserve"> un atļaujas slēgt šo līgumu.</w:t>
      </w:r>
    </w:p>
    <w:p w:rsidR="00F07532" w:rsidRDefault="00F07532" w:rsidP="00F07532">
      <w:pPr>
        <w:widowControl w:val="0"/>
        <w:shd w:val="clear" w:color="auto" w:fill="FFFFFF"/>
        <w:tabs>
          <w:tab w:val="left" w:pos="418"/>
        </w:tabs>
        <w:autoSpaceDE w:val="0"/>
        <w:autoSpaceDN w:val="0"/>
        <w:adjustRightInd w:val="0"/>
        <w:spacing w:before="5" w:line="274" w:lineRule="exact"/>
        <w:jc w:val="both"/>
        <w:rPr>
          <w:color w:val="000000"/>
          <w:spacing w:val="-7"/>
          <w:lang w:val="lv-LV"/>
        </w:rPr>
      </w:pPr>
      <w:r>
        <w:rPr>
          <w:color w:val="000000"/>
          <w:spacing w:val="4"/>
          <w:lang w:val="lv-LV"/>
        </w:rPr>
        <w:t>8.1</w:t>
      </w:r>
      <w:r w:rsidR="00D14064">
        <w:rPr>
          <w:color w:val="000000"/>
          <w:spacing w:val="4"/>
          <w:lang w:val="lv-LV"/>
        </w:rPr>
        <w:t>0</w:t>
      </w:r>
      <w:r>
        <w:rPr>
          <w:color w:val="000000"/>
          <w:spacing w:val="4"/>
          <w:lang w:val="lv-LV"/>
        </w:rPr>
        <w:t xml:space="preserve">.Šis </w:t>
      </w:r>
      <w:smartTag w:uri="schemas-tilde-lv/tildestengine" w:element="veidnes">
        <w:smartTagPr>
          <w:attr w:name="text" w:val="Līgums"/>
          <w:attr w:name="id" w:val="-1"/>
          <w:attr w:name="baseform" w:val="līgum|s"/>
        </w:smartTagPr>
        <w:r>
          <w:rPr>
            <w:color w:val="000000"/>
            <w:spacing w:val="4"/>
            <w:lang w:val="lv-LV"/>
          </w:rPr>
          <w:t>līgums</w:t>
        </w:r>
      </w:smartTag>
      <w:r>
        <w:rPr>
          <w:color w:val="000000"/>
          <w:spacing w:val="4"/>
          <w:lang w:val="lv-LV"/>
        </w:rPr>
        <w:t xml:space="preserve"> sastādīts 2 eksemplāros, no kuriem viens eksemplārs </w:t>
      </w:r>
      <w:r>
        <w:rPr>
          <w:color w:val="000000"/>
          <w:spacing w:val="-1"/>
          <w:lang w:val="lv-LV"/>
        </w:rPr>
        <w:t>atrodas pie Pasūtītāja, bet otrs eksemplārs pie Izpildītāja, abiem eksemplāriem ir vienāds juridiskais spēks.</w:t>
      </w:r>
    </w:p>
    <w:p w:rsidR="00F07532" w:rsidRDefault="00F07532" w:rsidP="00F07532">
      <w:pPr>
        <w:widowControl w:val="0"/>
        <w:shd w:val="clear" w:color="auto" w:fill="FFFFFF"/>
        <w:tabs>
          <w:tab w:val="left" w:pos="418"/>
        </w:tabs>
        <w:autoSpaceDE w:val="0"/>
        <w:autoSpaceDN w:val="0"/>
        <w:adjustRightInd w:val="0"/>
        <w:spacing w:line="274" w:lineRule="exact"/>
        <w:jc w:val="both"/>
        <w:rPr>
          <w:color w:val="000000"/>
          <w:spacing w:val="-5"/>
          <w:lang w:val="lv-LV"/>
        </w:rPr>
      </w:pPr>
    </w:p>
    <w:p w:rsidR="00F07532" w:rsidRDefault="00D14064" w:rsidP="00F07532">
      <w:pPr>
        <w:shd w:val="clear" w:color="auto" w:fill="FFFFFF"/>
        <w:tabs>
          <w:tab w:val="left" w:pos="7920"/>
        </w:tabs>
        <w:spacing w:line="259" w:lineRule="exact"/>
        <w:jc w:val="center"/>
        <w:rPr>
          <w:b/>
          <w:color w:val="000000"/>
          <w:spacing w:val="-5"/>
          <w:lang w:val="lv-LV"/>
        </w:rPr>
      </w:pPr>
      <w:proofErr w:type="gramStart"/>
      <w:r>
        <w:rPr>
          <w:b/>
          <w:color w:val="000000"/>
          <w:spacing w:val="-5"/>
          <w:lang w:val="lv-LV"/>
        </w:rPr>
        <w:t>9</w:t>
      </w:r>
      <w:r w:rsidR="00F07532">
        <w:rPr>
          <w:b/>
          <w:color w:val="000000"/>
          <w:spacing w:val="-5"/>
          <w:lang w:val="lv-LV"/>
        </w:rPr>
        <w:t>.Pušu rekvizīti</w:t>
      </w:r>
      <w:proofErr w:type="gramEnd"/>
      <w:r w:rsidR="00F07532">
        <w:rPr>
          <w:b/>
          <w:color w:val="000000"/>
          <w:spacing w:val="-5"/>
          <w:lang w:val="lv-LV"/>
        </w:rPr>
        <w:t>:</w:t>
      </w:r>
    </w:p>
    <w:p w:rsidR="00D14064" w:rsidRDefault="00D14064" w:rsidP="00F07532">
      <w:pPr>
        <w:shd w:val="clear" w:color="auto" w:fill="FFFFFF"/>
        <w:tabs>
          <w:tab w:val="left" w:pos="7920"/>
        </w:tabs>
        <w:spacing w:line="259" w:lineRule="exact"/>
        <w:jc w:val="center"/>
        <w:rPr>
          <w:b/>
          <w:color w:val="000000"/>
          <w:spacing w:val="-5"/>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F07532" w:rsidTr="00A34CEA">
        <w:tc>
          <w:tcPr>
            <w:tcW w:w="4428" w:type="dxa"/>
          </w:tcPr>
          <w:p w:rsidR="00F07532" w:rsidRDefault="00F07532" w:rsidP="00992642">
            <w:pPr>
              <w:tabs>
                <w:tab w:val="left" w:pos="7920"/>
              </w:tabs>
              <w:spacing w:line="259" w:lineRule="exact"/>
              <w:jc w:val="both"/>
              <w:rPr>
                <w:color w:val="000000"/>
                <w:spacing w:val="-5"/>
                <w:lang w:val="lv-LV"/>
              </w:rPr>
            </w:pPr>
            <w:r>
              <w:rPr>
                <w:color w:val="000000"/>
                <w:spacing w:val="-5"/>
                <w:lang w:val="lv-LV"/>
              </w:rPr>
              <w:t>Pasūtītājs:</w:t>
            </w:r>
          </w:p>
          <w:p w:rsidR="00F07532" w:rsidRDefault="00F07532" w:rsidP="00992642">
            <w:pPr>
              <w:tabs>
                <w:tab w:val="left" w:pos="7920"/>
              </w:tabs>
              <w:spacing w:line="259" w:lineRule="exact"/>
              <w:jc w:val="both"/>
              <w:rPr>
                <w:color w:val="000000"/>
                <w:spacing w:val="-5"/>
                <w:lang w:val="lv-LV"/>
              </w:rPr>
            </w:pPr>
          </w:p>
        </w:tc>
        <w:tc>
          <w:tcPr>
            <w:tcW w:w="4428" w:type="dxa"/>
          </w:tcPr>
          <w:p w:rsidR="00F07532" w:rsidRDefault="00F07532" w:rsidP="00992642">
            <w:pPr>
              <w:tabs>
                <w:tab w:val="left" w:pos="7920"/>
              </w:tabs>
              <w:spacing w:line="259" w:lineRule="exact"/>
              <w:jc w:val="both"/>
              <w:rPr>
                <w:color w:val="000000"/>
                <w:spacing w:val="-5"/>
                <w:lang w:val="lv-LV"/>
              </w:rPr>
            </w:pPr>
            <w:r>
              <w:rPr>
                <w:color w:val="000000"/>
                <w:spacing w:val="-5"/>
                <w:lang w:val="lv-LV"/>
              </w:rPr>
              <w:t>Izpildītājs:</w:t>
            </w:r>
          </w:p>
        </w:tc>
      </w:tr>
    </w:tbl>
    <w:p w:rsidR="00F07532" w:rsidRDefault="00F07532" w:rsidP="00F07532">
      <w:pPr>
        <w:shd w:val="clear" w:color="auto" w:fill="FFFFFF"/>
        <w:tabs>
          <w:tab w:val="left" w:pos="7920"/>
        </w:tabs>
        <w:spacing w:line="259" w:lineRule="exact"/>
        <w:jc w:val="center"/>
        <w:rPr>
          <w:lang w:val="lv-LV"/>
        </w:rPr>
      </w:pPr>
    </w:p>
    <w:p w:rsidR="00F07532" w:rsidRDefault="00F07532" w:rsidP="00F07532"/>
    <w:p w:rsidR="00D74CF8" w:rsidRPr="00D4383A" w:rsidRDefault="00D74CF8" w:rsidP="00224EFF">
      <w:pPr>
        <w:spacing w:after="200" w:line="276" w:lineRule="auto"/>
        <w:rPr>
          <w:color w:val="000000"/>
          <w:lang w:val="lv-LV"/>
        </w:rPr>
      </w:pPr>
    </w:p>
    <w:sectPr w:rsidR="00D74CF8" w:rsidRPr="00D4383A" w:rsidSect="00BF4817">
      <w:pgSz w:w="11906" w:h="16838"/>
      <w:pgMar w:top="1276" w:right="991"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Roman">
    <w:altName w:val="Times New Roman"/>
    <w:charset w:val="00"/>
    <w:family w:val="roman"/>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144FA4"/>
    <w:lvl w:ilvl="0">
      <w:numFmt w:val="decimal"/>
      <w:lvlText w:val="*"/>
      <w:lvlJc w:val="left"/>
      <w:pPr>
        <w:ind w:left="0" w:firstLine="0"/>
      </w:pPr>
    </w:lvl>
  </w:abstractNum>
  <w:abstractNum w:abstractNumId="1">
    <w:nsid w:val="14374013"/>
    <w:multiLevelType w:val="singleLevel"/>
    <w:tmpl w:val="A34C13AC"/>
    <w:lvl w:ilvl="0">
      <w:start w:val="1"/>
      <w:numFmt w:val="decimal"/>
      <w:lvlText w:val="3.%1."/>
      <w:legacy w:legacy="1" w:legacySpace="0" w:legacyIndent="413"/>
      <w:lvlJc w:val="left"/>
      <w:pPr>
        <w:ind w:left="0" w:firstLine="0"/>
      </w:pPr>
      <w:rPr>
        <w:rFonts w:ascii="Times New Roman" w:hAnsi="Times New Roman" w:cs="Times New Roman" w:hint="default"/>
      </w:rPr>
    </w:lvl>
  </w:abstractNum>
  <w:abstractNum w:abstractNumId="2">
    <w:nsid w:val="172220CC"/>
    <w:multiLevelType w:val="hybridMultilevel"/>
    <w:tmpl w:val="BF849A98"/>
    <w:lvl w:ilvl="0" w:tplc="FF8A1B96">
      <w:start w:val="1"/>
      <w:numFmt w:val="decimal"/>
      <w:lvlText w:val="%1."/>
      <w:lvlJc w:val="left"/>
      <w:pPr>
        <w:ind w:left="405" w:hanging="360"/>
      </w:pPr>
      <w:rPr>
        <w:rFonts w:hint="default"/>
        <w:b/>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3">
    <w:nsid w:val="5A193B99"/>
    <w:multiLevelType w:val="singleLevel"/>
    <w:tmpl w:val="5986D1E8"/>
    <w:lvl w:ilvl="0">
      <w:start w:val="2"/>
      <w:numFmt w:val="decimal"/>
      <w:lvlText w:val="2.%1."/>
      <w:legacy w:legacy="1" w:legacySpace="0" w:legacyIndent="442"/>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2">
    <w:abstractNumId w:val="3"/>
    <w:lvlOverride w:ilvl="0">
      <w:startOverride w:val="2"/>
    </w:lvlOverride>
  </w:num>
  <w:num w:numId="3">
    <w:abstractNumId w:val="1"/>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CF8"/>
    <w:rsid w:val="00004313"/>
    <w:rsid w:val="00031E6A"/>
    <w:rsid w:val="00033E42"/>
    <w:rsid w:val="00034A7E"/>
    <w:rsid w:val="000648E8"/>
    <w:rsid w:val="000A2436"/>
    <w:rsid w:val="000C6677"/>
    <w:rsid w:val="001112CA"/>
    <w:rsid w:val="0013084E"/>
    <w:rsid w:val="00131034"/>
    <w:rsid w:val="0014707B"/>
    <w:rsid w:val="00186A91"/>
    <w:rsid w:val="001A7371"/>
    <w:rsid w:val="001B1904"/>
    <w:rsid w:val="001C2452"/>
    <w:rsid w:val="001D55B8"/>
    <w:rsid w:val="001E2C76"/>
    <w:rsid w:val="00203426"/>
    <w:rsid w:val="00206027"/>
    <w:rsid w:val="002066FB"/>
    <w:rsid w:val="00224EFF"/>
    <w:rsid w:val="00224FDF"/>
    <w:rsid w:val="00237D2D"/>
    <w:rsid w:val="00240907"/>
    <w:rsid w:val="002A1D11"/>
    <w:rsid w:val="002B47E5"/>
    <w:rsid w:val="002B5B88"/>
    <w:rsid w:val="002B62DE"/>
    <w:rsid w:val="002D0BC6"/>
    <w:rsid w:val="00300231"/>
    <w:rsid w:val="0033558B"/>
    <w:rsid w:val="0035050F"/>
    <w:rsid w:val="00376D4A"/>
    <w:rsid w:val="003C62C7"/>
    <w:rsid w:val="004062B4"/>
    <w:rsid w:val="00423AC3"/>
    <w:rsid w:val="00424D95"/>
    <w:rsid w:val="00431445"/>
    <w:rsid w:val="00446B97"/>
    <w:rsid w:val="0045409C"/>
    <w:rsid w:val="0046297B"/>
    <w:rsid w:val="004711C6"/>
    <w:rsid w:val="00490F9F"/>
    <w:rsid w:val="004A66E1"/>
    <w:rsid w:val="004B5CF0"/>
    <w:rsid w:val="00514AFF"/>
    <w:rsid w:val="005232DF"/>
    <w:rsid w:val="00582A8C"/>
    <w:rsid w:val="005852B4"/>
    <w:rsid w:val="00587501"/>
    <w:rsid w:val="005A0F87"/>
    <w:rsid w:val="005B6A11"/>
    <w:rsid w:val="005C4EF9"/>
    <w:rsid w:val="005D59C9"/>
    <w:rsid w:val="005E47A8"/>
    <w:rsid w:val="00605595"/>
    <w:rsid w:val="00612BA1"/>
    <w:rsid w:val="0069578D"/>
    <w:rsid w:val="006B2E36"/>
    <w:rsid w:val="006B4C26"/>
    <w:rsid w:val="006D5240"/>
    <w:rsid w:val="006F4EF2"/>
    <w:rsid w:val="007034C5"/>
    <w:rsid w:val="00706613"/>
    <w:rsid w:val="00714726"/>
    <w:rsid w:val="007165E8"/>
    <w:rsid w:val="0074208A"/>
    <w:rsid w:val="007526D0"/>
    <w:rsid w:val="00765359"/>
    <w:rsid w:val="00772251"/>
    <w:rsid w:val="0078785F"/>
    <w:rsid w:val="00790E0B"/>
    <w:rsid w:val="007A2EF1"/>
    <w:rsid w:val="007C356D"/>
    <w:rsid w:val="007E2327"/>
    <w:rsid w:val="00807418"/>
    <w:rsid w:val="00810155"/>
    <w:rsid w:val="00832EEB"/>
    <w:rsid w:val="00835E8C"/>
    <w:rsid w:val="00873168"/>
    <w:rsid w:val="008A2CCC"/>
    <w:rsid w:val="008A7203"/>
    <w:rsid w:val="008D1E4C"/>
    <w:rsid w:val="0092699F"/>
    <w:rsid w:val="00945B40"/>
    <w:rsid w:val="009808C4"/>
    <w:rsid w:val="00983B91"/>
    <w:rsid w:val="009912FE"/>
    <w:rsid w:val="00992642"/>
    <w:rsid w:val="009B7879"/>
    <w:rsid w:val="009D31CD"/>
    <w:rsid w:val="009D5307"/>
    <w:rsid w:val="009E0446"/>
    <w:rsid w:val="009E2CAA"/>
    <w:rsid w:val="009F0558"/>
    <w:rsid w:val="009F644F"/>
    <w:rsid w:val="00A02234"/>
    <w:rsid w:val="00A24A6D"/>
    <w:rsid w:val="00A25A8C"/>
    <w:rsid w:val="00A34CEA"/>
    <w:rsid w:val="00A541CD"/>
    <w:rsid w:val="00A5476C"/>
    <w:rsid w:val="00A61A5C"/>
    <w:rsid w:val="00A62850"/>
    <w:rsid w:val="00A801CF"/>
    <w:rsid w:val="00AB7BEB"/>
    <w:rsid w:val="00AF2CAB"/>
    <w:rsid w:val="00AF36B3"/>
    <w:rsid w:val="00B10B91"/>
    <w:rsid w:val="00B3325F"/>
    <w:rsid w:val="00B61079"/>
    <w:rsid w:val="00B66C5C"/>
    <w:rsid w:val="00B70687"/>
    <w:rsid w:val="00BA2318"/>
    <w:rsid w:val="00BB459C"/>
    <w:rsid w:val="00BF4817"/>
    <w:rsid w:val="00C10F4D"/>
    <w:rsid w:val="00C7672A"/>
    <w:rsid w:val="00CB1629"/>
    <w:rsid w:val="00CD6B9C"/>
    <w:rsid w:val="00CD7E34"/>
    <w:rsid w:val="00D14064"/>
    <w:rsid w:val="00D31730"/>
    <w:rsid w:val="00D340D7"/>
    <w:rsid w:val="00D347A5"/>
    <w:rsid w:val="00D61393"/>
    <w:rsid w:val="00D74CF8"/>
    <w:rsid w:val="00DC15A0"/>
    <w:rsid w:val="00DE6016"/>
    <w:rsid w:val="00DF0B41"/>
    <w:rsid w:val="00E24D81"/>
    <w:rsid w:val="00E340CA"/>
    <w:rsid w:val="00E7180B"/>
    <w:rsid w:val="00E80981"/>
    <w:rsid w:val="00EA08EB"/>
    <w:rsid w:val="00EC2388"/>
    <w:rsid w:val="00EE1081"/>
    <w:rsid w:val="00EE3D7B"/>
    <w:rsid w:val="00F07532"/>
    <w:rsid w:val="00F10DD0"/>
    <w:rsid w:val="00F12437"/>
    <w:rsid w:val="00F23309"/>
    <w:rsid w:val="00F32B0A"/>
    <w:rsid w:val="00F33AB1"/>
    <w:rsid w:val="00F646D3"/>
    <w:rsid w:val="00F838AA"/>
    <w:rsid w:val="00FA5418"/>
    <w:rsid w:val="00FD4AC4"/>
    <w:rsid w:val="00FF31F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phone"/>
  <w:smartTagType w:namespaceuri="schemas-tilde-lv/tildestengine" w:name="veidn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F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4CF8"/>
    <w:rPr>
      <w:color w:val="0000FF"/>
      <w:u w:val="single"/>
    </w:rPr>
  </w:style>
  <w:style w:type="paragraph" w:styleId="TOC1">
    <w:name w:val="toc 1"/>
    <w:basedOn w:val="Normal"/>
    <w:next w:val="Normal"/>
    <w:autoRedefine/>
    <w:semiHidden/>
    <w:rsid w:val="00D74CF8"/>
    <w:pPr>
      <w:spacing w:before="120" w:after="120"/>
      <w:ind w:firstLine="720"/>
      <w:jc w:val="both"/>
    </w:pPr>
    <w:rPr>
      <w:sz w:val="22"/>
      <w:lang w:val="lv-LV"/>
    </w:rPr>
  </w:style>
  <w:style w:type="paragraph" w:styleId="Footer">
    <w:name w:val="footer"/>
    <w:basedOn w:val="Normal"/>
    <w:link w:val="FooterChar"/>
    <w:rsid w:val="00D74CF8"/>
    <w:pPr>
      <w:tabs>
        <w:tab w:val="center" w:pos="4153"/>
        <w:tab w:val="right" w:pos="8306"/>
      </w:tabs>
    </w:pPr>
  </w:style>
  <w:style w:type="character" w:customStyle="1" w:styleId="FooterChar">
    <w:name w:val="Footer Char"/>
    <w:basedOn w:val="DefaultParagraphFont"/>
    <w:link w:val="Footer"/>
    <w:rsid w:val="00D74CF8"/>
    <w:rPr>
      <w:rFonts w:ascii="Times New Roman" w:eastAsia="Times New Roman" w:hAnsi="Times New Roman" w:cs="Times New Roman"/>
      <w:sz w:val="24"/>
      <w:szCs w:val="24"/>
      <w:lang w:val="en-GB"/>
    </w:rPr>
  </w:style>
  <w:style w:type="paragraph" w:styleId="BodyText2">
    <w:name w:val="Body Text 2"/>
    <w:basedOn w:val="Normal"/>
    <w:link w:val="BodyText2Char"/>
    <w:rsid w:val="00D74CF8"/>
    <w:pPr>
      <w:spacing w:after="120" w:line="480" w:lineRule="auto"/>
    </w:pPr>
  </w:style>
  <w:style w:type="character" w:customStyle="1" w:styleId="BodyText2Char">
    <w:name w:val="Body Text 2 Char"/>
    <w:basedOn w:val="DefaultParagraphFont"/>
    <w:link w:val="BodyText2"/>
    <w:rsid w:val="00D74CF8"/>
    <w:rPr>
      <w:rFonts w:ascii="Times New Roman" w:eastAsia="Times New Roman" w:hAnsi="Times New Roman" w:cs="Times New Roman"/>
      <w:sz w:val="24"/>
      <w:szCs w:val="24"/>
      <w:lang w:val="en-GB"/>
    </w:rPr>
  </w:style>
  <w:style w:type="table" w:styleId="TableGrid">
    <w:name w:val="Table Grid"/>
    <w:basedOn w:val="TableNormal"/>
    <w:rsid w:val="00D74CF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0F4D"/>
    <w:pPr>
      <w:ind w:left="720"/>
      <w:contextualSpacing/>
    </w:pPr>
  </w:style>
  <w:style w:type="paragraph" w:styleId="BodyTextIndent">
    <w:name w:val="Body Text Indent"/>
    <w:basedOn w:val="Normal"/>
    <w:link w:val="BodyTextIndentChar"/>
    <w:uiPriority w:val="99"/>
    <w:semiHidden/>
    <w:unhideWhenUsed/>
    <w:rsid w:val="002D0BC6"/>
    <w:pPr>
      <w:spacing w:after="120" w:line="276" w:lineRule="auto"/>
      <w:ind w:left="283"/>
    </w:pPr>
    <w:rPr>
      <w:rFonts w:asciiTheme="minorHAnsi" w:eastAsiaTheme="minorHAnsi" w:hAnsiTheme="minorHAnsi" w:cstheme="minorBidi"/>
      <w:sz w:val="22"/>
      <w:szCs w:val="22"/>
      <w:lang w:val="lv-LV"/>
    </w:rPr>
  </w:style>
  <w:style w:type="character" w:customStyle="1" w:styleId="BodyTextIndentChar">
    <w:name w:val="Body Text Indent Char"/>
    <w:basedOn w:val="DefaultParagraphFont"/>
    <w:link w:val="BodyTextIndent"/>
    <w:uiPriority w:val="99"/>
    <w:semiHidden/>
    <w:rsid w:val="002D0B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rslimnica.lv/iepirkumi/" TargetMode="External"/><Relationship Id="rId12" Type="http://schemas.openxmlformats.org/officeDocument/2006/relationships/hyperlink" Target="mailto:info@jrslimnic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ub.gov.lv/lv/node/587" TargetMode="External"/><Relationship Id="rId1" Type="http://schemas.openxmlformats.org/officeDocument/2006/relationships/customXml" Target="../customXml/item1.xml"/><Relationship Id="rId6" Type="http://schemas.openxmlformats.org/officeDocument/2006/relationships/hyperlink" Target="mailto:info@jrslimnica.lv" TargetMode="Externa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ec.europa.eu/tools/espd" TargetMode="External"/><Relationship Id="rId10" Type="http://schemas.openxmlformats.org/officeDocument/2006/relationships/hyperlink" Target="http://www.jrslimnica.lv/iepirkumi" TargetMode="External"/><Relationship Id="rId4" Type="http://schemas.openxmlformats.org/officeDocument/2006/relationships/settings" Target="settings.xml"/><Relationship Id="rId9" Type="http://schemas.openxmlformats.org/officeDocument/2006/relationships/hyperlink" Target="https://www.eis.gov.lv/EIS/Publications/PublicationView.aspx?PublicationId=883"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C947F-FD9A-4045-910F-C45C2B61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17</Pages>
  <Words>30524</Words>
  <Characters>17400</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Dators</cp:lastModifiedBy>
  <cp:revision>32</cp:revision>
  <cp:lastPrinted>2018-10-26T11:09:00Z</cp:lastPrinted>
  <dcterms:created xsi:type="dcterms:W3CDTF">2018-10-26T06:01:00Z</dcterms:created>
  <dcterms:modified xsi:type="dcterms:W3CDTF">2018-11-12T11:29:00Z</dcterms:modified>
</cp:coreProperties>
</file>