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CC" w:rsidRDefault="00D743CC"/>
    <w:p w:rsidR="00D743CC" w:rsidRDefault="00D743CC" w:rsidP="00D743CC">
      <w:pPr>
        <w:shd w:val="clear" w:color="auto" w:fill="FFFFFF"/>
        <w:spacing w:line="274" w:lineRule="exact"/>
        <w:jc w:val="right"/>
        <w:rPr>
          <w:color w:val="000000"/>
        </w:rPr>
      </w:pPr>
      <w:r>
        <w:rPr>
          <w:b/>
          <w:bCs/>
          <w:color w:val="000000"/>
          <w:spacing w:val="1"/>
          <w:sz w:val="23"/>
          <w:szCs w:val="23"/>
        </w:rPr>
        <w:t>APSTIPRINĀTS</w:t>
      </w:r>
    </w:p>
    <w:p w:rsidR="00D743CC" w:rsidRPr="00E95CB2" w:rsidRDefault="00D743CC" w:rsidP="00D743CC">
      <w:pPr>
        <w:shd w:val="clear" w:color="auto" w:fill="FFFFFF"/>
        <w:spacing w:line="274" w:lineRule="exact"/>
        <w:jc w:val="right"/>
        <w:rPr>
          <w:color w:val="000000"/>
        </w:rPr>
      </w:pPr>
      <w:r w:rsidRPr="00E95CB2">
        <w:rPr>
          <w:color w:val="000000"/>
          <w:spacing w:val="-2"/>
        </w:rPr>
        <w:t xml:space="preserve">SIA </w:t>
      </w:r>
      <w:r w:rsidRPr="00E95CB2">
        <w:rPr>
          <w:color w:val="000000"/>
          <w:spacing w:val="-3"/>
        </w:rPr>
        <w:t>„Jēkabpils reģionālā slimnīca"</w:t>
      </w:r>
    </w:p>
    <w:p w:rsidR="00D743CC" w:rsidRPr="00E95CB2" w:rsidRDefault="00D743CC" w:rsidP="00D743CC">
      <w:pPr>
        <w:shd w:val="clear" w:color="auto" w:fill="FFFFFF"/>
        <w:spacing w:line="274" w:lineRule="exact"/>
        <w:jc w:val="right"/>
        <w:rPr>
          <w:color w:val="000000"/>
          <w:spacing w:val="1"/>
        </w:rPr>
      </w:pPr>
      <w:r w:rsidRPr="00E95CB2">
        <w:rPr>
          <w:color w:val="000000"/>
          <w:spacing w:val="1"/>
        </w:rPr>
        <w:t>Iepirkumu komisijas sēdē</w:t>
      </w:r>
    </w:p>
    <w:p w:rsidR="00D743CC" w:rsidRPr="00E95CB2" w:rsidRDefault="00956ABD" w:rsidP="00D743CC">
      <w:pPr>
        <w:shd w:val="clear" w:color="auto" w:fill="FFFFFF"/>
        <w:spacing w:line="274" w:lineRule="exact"/>
        <w:jc w:val="right"/>
        <w:rPr>
          <w:color w:val="000000"/>
          <w:spacing w:val="1"/>
        </w:rPr>
      </w:pPr>
      <w:r w:rsidRPr="00E95CB2">
        <w:rPr>
          <w:color w:val="000000"/>
          <w:spacing w:val="1"/>
        </w:rPr>
        <w:t>21</w:t>
      </w:r>
      <w:r w:rsidR="00D743CC" w:rsidRPr="00E95CB2">
        <w:rPr>
          <w:color w:val="000000"/>
          <w:spacing w:val="1"/>
        </w:rPr>
        <w:t>.</w:t>
      </w:r>
      <w:r w:rsidRPr="00E95CB2">
        <w:rPr>
          <w:color w:val="000000"/>
          <w:spacing w:val="1"/>
        </w:rPr>
        <w:t>02</w:t>
      </w:r>
      <w:r w:rsidR="00D743CC" w:rsidRPr="00E95CB2">
        <w:rPr>
          <w:color w:val="000000"/>
          <w:spacing w:val="1"/>
        </w:rPr>
        <w:t>.</w:t>
      </w:r>
      <w:r w:rsidRPr="00E95CB2">
        <w:rPr>
          <w:color w:val="000000"/>
          <w:spacing w:val="1"/>
        </w:rPr>
        <w:t>2018</w:t>
      </w:r>
      <w:r w:rsidR="00D743CC" w:rsidRPr="00E95CB2">
        <w:rPr>
          <w:color w:val="000000"/>
          <w:spacing w:val="1"/>
        </w:rPr>
        <w:t>. (</w:t>
      </w:r>
      <w:proofErr w:type="spellStart"/>
      <w:r w:rsidR="00D743CC" w:rsidRPr="00E95CB2">
        <w:rPr>
          <w:color w:val="000000"/>
          <w:spacing w:val="1"/>
        </w:rPr>
        <w:t>prot.Nr</w:t>
      </w:r>
      <w:proofErr w:type="spellEnd"/>
      <w:r w:rsidR="00D743CC" w:rsidRPr="00E95CB2">
        <w:rPr>
          <w:color w:val="000000"/>
          <w:spacing w:val="1"/>
        </w:rPr>
        <w:t xml:space="preserve">. </w:t>
      </w:r>
      <w:r w:rsidRPr="00E95CB2">
        <w:rPr>
          <w:color w:val="000000"/>
          <w:spacing w:val="1"/>
        </w:rPr>
        <w:t>1/02K</w:t>
      </w:r>
      <w:r w:rsidR="00D743CC" w:rsidRPr="00E95CB2">
        <w:rPr>
          <w:color w:val="000000"/>
          <w:spacing w:val="1"/>
        </w:rPr>
        <w:t xml:space="preserve">/ERAF) </w:t>
      </w:r>
    </w:p>
    <w:p w:rsidR="00D743CC" w:rsidRPr="00E95CB2" w:rsidRDefault="00D743CC" w:rsidP="00D743CC">
      <w:pPr>
        <w:shd w:val="clear" w:color="auto" w:fill="FFFFFF"/>
        <w:spacing w:line="274" w:lineRule="exact"/>
        <w:jc w:val="right"/>
        <w:rPr>
          <w:color w:val="000000"/>
          <w:spacing w:val="1"/>
        </w:rPr>
      </w:pPr>
    </w:p>
    <w:p w:rsidR="00D743CC" w:rsidRPr="00E95CB2" w:rsidRDefault="00D743CC" w:rsidP="00D743CC">
      <w:pPr>
        <w:shd w:val="clear" w:color="auto" w:fill="FFFFFF"/>
        <w:spacing w:line="274" w:lineRule="exact"/>
        <w:jc w:val="right"/>
        <w:rPr>
          <w:color w:val="000000"/>
          <w:spacing w:val="1"/>
        </w:rPr>
      </w:pPr>
      <w:r w:rsidRPr="00E95CB2">
        <w:rPr>
          <w:color w:val="000000"/>
          <w:spacing w:val="1"/>
        </w:rPr>
        <w:t xml:space="preserve"> </w:t>
      </w:r>
    </w:p>
    <w:p w:rsidR="00D743CC" w:rsidRPr="00E95CB2" w:rsidRDefault="00D743CC" w:rsidP="00D743CC">
      <w:pPr>
        <w:shd w:val="clear" w:color="auto" w:fill="FFFFFF"/>
        <w:spacing w:line="274" w:lineRule="exact"/>
        <w:jc w:val="right"/>
        <w:rPr>
          <w:color w:val="000000"/>
          <w:spacing w:val="1"/>
        </w:rPr>
      </w:pPr>
    </w:p>
    <w:p w:rsidR="00D743CC" w:rsidRPr="00E95CB2" w:rsidRDefault="00D743CC" w:rsidP="00D743CC">
      <w:pPr>
        <w:shd w:val="clear" w:color="auto" w:fill="FFFFFF"/>
        <w:spacing w:line="413" w:lineRule="exact"/>
        <w:ind w:firstLine="950"/>
        <w:rPr>
          <w:color w:val="000000"/>
          <w:spacing w:val="-7"/>
          <w:sz w:val="36"/>
          <w:szCs w:val="36"/>
        </w:rPr>
      </w:pPr>
    </w:p>
    <w:p w:rsidR="00D743CC" w:rsidRPr="00E95CB2" w:rsidRDefault="00D743CC" w:rsidP="00D743CC">
      <w:pPr>
        <w:shd w:val="clear" w:color="auto" w:fill="FFFFFF"/>
        <w:spacing w:line="413" w:lineRule="exact"/>
        <w:ind w:firstLine="950"/>
        <w:rPr>
          <w:color w:val="000000"/>
          <w:spacing w:val="-7"/>
          <w:sz w:val="36"/>
          <w:szCs w:val="36"/>
        </w:rPr>
      </w:pPr>
    </w:p>
    <w:p w:rsidR="00D743CC" w:rsidRPr="00E95CB2" w:rsidRDefault="00D743CC" w:rsidP="00D743CC">
      <w:pPr>
        <w:shd w:val="clear" w:color="auto" w:fill="FFFFFF"/>
        <w:spacing w:line="413" w:lineRule="exact"/>
        <w:ind w:firstLine="950"/>
        <w:rPr>
          <w:color w:val="000000"/>
          <w:spacing w:val="-7"/>
          <w:sz w:val="36"/>
          <w:szCs w:val="36"/>
        </w:rPr>
      </w:pPr>
    </w:p>
    <w:p w:rsidR="00D743CC" w:rsidRPr="00E95CB2" w:rsidRDefault="00D743CC" w:rsidP="00D743CC">
      <w:pPr>
        <w:shd w:val="clear" w:color="auto" w:fill="FFFFFF"/>
        <w:spacing w:line="413" w:lineRule="exact"/>
        <w:ind w:firstLine="950"/>
        <w:jc w:val="center"/>
        <w:rPr>
          <w:color w:val="000000"/>
          <w:sz w:val="32"/>
          <w:szCs w:val="32"/>
        </w:rPr>
      </w:pPr>
      <w:r w:rsidRPr="00E95CB2">
        <w:rPr>
          <w:color w:val="000000"/>
          <w:spacing w:val="-7"/>
          <w:sz w:val="32"/>
          <w:szCs w:val="32"/>
        </w:rPr>
        <w:t>SIA „Jēkabpils reģionālā slimnīca</w:t>
      </w:r>
      <w:r w:rsidRPr="00E95CB2">
        <w:rPr>
          <w:color w:val="000000"/>
          <w:spacing w:val="-8"/>
          <w:sz w:val="32"/>
          <w:szCs w:val="32"/>
        </w:rPr>
        <w:t>”</w:t>
      </w:r>
    </w:p>
    <w:p w:rsidR="00D743CC" w:rsidRPr="00E95CB2" w:rsidRDefault="00D743CC" w:rsidP="00D743CC">
      <w:pPr>
        <w:shd w:val="clear" w:color="auto" w:fill="FFFFFF"/>
        <w:spacing w:before="418"/>
        <w:ind w:left="2592"/>
        <w:rPr>
          <w:color w:val="000000"/>
        </w:rPr>
      </w:pPr>
      <w:r w:rsidRPr="00E95CB2">
        <w:rPr>
          <w:bCs/>
          <w:color w:val="000000"/>
          <w:spacing w:val="-1"/>
          <w:sz w:val="36"/>
          <w:szCs w:val="36"/>
        </w:rPr>
        <w:t>ATKLĀTA KONKURSA</w:t>
      </w:r>
    </w:p>
    <w:p w:rsidR="00D743CC" w:rsidRPr="00E95CB2" w:rsidRDefault="00D743CC" w:rsidP="00D743CC">
      <w:pPr>
        <w:shd w:val="clear" w:color="auto" w:fill="FFFFFF"/>
        <w:spacing w:before="413" w:line="408" w:lineRule="exact"/>
        <w:ind w:right="691"/>
        <w:jc w:val="center"/>
        <w:rPr>
          <w:b/>
          <w:bCs/>
          <w:color w:val="000000"/>
          <w:spacing w:val="-1"/>
          <w:sz w:val="36"/>
          <w:szCs w:val="36"/>
        </w:rPr>
      </w:pPr>
    </w:p>
    <w:p w:rsidR="00D743CC" w:rsidRPr="00E95CB2" w:rsidRDefault="00D743CC" w:rsidP="00D743CC">
      <w:pPr>
        <w:shd w:val="clear" w:color="auto" w:fill="FFFFFF"/>
        <w:spacing w:line="408" w:lineRule="exact"/>
        <w:jc w:val="center"/>
        <w:rPr>
          <w:b/>
          <w:bCs/>
          <w:color w:val="000000"/>
          <w:spacing w:val="-1"/>
          <w:sz w:val="36"/>
          <w:szCs w:val="36"/>
        </w:rPr>
      </w:pPr>
      <w:r w:rsidRPr="00E95CB2">
        <w:rPr>
          <w:b/>
          <w:bCs/>
          <w:color w:val="000000"/>
          <w:spacing w:val="-1"/>
          <w:sz w:val="36"/>
          <w:szCs w:val="36"/>
        </w:rPr>
        <w:t xml:space="preserve">SIA „Jēkabpils reģionālā slimnīca” ambulatorās daļas un stacionāra ēkas 1.stāva pārbūves </w:t>
      </w:r>
    </w:p>
    <w:p w:rsidR="00D743CC" w:rsidRPr="00E95CB2" w:rsidRDefault="00D743CC" w:rsidP="00D743CC">
      <w:pPr>
        <w:shd w:val="clear" w:color="auto" w:fill="FFFFFF"/>
        <w:spacing w:line="408" w:lineRule="exact"/>
        <w:jc w:val="center"/>
        <w:rPr>
          <w:b/>
          <w:bCs/>
          <w:color w:val="000000"/>
          <w:spacing w:val="-1"/>
          <w:sz w:val="36"/>
          <w:szCs w:val="36"/>
        </w:rPr>
      </w:pPr>
      <w:r w:rsidRPr="00E95CB2">
        <w:rPr>
          <w:b/>
          <w:bCs/>
          <w:color w:val="000000"/>
          <w:spacing w:val="-1"/>
          <w:sz w:val="36"/>
          <w:szCs w:val="36"/>
        </w:rPr>
        <w:t xml:space="preserve">būvprojekta izstrāde un autoruzraudzība </w:t>
      </w:r>
    </w:p>
    <w:p w:rsidR="00D743CC" w:rsidRPr="00E95CB2" w:rsidRDefault="00D743CC" w:rsidP="00D743CC">
      <w:pPr>
        <w:shd w:val="clear" w:color="auto" w:fill="FFFFFF"/>
        <w:spacing w:before="403"/>
        <w:jc w:val="center"/>
        <w:rPr>
          <w:color w:val="000000"/>
          <w:sz w:val="32"/>
          <w:szCs w:val="32"/>
        </w:rPr>
      </w:pPr>
      <w:smartTag w:uri="schemas-tilde-lv/tildestengine" w:element="veidnes">
        <w:smartTagPr>
          <w:attr w:name="id" w:val="-1"/>
          <w:attr w:name="baseform" w:val="nolikums"/>
          <w:attr w:name="text" w:val="NOLIKUMS&#10;"/>
        </w:smartTagPr>
        <w:r w:rsidRPr="00E95CB2">
          <w:rPr>
            <w:color w:val="000000"/>
            <w:spacing w:val="1"/>
            <w:w w:val="128"/>
            <w:sz w:val="32"/>
            <w:szCs w:val="32"/>
          </w:rPr>
          <w:t>NOLIKUMS</w:t>
        </w:r>
      </w:smartTag>
    </w:p>
    <w:p w:rsidR="00D743CC" w:rsidRPr="00E95CB2" w:rsidRDefault="00D743CC" w:rsidP="00D743CC">
      <w:pPr>
        <w:shd w:val="clear" w:color="auto" w:fill="FFFFFF"/>
        <w:spacing w:before="389"/>
        <w:jc w:val="center"/>
        <w:rPr>
          <w:color w:val="000000"/>
          <w:spacing w:val="-8"/>
          <w:sz w:val="29"/>
          <w:szCs w:val="29"/>
        </w:rPr>
      </w:pPr>
    </w:p>
    <w:p w:rsidR="00D743CC" w:rsidRDefault="00D743CC" w:rsidP="00D743CC">
      <w:pPr>
        <w:shd w:val="clear" w:color="auto" w:fill="FFFFFF"/>
        <w:spacing w:before="389"/>
        <w:ind w:left="1622"/>
        <w:rPr>
          <w:color w:val="000000"/>
        </w:rPr>
      </w:pPr>
      <w:r w:rsidRPr="00E95CB2">
        <w:rPr>
          <w:color w:val="000000"/>
          <w:spacing w:val="-8"/>
          <w:sz w:val="29"/>
          <w:szCs w:val="29"/>
        </w:rPr>
        <w:t xml:space="preserve">Iepirkuma identifikācijas Nr. </w:t>
      </w:r>
      <w:r w:rsidRPr="00E95CB2">
        <w:rPr>
          <w:color w:val="000000"/>
          <w:spacing w:val="7"/>
          <w:sz w:val="29"/>
          <w:szCs w:val="29"/>
        </w:rPr>
        <w:t>JRS 2018/</w:t>
      </w:r>
      <w:r w:rsidR="00956ABD" w:rsidRPr="00E95CB2">
        <w:rPr>
          <w:color w:val="000000"/>
          <w:spacing w:val="7"/>
          <w:sz w:val="29"/>
          <w:szCs w:val="29"/>
        </w:rPr>
        <w:t>02</w:t>
      </w:r>
      <w:r w:rsidRPr="00E95CB2">
        <w:rPr>
          <w:color w:val="000000"/>
          <w:spacing w:val="7"/>
          <w:sz w:val="29"/>
          <w:szCs w:val="29"/>
        </w:rPr>
        <w:t>K/ERAF</w:t>
      </w:r>
    </w:p>
    <w:p w:rsidR="00D743CC" w:rsidRDefault="00D743CC" w:rsidP="00D743CC">
      <w:pPr>
        <w:rPr>
          <w:color w:val="000000"/>
        </w:rPr>
      </w:pPr>
    </w:p>
    <w:p w:rsidR="00D743CC" w:rsidRDefault="00D743CC" w:rsidP="00D743CC"/>
    <w:p w:rsidR="00D743CC" w:rsidRDefault="00D743CC" w:rsidP="00D743CC"/>
    <w:p w:rsidR="00D743CC" w:rsidRDefault="00D743CC" w:rsidP="00D743CC"/>
    <w:p w:rsidR="00D743CC" w:rsidRDefault="00D743CC" w:rsidP="00D743CC"/>
    <w:p w:rsidR="00D743CC" w:rsidRDefault="00D743CC" w:rsidP="00D743CC"/>
    <w:p w:rsidR="00D743CC" w:rsidRDefault="00D743CC" w:rsidP="00D743CC"/>
    <w:p w:rsidR="00D743CC" w:rsidRDefault="00D743CC" w:rsidP="00D743CC"/>
    <w:p w:rsidR="00D743CC" w:rsidRDefault="00D743CC" w:rsidP="00D743CC"/>
    <w:p w:rsidR="00D743CC" w:rsidRDefault="00D743CC" w:rsidP="00D743CC"/>
    <w:p w:rsidR="00D743CC" w:rsidRDefault="00D743CC" w:rsidP="00D743CC"/>
    <w:p w:rsidR="00D743CC" w:rsidRDefault="00D743CC" w:rsidP="00D743CC"/>
    <w:p w:rsidR="00D743CC" w:rsidRDefault="00D743CC" w:rsidP="00D743CC"/>
    <w:p w:rsidR="00D743CC" w:rsidRDefault="00D743CC" w:rsidP="00D743CC"/>
    <w:p w:rsidR="00D743CC" w:rsidRDefault="00D743CC" w:rsidP="00D743CC">
      <w:pPr>
        <w:jc w:val="center"/>
        <w:rPr>
          <w:sz w:val="28"/>
          <w:szCs w:val="28"/>
        </w:rPr>
      </w:pPr>
      <w:r>
        <w:rPr>
          <w:sz w:val="28"/>
          <w:szCs w:val="28"/>
        </w:rPr>
        <w:t>Jēkabpils, 2018</w:t>
      </w:r>
    </w:p>
    <w:p w:rsidR="00D743CC" w:rsidRDefault="00D743CC" w:rsidP="00D743CC">
      <w:pPr>
        <w:jc w:val="center"/>
        <w:rPr>
          <w:sz w:val="28"/>
          <w:szCs w:val="28"/>
        </w:rPr>
      </w:pPr>
      <w:r>
        <w:rPr>
          <w:sz w:val="28"/>
          <w:szCs w:val="28"/>
        </w:rPr>
        <w:br/>
      </w:r>
    </w:p>
    <w:p w:rsidR="00D743CC" w:rsidRDefault="00D743CC" w:rsidP="00D743CC">
      <w:pPr>
        <w:spacing w:after="200" w:line="276" w:lineRule="auto"/>
        <w:rPr>
          <w:sz w:val="28"/>
          <w:szCs w:val="28"/>
        </w:rPr>
      </w:pPr>
      <w:r>
        <w:rPr>
          <w:sz w:val="28"/>
          <w:szCs w:val="28"/>
        </w:rPr>
        <w:br w:type="page"/>
      </w:r>
    </w:p>
    <w:p w:rsidR="00D743CC" w:rsidRDefault="00D743CC" w:rsidP="00D743CC">
      <w:pPr>
        <w:jc w:val="center"/>
        <w:rPr>
          <w:sz w:val="28"/>
          <w:szCs w:val="28"/>
        </w:rPr>
      </w:pPr>
    </w:p>
    <w:p w:rsidR="00D743CC" w:rsidRDefault="00D743CC" w:rsidP="00D743CC">
      <w:pPr>
        <w:shd w:val="clear" w:color="auto" w:fill="FFFFFF"/>
        <w:spacing w:line="298" w:lineRule="exact"/>
        <w:ind w:left="10" w:right="-514"/>
        <w:rPr>
          <w:color w:val="000000"/>
          <w:spacing w:val="-5"/>
        </w:rPr>
      </w:pPr>
      <w:r>
        <w:rPr>
          <w:b/>
          <w:bCs/>
          <w:color w:val="000000"/>
          <w:spacing w:val="-4"/>
        </w:rPr>
        <w:t xml:space="preserve">1. Pasūtītājs: </w:t>
      </w:r>
      <w:r>
        <w:rPr>
          <w:color w:val="000000"/>
          <w:spacing w:val="-5"/>
        </w:rPr>
        <w:t>Sabiedrība ar ierobežotu atbildību „Jēkabpils reģionālā slimnīca"</w:t>
      </w:r>
    </w:p>
    <w:p w:rsidR="00D743CC" w:rsidRDefault="00D743CC" w:rsidP="00D743CC">
      <w:pPr>
        <w:shd w:val="clear" w:color="auto" w:fill="FFFFFF"/>
        <w:spacing w:line="298" w:lineRule="exact"/>
        <w:ind w:left="10" w:right="-514"/>
        <w:rPr>
          <w:color w:val="000000"/>
        </w:rPr>
      </w:pPr>
      <w:r>
        <w:rPr>
          <w:color w:val="000000"/>
        </w:rPr>
        <w:t xml:space="preserve">Juridiskā adrese: </w:t>
      </w:r>
      <w:r>
        <w:rPr>
          <w:color w:val="000000"/>
          <w:spacing w:val="-4"/>
        </w:rPr>
        <w:t xml:space="preserve">Andreja Pormaļa iela 125, Jēkabpils, </w:t>
      </w:r>
      <w:r>
        <w:rPr>
          <w:color w:val="000000"/>
          <w:spacing w:val="2"/>
        </w:rPr>
        <w:t>LV-5201</w:t>
      </w:r>
    </w:p>
    <w:p w:rsidR="00D743CC" w:rsidRDefault="00D743CC" w:rsidP="00D743CC">
      <w:pPr>
        <w:shd w:val="clear" w:color="auto" w:fill="FFFFFF"/>
        <w:tabs>
          <w:tab w:val="left" w:leader="underscore" w:pos="5827"/>
        </w:tabs>
        <w:spacing w:line="298" w:lineRule="exact"/>
        <w:rPr>
          <w:color w:val="000000"/>
        </w:rPr>
      </w:pPr>
      <w:r>
        <w:rPr>
          <w:color w:val="000000"/>
          <w:spacing w:val="-8"/>
        </w:rPr>
        <w:t>Reģ. Nr. 5</w:t>
      </w:r>
      <w:r>
        <w:rPr>
          <w:color w:val="000000"/>
        </w:rPr>
        <w:t>0003356621</w:t>
      </w:r>
    </w:p>
    <w:p w:rsidR="00D743CC" w:rsidRDefault="00D743CC" w:rsidP="00D743CC">
      <w:pPr>
        <w:shd w:val="clear" w:color="auto" w:fill="FFFFFF"/>
        <w:spacing w:line="298" w:lineRule="exact"/>
        <w:rPr>
          <w:color w:val="000000"/>
          <w:spacing w:val="2"/>
        </w:rPr>
      </w:pPr>
      <w:r>
        <w:rPr>
          <w:color w:val="000000"/>
          <w:spacing w:val="2"/>
        </w:rPr>
        <w:t>tālr. 6</w:t>
      </w:r>
      <w:smartTag w:uri="schemas-tilde-lv/tildestengine" w:element="phone">
        <w:smartTagPr>
          <w:attr w:name="phone_number" w:val="52 37810"/>
        </w:smartTagPr>
        <w:r>
          <w:rPr>
            <w:color w:val="000000"/>
            <w:spacing w:val="2"/>
          </w:rPr>
          <w:t>52 37810</w:t>
        </w:r>
      </w:smartTag>
      <w:r>
        <w:rPr>
          <w:color w:val="000000"/>
          <w:spacing w:val="2"/>
        </w:rPr>
        <w:t>,</w:t>
      </w:r>
    </w:p>
    <w:p w:rsidR="00D743CC" w:rsidRDefault="00D743CC" w:rsidP="00D743CC">
      <w:pPr>
        <w:shd w:val="clear" w:color="auto" w:fill="FFFFFF"/>
        <w:spacing w:line="298" w:lineRule="exact"/>
        <w:rPr>
          <w:color w:val="000000"/>
        </w:rPr>
      </w:pPr>
      <w:smartTag w:uri="schemas-tilde-lv/tildestengine" w:element="veidnes">
        <w:smartTagPr>
          <w:attr w:name="baseform" w:val="faks|s"/>
          <w:attr w:name="id" w:val="-1"/>
          <w:attr w:name="text" w:val="fakss"/>
        </w:smartTagPr>
        <w:r>
          <w:rPr>
            <w:color w:val="000000"/>
            <w:spacing w:val="2"/>
          </w:rPr>
          <w:t>fakss</w:t>
        </w:r>
      </w:smartTag>
      <w:r>
        <w:rPr>
          <w:color w:val="000000"/>
          <w:spacing w:val="2"/>
        </w:rPr>
        <w:t xml:space="preserve"> 6</w:t>
      </w:r>
      <w:smartTag w:uri="schemas-tilde-lv/tildestengine" w:element="phone">
        <w:smartTagPr>
          <w:attr w:name="phone_number" w:val="5237811"/>
        </w:smartTagPr>
        <w:r>
          <w:rPr>
            <w:color w:val="000000"/>
          </w:rPr>
          <w:t>5237811</w:t>
        </w:r>
      </w:smartTag>
    </w:p>
    <w:p w:rsidR="00D743CC" w:rsidRDefault="00D743CC" w:rsidP="00D743CC">
      <w:pPr>
        <w:shd w:val="clear" w:color="auto" w:fill="FFFFFF"/>
        <w:spacing w:before="5" w:line="298" w:lineRule="exact"/>
        <w:rPr>
          <w:color w:val="000000"/>
          <w:spacing w:val="-1"/>
        </w:rPr>
      </w:pPr>
      <w:r>
        <w:rPr>
          <w:color w:val="000000"/>
          <w:spacing w:val="-1"/>
        </w:rPr>
        <w:t>Bankas nosaukums: A/S SEB banka</w:t>
      </w:r>
    </w:p>
    <w:p w:rsidR="00D743CC" w:rsidRPr="00CA78FB" w:rsidRDefault="00D743CC" w:rsidP="00D743CC">
      <w:pPr>
        <w:shd w:val="clear" w:color="auto" w:fill="FFFFFF"/>
        <w:spacing w:before="5" w:line="298" w:lineRule="exact"/>
        <w:rPr>
          <w:color w:val="000000"/>
        </w:rPr>
      </w:pPr>
      <w:r>
        <w:rPr>
          <w:color w:val="000000"/>
          <w:spacing w:val="-1"/>
        </w:rPr>
        <w:t>Kods: UNLALX2X</w:t>
      </w:r>
    </w:p>
    <w:p w:rsidR="00D743CC" w:rsidRDefault="00D743CC" w:rsidP="00D743CC">
      <w:pPr>
        <w:shd w:val="clear" w:color="auto" w:fill="FFFFFF"/>
        <w:spacing w:line="298" w:lineRule="exact"/>
        <w:ind w:right="-514"/>
        <w:rPr>
          <w:color w:val="000000"/>
          <w:spacing w:val="-6"/>
        </w:rPr>
      </w:pPr>
      <w:r>
        <w:rPr>
          <w:color w:val="000000"/>
          <w:spacing w:val="-6"/>
        </w:rPr>
        <w:t>Konts: LV22 UNLA0009003467368</w:t>
      </w:r>
    </w:p>
    <w:p w:rsidR="00D743CC" w:rsidRDefault="00D743CC" w:rsidP="00D743CC">
      <w:pPr>
        <w:shd w:val="clear" w:color="auto" w:fill="FFFFFF"/>
        <w:tabs>
          <w:tab w:val="left" w:pos="250"/>
        </w:tabs>
        <w:rPr>
          <w:color w:val="000000"/>
          <w:spacing w:val="-7"/>
        </w:rPr>
      </w:pPr>
      <w:r>
        <w:rPr>
          <w:color w:val="000000"/>
          <w:spacing w:val="-7"/>
        </w:rPr>
        <w:t>Informāciju par atklātu konkursu sniedz, sekojošas kontaktpersonas:</w:t>
      </w:r>
    </w:p>
    <w:p w:rsidR="00D743CC" w:rsidRDefault="00D743CC" w:rsidP="00D743CC">
      <w:pPr>
        <w:shd w:val="clear" w:color="auto" w:fill="FFFFFF"/>
        <w:tabs>
          <w:tab w:val="left" w:pos="250"/>
        </w:tabs>
        <w:rPr>
          <w:color w:val="000000"/>
          <w:spacing w:val="-5"/>
        </w:rPr>
      </w:pPr>
      <w:r>
        <w:rPr>
          <w:color w:val="000000"/>
          <w:spacing w:val="-7"/>
        </w:rPr>
        <w:t xml:space="preserve">- </w:t>
      </w:r>
      <w:r>
        <w:rPr>
          <w:color w:val="000000"/>
          <w:spacing w:val="-5"/>
        </w:rPr>
        <w:t xml:space="preserve">informāciju par </w:t>
      </w:r>
      <w:r w:rsidRPr="00956ABD">
        <w:rPr>
          <w:color w:val="000000"/>
          <w:spacing w:val="-5"/>
        </w:rPr>
        <w:t xml:space="preserve">Tehnisko specifikāciju: </w:t>
      </w:r>
      <w:r w:rsidR="00823A89" w:rsidRPr="00956ABD">
        <w:rPr>
          <w:color w:val="000000"/>
          <w:spacing w:val="-5"/>
        </w:rPr>
        <w:t xml:space="preserve">Astrīda </w:t>
      </w:r>
      <w:proofErr w:type="spellStart"/>
      <w:r w:rsidR="00823A89" w:rsidRPr="00956ABD">
        <w:rPr>
          <w:color w:val="000000"/>
          <w:spacing w:val="-5"/>
        </w:rPr>
        <w:t>Dutkeviča</w:t>
      </w:r>
      <w:proofErr w:type="spellEnd"/>
      <w:r w:rsidRPr="00956ABD">
        <w:rPr>
          <w:rFonts w:eastAsia="Times-Bold" w:cs="Tahoma"/>
        </w:rPr>
        <w:t xml:space="preserve">, </w:t>
      </w:r>
      <w:r w:rsidRPr="00956ABD">
        <w:rPr>
          <w:bCs/>
        </w:rPr>
        <w:t xml:space="preserve">tālrunis </w:t>
      </w:r>
      <w:r w:rsidR="00956ABD" w:rsidRPr="00956ABD">
        <w:rPr>
          <w:bCs/>
        </w:rPr>
        <w:t>29269464</w:t>
      </w:r>
    </w:p>
    <w:p w:rsidR="00D743CC" w:rsidRDefault="00D743CC" w:rsidP="00D743CC">
      <w:pPr>
        <w:shd w:val="clear" w:color="auto" w:fill="FFFFFF"/>
        <w:tabs>
          <w:tab w:val="left" w:pos="250"/>
        </w:tabs>
        <w:rPr>
          <w:color w:val="000000"/>
          <w:spacing w:val="-5"/>
          <w:u w:val="single"/>
        </w:rPr>
      </w:pPr>
      <w:r>
        <w:rPr>
          <w:color w:val="000000"/>
          <w:spacing w:val="-5"/>
        </w:rPr>
        <w:t xml:space="preserve">- informāciju par noformēšanu un juridiskiem jautājumiem, juriste Ausma </w:t>
      </w:r>
      <w:proofErr w:type="spellStart"/>
      <w:r>
        <w:rPr>
          <w:color w:val="000000"/>
          <w:spacing w:val="-5"/>
        </w:rPr>
        <w:t>Čača</w:t>
      </w:r>
      <w:proofErr w:type="spellEnd"/>
      <w:r>
        <w:rPr>
          <w:color w:val="000000"/>
          <w:spacing w:val="-5"/>
        </w:rPr>
        <w:t>, tālrunis: 65237812,</w:t>
      </w:r>
    </w:p>
    <w:p w:rsidR="00D743CC" w:rsidRDefault="00D743CC" w:rsidP="00D743CC">
      <w:pPr>
        <w:shd w:val="clear" w:color="auto" w:fill="FFFFFF"/>
        <w:tabs>
          <w:tab w:val="left" w:pos="250"/>
        </w:tabs>
        <w:rPr>
          <w:color w:val="000000"/>
          <w:spacing w:val="-5"/>
        </w:rPr>
      </w:pPr>
      <w:r>
        <w:rPr>
          <w:color w:val="000000"/>
          <w:spacing w:val="-5"/>
        </w:rPr>
        <w:t>- e-pasts: rcs@zednet.lv</w:t>
      </w:r>
    </w:p>
    <w:p w:rsidR="00D743CC" w:rsidRDefault="00D743CC" w:rsidP="00D743CC">
      <w:pPr>
        <w:shd w:val="clear" w:color="auto" w:fill="FFFFFF"/>
        <w:ind w:right="-514"/>
        <w:rPr>
          <w:b/>
          <w:bCs/>
          <w:color w:val="000000"/>
          <w:spacing w:val="-7"/>
        </w:rPr>
      </w:pPr>
    </w:p>
    <w:p w:rsidR="00D743CC" w:rsidRDefault="00D743CC" w:rsidP="00D743CC">
      <w:pPr>
        <w:shd w:val="clear" w:color="auto" w:fill="FFFFFF"/>
        <w:ind w:right="-514"/>
        <w:rPr>
          <w:color w:val="000000"/>
          <w:spacing w:val="-7"/>
        </w:rPr>
      </w:pPr>
      <w:r w:rsidRPr="00014262">
        <w:rPr>
          <w:b/>
          <w:bCs/>
          <w:color w:val="000000"/>
          <w:spacing w:val="-7"/>
        </w:rPr>
        <w:t xml:space="preserve">2. Iepirkuma identifikācijas </w:t>
      </w:r>
      <w:r w:rsidRPr="00E95CB2">
        <w:rPr>
          <w:b/>
          <w:bCs/>
          <w:color w:val="000000"/>
          <w:spacing w:val="-7"/>
        </w:rPr>
        <w:t xml:space="preserve">numurs: </w:t>
      </w:r>
      <w:r w:rsidRPr="00E95CB2">
        <w:rPr>
          <w:color w:val="000000"/>
          <w:spacing w:val="-7"/>
        </w:rPr>
        <w:t>JRS 2018/</w:t>
      </w:r>
      <w:r w:rsidR="00956ABD" w:rsidRPr="00E95CB2">
        <w:rPr>
          <w:color w:val="000000"/>
          <w:spacing w:val="-7"/>
        </w:rPr>
        <w:t>02</w:t>
      </w:r>
      <w:r w:rsidRPr="00E95CB2">
        <w:rPr>
          <w:color w:val="000000"/>
          <w:spacing w:val="-7"/>
        </w:rPr>
        <w:t>K/ERAF</w:t>
      </w:r>
    </w:p>
    <w:p w:rsidR="00D743CC" w:rsidRDefault="00D743CC" w:rsidP="00D743CC">
      <w:pPr>
        <w:shd w:val="clear" w:color="auto" w:fill="FFFFFF"/>
        <w:ind w:right="-514"/>
        <w:rPr>
          <w:color w:val="000000"/>
          <w:spacing w:val="-7"/>
        </w:rPr>
      </w:pPr>
    </w:p>
    <w:p w:rsidR="00D743CC" w:rsidRPr="002F554C" w:rsidRDefault="00D743CC" w:rsidP="00D743CC">
      <w:pPr>
        <w:shd w:val="clear" w:color="auto" w:fill="FFFFFF"/>
        <w:tabs>
          <w:tab w:val="left" w:pos="283"/>
        </w:tabs>
        <w:rPr>
          <w:b/>
          <w:bCs/>
          <w:color w:val="000000"/>
          <w:spacing w:val="-9"/>
        </w:rPr>
      </w:pPr>
      <w:r>
        <w:rPr>
          <w:b/>
          <w:bCs/>
          <w:color w:val="000000"/>
          <w:spacing w:val="-9"/>
        </w:rPr>
        <w:t>3</w:t>
      </w:r>
      <w:r w:rsidRPr="002F554C">
        <w:rPr>
          <w:b/>
          <w:bCs/>
          <w:color w:val="000000"/>
          <w:spacing w:val="-9"/>
        </w:rPr>
        <w:t>. Iepirkuma priekšmets:</w:t>
      </w:r>
    </w:p>
    <w:p w:rsidR="00D743CC" w:rsidRDefault="00D743CC" w:rsidP="00D743CC">
      <w:pPr>
        <w:shd w:val="clear" w:color="auto" w:fill="FFFFFF"/>
        <w:tabs>
          <w:tab w:val="left" w:pos="283"/>
        </w:tabs>
        <w:rPr>
          <w:bCs/>
          <w:color w:val="000000"/>
          <w:spacing w:val="-9"/>
        </w:rPr>
      </w:pPr>
    </w:p>
    <w:p w:rsidR="00D743CC" w:rsidRDefault="00D743CC" w:rsidP="00D743CC">
      <w:pPr>
        <w:rPr>
          <w:bCs/>
          <w:color w:val="000000"/>
          <w:spacing w:val="-9"/>
        </w:rPr>
      </w:pPr>
      <w:r>
        <w:rPr>
          <w:color w:val="000000" w:themeColor="text1"/>
        </w:rPr>
        <w:t xml:space="preserve">3.1. Iepirkums tiek veikts </w:t>
      </w:r>
      <w:r w:rsidRPr="00B86D53">
        <w:rPr>
          <w:color w:val="000000" w:themeColor="text1"/>
        </w:rPr>
        <w:t>20.12.2016. Ministru kabineta noteikum</w:t>
      </w:r>
      <w:r>
        <w:rPr>
          <w:color w:val="000000" w:themeColor="text1"/>
        </w:rPr>
        <w:t>u</w:t>
      </w:r>
      <w:r w:rsidRPr="00B86D53">
        <w:rPr>
          <w:color w:val="000000" w:themeColor="text1"/>
        </w:rPr>
        <w:t xml:space="preserve"> Nr. 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(turpmāk - Noteikumi Nr. 870) projekta </w:t>
      </w:r>
      <w:r>
        <w:rPr>
          <w:color w:val="000000" w:themeColor="text1"/>
        </w:rPr>
        <w:t>Nr.</w:t>
      </w:r>
      <w:r w:rsidRPr="00B57218">
        <w:t xml:space="preserve">9.3.2.0/17/I/011 </w:t>
      </w:r>
      <w:r>
        <w:t>„</w:t>
      </w:r>
      <w:r w:rsidRPr="00785D82">
        <w:rPr>
          <w:color w:val="000000"/>
        </w:rPr>
        <w:t>Stacionārās un ambulatorās veselības aprūpes infrastruktūras uzlabošana SIA</w:t>
      </w:r>
      <w:r w:rsidRPr="00785D82">
        <w:rPr>
          <w:rFonts w:ascii="Verdana" w:hAnsi="Verdana"/>
          <w:color w:val="000000"/>
          <w:sz w:val="18"/>
          <w:szCs w:val="18"/>
        </w:rPr>
        <w:t xml:space="preserve"> </w:t>
      </w:r>
      <w:r w:rsidRPr="00B57218">
        <w:t>“</w:t>
      </w:r>
      <w:r w:rsidRPr="00B57218">
        <w:rPr>
          <w:color w:val="000000"/>
        </w:rPr>
        <w:t>Jēkabpils reģionālā slimnīca”, uzlabojot kvalitatīvu veselības aprūpes pakalpojumu pieejamību</w:t>
      </w:r>
      <w:r w:rsidRPr="00B57218">
        <w:t>”</w:t>
      </w:r>
      <w:r>
        <w:t xml:space="preserve"> ietvaros</w:t>
      </w:r>
    </w:p>
    <w:p w:rsidR="00D743CC" w:rsidRDefault="00D743CC" w:rsidP="00D743CC">
      <w:pPr>
        <w:shd w:val="clear" w:color="auto" w:fill="FFFFFF"/>
        <w:tabs>
          <w:tab w:val="left" w:pos="283"/>
        </w:tabs>
        <w:rPr>
          <w:bCs/>
          <w:color w:val="000000"/>
          <w:spacing w:val="-9"/>
        </w:rPr>
      </w:pPr>
    </w:p>
    <w:p w:rsidR="00D743CC" w:rsidRDefault="00D743CC" w:rsidP="00D743CC">
      <w:pPr>
        <w:shd w:val="clear" w:color="auto" w:fill="FFFFFF"/>
        <w:tabs>
          <w:tab w:val="left" w:pos="283"/>
        </w:tabs>
        <w:rPr>
          <w:bCs/>
          <w:color w:val="000000"/>
          <w:spacing w:val="-9"/>
        </w:rPr>
      </w:pPr>
      <w:r>
        <w:rPr>
          <w:bCs/>
          <w:color w:val="000000"/>
          <w:spacing w:val="-9"/>
        </w:rPr>
        <w:t xml:space="preserve">3.2. Iepirkuma priekšmets ir SIA „Jēkabpils reģionālā slimnīca” ambulatorās daļas un stacionāra ēkas pārbūves projektēšana un izstrādātā būvprojekta īstenošanas autoruzraudzība, pēc adreses Stadiona iela 1, Jēkabpilī un Andreja Pormaļa iela 125, Jēkabpilī., saskaņā ar Tehnisko specifikāciju - Projektēšanas uzdevumu </w:t>
      </w:r>
      <w:r w:rsidRPr="00823A89">
        <w:rPr>
          <w:bCs/>
          <w:color w:val="000000" w:themeColor="text1"/>
          <w:spacing w:val="-9"/>
        </w:rPr>
        <w:t>(2.pielikums, 3..pielikums), projektēšanas līgumu (līguma projekts 7.pielikums) un autoruzraudzības līgumu (8.pielikums).</w:t>
      </w:r>
    </w:p>
    <w:p w:rsidR="00D743CC" w:rsidRDefault="00D743CC" w:rsidP="00D743CC">
      <w:pPr>
        <w:shd w:val="clear" w:color="auto" w:fill="FFFFFF"/>
        <w:tabs>
          <w:tab w:val="left" w:pos="283"/>
        </w:tabs>
        <w:rPr>
          <w:bCs/>
          <w:color w:val="000000"/>
          <w:spacing w:val="-9"/>
        </w:rPr>
      </w:pPr>
    </w:p>
    <w:p w:rsidR="00D743CC" w:rsidRPr="00AD4176" w:rsidRDefault="00D743CC" w:rsidP="00D743CC">
      <w:pPr>
        <w:widowControl w:val="0"/>
        <w:shd w:val="clear" w:color="auto" w:fill="FFFFFF"/>
        <w:tabs>
          <w:tab w:val="left" w:pos="456"/>
        </w:tabs>
        <w:autoSpaceDE w:val="0"/>
        <w:autoSpaceDN w:val="0"/>
        <w:adjustRightInd w:val="0"/>
        <w:rPr>
          <w:b/>
          <w:color w:val="000000"/>
        </w:rPr>
      </w:pPr>
      <w:r w:rsidRPr="00AD4176">
        <w:rPr>
          <w:b/>
          <w:color w:val="000000"/>
        </w:rPr>
        <w:t xml:space="preserve">4. Iepirkuma CPV kods: </w:t>
      </w:r>
      <w:r>
        <w:rPr>
          <w:rFonts w:eastAsia="Times-Bold" w:cs="Tahoma"/>
          <w:u w:val="single"/>
        </w:rPr>
        <w:t>71242000-6; 71248000-8</w:t>
      </w:r>
      <w:r w:rsidRPr="00AD4176">
        <w:rPr>
          <w:rFonts w:eastAsia="Times-Bold" w:cs="Tahoma"/>
        </w:rPr>
        <w:t xml:space="preserve">, </w:t>
      </w:r>
    </w:p>
    <w:p w:rsidR="00D743CC" w:rsidRDefault="00D743CC" w:rsidP="00D743CC">
      <w:pPr>
        <w:shd w:val="clear" w:color="auto" w:fill="FFFFFF"/>
        <w:tabs>
          <w:tab w:val="left" w:pos="283"/>
        </w:tabs>
        <w:rPr>
          <w:bCs/>
          <w:color w:val="000000"/>
          <w:spacing w:val="-9"/>
        </w:rPr>
      </w:pPr>
    </w:p>
    <w:p w:rsidR="00D743CC" w:rsidRPr="00AD4176" w:rsidRDefault="00D743CC" w:rsidP="00D743CC">
      <w:pPr>
        <w:widowControl w:val="0"/>
        <w:shd w:val="clear" w:color="auto" w:fill="FFFFFF"/>
        <w:tabs>
          <w:tab w:val="left" w:pos="456"/>
        </w:tabs>
        <w:autoSpaceDE w:val="0"/>
        <w:autoSpaceDN w:val="0"/>
        <w:adjustRightInd w:val="0"/>
        <w:rPr>
          <w:b/>
          <w:color w:val="000000"/>
        </w:rPr>
      </w:pPr>
      <w:r w:rsidRPr="00AD4176">
        <w:rPr>
          <w:b/>
          <w:color w:val="000000"/>
        </w:rPr>
        <w:t xml:space="preserve">5. Iepirkuma priekšmeta daļas un to apjoms </w:t>
      </w:r>
    </w:p>
    <w:p w:rsidR="00D743CC" w:rsidRDefault="00D743CC" w:rsidP="00D743CC">
      <w:pPr>
        <w:shd w:val="clear" w:color="auto" w:fill="FFFFFF"/>
        <w:tabs>
          <w:tab w:val="left" w:pos="283"/>
        </w:tabs>
        <w:rPr>
          <w:bCs/>
          <w:color w:val="000000"/>
          <w:spacing w:val="-9"/>
        </w:rPr>
      </w:pPr>
      <w:r>
        <w:rPr>
          <w:bCs/>
          <w:color w:val="000000"/>
          <w:spacing w:val="-9"/>
        </w:rPr>
        <w:t>5.1. Iepirkuma priekšmets sastāv no divām atsevišķām daļām:</w:t>
      </w:r>
    </w:p>
    <w:p w:rsidR="00D743CC" w:rsidRDefault="00D743CC" w:rsidP="00D743CC">
      <w:pPr>
        <w:shd w:val="clear" w:color="auto" w:fill="FFFFFF"/>
        <w:tabs>
          <w:tab w:val="left" w:pos="283"/>
        </w:tabs>
        <w:rPr>
          <w:bCs/>
          <w:color w:val="000000"/>
          <w:spacing w:val="-9"/>
        </w:rPr>
      </w:pPr>
      <w:r>
        <w:rPr>
          <w:bCs/>
          <w:color w:val="000000"/>
          <w:spacing w:val="-9"/>
        </w:rPr>
        <w:tab/>
      </w:r>
    </w:p>
    <w:p w:rsidR="00D743CC" w:rsidRDefault="00D743CC" w:rsidP="00D743CC">
      <w:pPr>
        <w:shd w:val="clear" w:color="auto" w:fill="FFFFFF"/>
        <w:tabs>
          <w:tab w:val="left" w:pos="283"/>
        </w:tabs>
        <w:rPr>
          <w:bCs/>
          <w:color w:val="000000"/>
          <w:spacing w:val="-9"/>
        </w:rPr>
      </w:pPr>
      <w:r>
        <w:rPr>
          <w:bCs/>
          <w:color w:val="000000"/>
          <w:spacing w:val="-9"/>
        </w:rPr>
        <w:tab/>
      </w:r>
      <w:r w:rsidRPr="00331222">
        <w:rPr>
          <w:b/>
          <w:bCs/>
          <w:color w:val="000000"/>
          <w:spacing w:val="-9"/>
        </w:rPr>
        <w:t>5.1.1. Daļa Nr. 1</w:t>
      </w:r>
      <w:r>
        <w:rPr>
          <w:bCs/>
          <w:color w:val="000000"/>
          <w:spacing w:val="-9"/>
        </w:rPr>
        <w:t>, SIA „Jēkabpils reģionālā slimnīca” ambulatorās daļas pārbūves būvprojekta izstrāde un autoruzraudzība, kurā ietilpst:</w:t>
      </w:r>
    </w:p>
    <w:p w:rsidR="00D743CC" w:rsidRDefault="00D743CC" w:rsidP="00D743CC">
      <w:pPr>
        <w:shd w:val="clear" w:color="auto" w:fill="FFFFFF"/>
        <w:tabs>
          <w:tab w:val="left" w:pos="283"/>
        </w:tabs>
        <w:rPr>
          <w:bCs/>
          <w:color w:val="000000"/>
          <w:spacing w:val="-9"/>
        </w:rPr>
      </w:pPr>
      <w:r>
        <w:rPr>
          <w:bCs/>
          <w:color w:val="000000"/>
          <w:spacing w:val="-9"/>
        </w:rPr>
        <w:t xml:space="preserve"> </w:t>
      </w:r>
      <w:r>
        <w:rPr>
          <w:bCs/>
          <w:color w:val="000000"/>
          <w:spacing w:val="-9"/>
        </w:rPr>
        <w:tab/>
      </w:r>
      <w:r>
        <w:rPr>
          <w:bCs/>
          <w:color w:val="000000"/>
          <w:spacing w:val="-9"/>
        </w:rPr>
        <w:tab/>
        <w:t>5.1.1.1. - SIA „Jēkabpils reģionālā slimnīca” ambulatorās daļas pārbūves būvprojekta izstrāde,</w:t>
      </w:r>
      <w:r w:rsidRPr="00BF695B">
        <w:rPr>
          <w:bCs/>
          <w:color w:val="000000"/>
          <w:spacing w:val="-9"/>
        </w:rPr>
        <w:t xml:space="preserve"> </w:t>
      </w:r>
      <w:r>
        <w:rPr>
          <w:bCs/>
          <w:color w:val="000000"/>
          <w:spacing w:val="-9"/>
        </w:rPr>
        <w:t xml:space="preserve">pēc adreses Stadiona iela 1, Jēkabpilī, saskaņā ar nolikuma Tehniskā specifikācija - Projektēšanas uzdevums prasībām (turpmāk </w:t>
      </w:r>
      <w:r w:rsidRPr="00BF695B">
        <w:rPr>
          <w:b/>
          <w:bCs/>
          <w:color w:val="000000"/>
          <w:spacing w:val="-9"/>
        </w:rPr>
        <w:t>– Projektēšana</w:t>
      </w:r>
      <w:r>
        <w:rPr>
          <w:b/>
          <w:bCs/>
          <w:color w:val="000000"/>
          <w:spacing w:val="-9"/>
        </w:rPr>
        <w:t>-1</w:t>
      </w:r>
      <w:r>
        <w:rPr>
          <w:bCs/>
          <w:color w:val="000000"/>
          <w:spacing w:val="-9"/>
        </w:rPr>
        <w:t xml:space="preserve">) </w:t>
      </w:r>
      <w:r w:rsidRPr="00823A89">
        <w:rPr>
          <w:bCs/>
          <w:spacing w:val="-9"/>
        </w:rPr>
        <w:t>2.pielikums</w:t>
      </w:r>
      <w:r w:rsidRPr="00823A89">
        <w:rPr>
          <w:bCs/>
          <w:color w:val="C00000"/>
          <w:spacing w:val="-9"/>
        </w:rPr>
        <w:t>.</w:t>
      </w:r>
    </w:p>
    <w:p w:rsidR="00D743CC" w:rsidRDefault="00D743CC" w:rsidP="00D743CC">
      <w:pPr>
        <w:shd w:val="clear" w:color="auto" w:fill="FFFFFF"/>
        <w:tabs>
          <w:tab w:val="left" w:pos="283"/>
        </w:tabs>
        <w:rPr>
          <w:bCs/>
          <w:color w:val="000000"/>
          <w:spacing w:val="-9"/>
        </w:rPr>
      </w:pPr>
      <w:r>
        <w:rPr>
          <w:bCs/>
          <w:color w:val="000000"/>
          <w:spacing w:val="-9"/>
        </w:rPr>
        <w:tab/>
      </w:r>
      <w:r>
        <w:rPr>
          <w:bCs/>
          <w:color w:val="000000"/>
          <w:spacing w:val="-9"/>
        </w:rPr>
        <w:tab/>
        <w:t>5.1.1.2. Projekta īstenošanas autoruzraudzība saskaņā ar Ministru kabineta 19.08.</w:t>
      </w:r>
      <w:proofErr w:type="gramStart"/>
      <w:r>
        <w:rPr>
          <w:bCs/>
          <w:color w:val="000000"/>
          <w:spacing w:val="-9"/>
        </w:rPr>
        <w:t>2014. noteikumiem</w:t>
      </w:r>
      <w:proofErr w:type="gramEnd"/>
      <w:r>
        <w:rPr>
          <w:bCs/>
          <w:color w:val="000000"/>
          <w:spacing w:val="-9"/>
        </w:rPr>
        <w:t xml:space="preserve"> Nr. 500 „Vispārīgie būvnoteikumi” un sadarbība neparedzētu tehnisku problēmu risināšana saistībā ar būvprojektā minētā objekta būvdarbiem (turpmāk – </w:t>
      </w:r>
      <w:r w:rsidRPr="00BF695B">
        <w:rPr>
          <w:b/>
          <w:bCs/>
          <w:color w:val="000000"/>
          <w:spacing w:val="-9"/>
        </w:rPr>
        <w:t>Autoruzraudzība</w:t>
      </w:r>
      <w:r>
        <w:rPr>
          <w:b/>
          <w:bCs/>
          <w:color w:val="000000"/>
          <w:spacing w:val="-9"/>
        </w:rPr>
        <w:t xml:space="preserve"> -1</w:t>
      </w:r>
      <w:r>
        <w:rPr>
          <w:bCs/>
          <w:color w:val="000000"/>
          <w:spacing w:val="-9"/>
        </w:rPr>
        <w:t>);</w:t>
      </w:r>
    </w:p>
    <w:p w:rsidR="00D743CC" w:rsidRDefault="00D743CC" w:rsidP="00D743CC">
      <w:pPr>
        <w:shd w:val="clear" w:color="auto" w:fill="FFFFFF"/>
        <w:tabs>
          <w:tab w:val="left" w:pos="283"/>
        </w:tabs>
        <w:rPr>
          <w:bCs/>
          <w:color w:val="000000"/>
          <w:spacing w:val="-9"/>
        </w:rPr>
      </w:pPr>
      <w:r>
        <w:rPr>
          <w:bCs/>
          <w:color w:val="000000"/>
          <w:spacing w:val="-9"/>
        </w:rPr>
        <w:tab/>
      </w:r>
    </w:p>
    <w:p w:rsidR="00D743CC" w:rsidRDefault="00D743CC" w:rsidP="00D743CC">
      <w:pPr>
        <w:shd w:val="clear" w:color="auto" w:fill="FFFFFF"/>
        <w:tabs>
          <w:tab w:val="left" w:pos="283"/>
        </w:tabs>
        <w:rPr>
          <w:bCs/>
          <w:color w:val="000000"/>
          <w:spacing w:val="-9"/>
        </w:rPr>
      </w:pPr>
      <w:r>
        <w:rPr>
          <w:bCs/>
          <w:color w:val="000000"/>
          <w:spacing w:val="-9"/>
        </w:rPr>
        <w:tab/>
      </w:r>
      <w:r w:rsidRPr="00331222">
        <w:rPr>
          <w:b/>
          <w:bCs/>
          <w:color w:val="000000"/>
          <w:spacing w:val="-9"/>
        </w:rPr>
        <w:t>5.1.2. Daļa Nr. 2</w:t>
      </w:r>
      <w:r>
        <w:rPr>
          <w:bCs/>
          <w:color w:val="000000"/>
          <w:spacing w:val="-9"/>
        </w:rPr>
        <w:t>, SIA „Jēkabpils reģionālā slimnīca” stacionāra ēkas 1.stāva pārbūves būvprojekta izstrāde un autoruzraudzība, kurā ietilpst:</w:t>
      </w:r>
    </w:p>
    <w:p w:rsidR="00D743CC" w:rsidRPr="00823A89" w:rsidRDefault="00D743CC" w:rsidP="00D743CC">
      <w:pPr>
        <w:shd w:val="clear" w:color="auto" w:fill="FFFFFF"/>
        <w:tabs>
          <w:tab w:val="left" w:pos="283"/>
        </w:tabs>
        <w:rPr>
          <w:bCs/>
          <w:color w:val="000000" w:themeColor="text1"/>
          <w:spacing w:val="-9"/>
        </w:rPr>
      </w:pPr>
      <w:r>
        <w:rPr>
          <w:bCs/>
          <w:color w:val="000000"/>
          <w:spacing w:val="-9"/>
        </w:rPr>
        <w:lastRenderedPageBreak/>
        <w:t xml:space="preserve"> </w:t>
      </w:r>
      <w:r>
        <w:rPr>
          <w:bCs/>
          <w:color w:val="000000"/>
          <w:spacing w:val="-9"/>
        </w:rPr>
        <w:tab/>
      </w:r>
      <w:r>
        <w:rPr>
          <w:bCs/>
          <w:color w:val="000000"/>
          <w:spacing w:val="-9"/>
        </w:rPr>
        <w:tab/>
        <w:t>5.1.2.1. - SIA „Jēkabpils reģionālā slimnīca” stacionāra ēkas 1.stāva pārbūves būvprojekta izstrāde,</w:t>
      </w:r>
      <w:r w:rsidRPr="00BF695B">
        <w:rPr>
          <w:bCs/>
          <w:color w:val="000000"/>
          <w:spacing w:val="-9"/>
        </w:rPr>
        <w:t xml:space="preserve"> </w:t>
      </w:r>
      <w:r>
        <w:rPr>
          <w:bCs/>
          <w:color w:val="000000"/>
          <w:spacing w:val="-9"/>
        </w:rPr>
        <w:t xml:space="preserve">pēc adreses Andreja Pormaļa iela 125, Jēkabpilī, saskaņā ar nolikuma Tehniskā specifikācija - Projektēšanas uzdevums prasībām (turpmāk </w:t>
      </w:r>
      <w:r w:rsidRPr="00BF695B">
        <w:rPr>
          <w:b/>
          <w:bCs/>
          <w:color w:val="000000"/>
          <w:spacing w:val="-9"/>
        </w:rPr>
        <w:t>– Projektēšana</w:t>
      </w:r>
      <w:r>
        <w:rPr>
          <w:b/>
          <w:bCs/>
          <w:color w:val="000000"/>
          <w:spacing w:val="-9"/>
        </w:rPr>
        <w:t>-2</w:t>
      </w:r>
      <w:r>
        <w:rPr>
          <w:bCs/>
          <w:color w:val="000000"/>
          <w:spacing w:val="-9"/>
        </w:rPr>
        <w:t xml:space="preserve">) </w:t>
      </w:r>
      <w:r w:rsidRPr="00823A89">
        <w:rPr>
          <w:bCs/>
          <w:color w:val="000000" w:themeColor="text1"/>
          <w:spacing w:val="-9"/>
        </w:rPr>
        <w:t>3.pielikums</w:t>
      </w:r>
    </w:p>
    <w:p w:rsidR="00D743CC" w:rsidRPr="00823A89" w:rsidRDefault="00D743CC" w:rsidP="00D743CC">
      <w:pPr>
        <w:shd w:val="clear" w:color="auto" w:fill="FFFFFF"/>
        <w:tabs>
          <w:tab w:val="left" w:pos="283"/>
        </w:tabs>
        <w:rPr>
          <w:bCs/>
          <w:color w:val="000000"/>
          <w:spacing w:val="-9"/>
        </w:rPr>
      </w:pPr>
      <w:r w:rsidRPr="00823A89">
        <w:rPr>
          <w:bCs/>
          <w:color w:val="000000"/>
          <w:spacing w:val="-9"/>
        </w:rPr>
        <w:tab/>
      </w:r>
      <w:r w:rsidRPr="00823A89">
        <w:rPr>
          <w:bCs/>
          <w:color w:val="000000"/>
          <w:spacing w:val="-9"/>
        </w:rPr>
        <w:tab/>
        <w:t>5.1.2.2. Projekta īstenošanas autoruzraudzība saskaņā ar Ministru kabineta 19.08.</w:t>
      </w:r>
      <w:proofErr w:type="gramStart"/>
      <w:r w:rsidRPr="00823A89">
        <w:rPr>
          <w:bCs/>
          <w:color w:val="000000"/>
          <w:spacing w:val="-9"/>
        </w:rPr>
        <w:t>2014. noteikumiem</w:t>
      </w:r>
      <w:proofErr w:type="gramEnd"/>
      <w:r w:rsidRPr="00823A89">
        <w:rPr>
          <w:bCs/>
          <w:color w:val="000000"/>
          <w:spacing w:val="-9"/>
        </w:rPr>
        <w:t xml:space="preserve"> Nr. 500 „Vispārīgie būvnoteikumi” un sadarbība neparedzētu tehnisku problēmu risināšana saistībā ar būvprojektā minētā objekta būvdarbiem (turpmāk – </w:t>
      </w:r>
      <w:r w:rsidRPr="00823A89">
        <w:rPr>
          <w:b/>
          <w:bCs/>
          <w:color w:val="000000"/>
          <w:spacing w:val="-9"/>
        </w:rPr>
        <w:t>Autoruzraudzība -2</w:t>
      </w:r>
      <w:r w:rsidRPr="00823A89">
        <w:rPr>
          <w:bCs/>
          <w:color w:val="000000"/>
          <w:spacing w:val="-9"/>
        </w:rPr>
        <w:t>);</w:t>
      </w:r>
    </w:p>
    <w:p w:rsidR="00D743CC" w:rsidRPr="00823A89" w:rsidRDefault="00D743CC" w:rsidP="00D743CC">
      <w:pPr>
        <w:shd w:val="clear" w:color="auto" w:fill="FFFFFF"/>
        <w:tabs>
          <w:tab w:val="left" w:pos="283"/>
        </w:tabs>
        <w:rPr>
          <w:bCs/>
          <w:color w:val="000000"/>
          <w:spacing w:val="-9"/>
        </w:rPr>
      </w:pPr>
    </w:p>
    <w:p w:rsidR="00D743CC" w:rsidRPr="00823A89" w:rsidRDefault="00D743CC" w:rsidP="00D743CC">
      <w:pPr>
        <w:shd w:val="clear" w:color="auto" w:fill="FFFFFF"/>
        <w:tabs>
          <w:tab w:val="left" w:pos="283"/>
        </w:tabs>
        <w:rPr>
          <w:bCs/>
          <w:color w:val="000000"/>
          <w:spacing w:val="-9"/>
        </w:rPr>
      </w:pPr>
      <w:r w:rsidRPr="00823A89">
        <w:rPr>
          <w:bCs/>
          <w:color w:val="000000"/>
          <w:spacing w:val="-9"/>
        </w:rPr>
        <w:t>5.2. Iepirkuma rezultātā katrā iepirkuma daļā tiks noteikts viens uzvarētājs un tiks noslēgti sekojoši līgumi:</w:t>
      </w:r>
    </w:p>
    <w:p w:rsidR="00D743CC" w:rsidRPr="00823A89" w:rsidRDefault="00D743CC" w:rsidP="00D743CC">
      <w:pPr>
        <w:shd w:val="clear" w:color="auto" w:fill="FFFFFF"/>
        <w:tabs>
          <w:tab w:val="left" w:pos="283"/>
        </w:tabs>
        <w:rPr>
          <w:bCs/>
          <w:color w:val="000000"/>
          <w:spacing w:val="-9"/>
        </w:rPr>
      </w:pPr>
      <w:r w:rsidRPr="00823A89">
        <w:rPr>
          <w:bCs/>
          <w:color w:val="000000"/>
          <w:spacing w:val="-9"/>
        </w:rPr>
        <w:tab/>
      </w:r>
      <w:r w:rsidRPr="00823A89">
        <w:rPr>
          <w:bCs/>
          <w:color w:val="000000"/>
          <w:spacing w:val="-9"/>
        </w:rPr>
        <w:tab/>
        <w:t>5.2.1. Projektēšanas līgums (saskaņā ar nolikuma 7.pielikumu)</w:t>
      </w:r>
    </w:p>
    <w:p w:rsidR="00D743CC" w:rsidRDefault="00D743CC" w:rsidP="00D743CC">
      <w:pPr>
        <w:shd w:val="clear" w:color="auto" w:fill="FFFFFF"/>
        <w:tabs>
          <w:tab w:val="left" w:pos="283"/>
        </w:tabs>
        <w:rPr>
          <w:bCs/>
          <w:color w:val="000000"/>
          <w:spacing w:val="-9"/>
        </w:rPr>
      </w:pPr>
      <w:r w:rsidRPr="00823A89">
        <w:rPr>
          <w:bCs/>
          <w:color w:val="000000"/>
          <w:spacing w:val="-9"/>
        </w:rPr>
        <w:tab/>
      </w:r>
      <w:r w:rsidRPr="00823A89">
        <w:rPr>
          <w:bCs/>
          <w:color w:val="000000"/>
          <w:spacing w:val="-9"/>
        </w:rPr>
        <w:tab/>
        <w:t>5.2.2. Autoruzraudzības līgums (saskaņā ar nolikuma 8.pielikumu)</w:t>
      </w:r>
    </w:p>
    <w:p w:rsidR="00D743CC" w:rsidRDefault="00D743CC" w:rsidP="00D743CC">
      <w:pPr>
        <w:shd w:val="clear" w:color="auto" w:fill="FFFFFF"/>
        <w:tabs>
          <w:tab w:val="left" w:pos="283"/>
        </w:tabs>
        <w:rPr>
          <w:bCs/>
          <w:color w:val="000000"/>
          <w:spacing w:val="-9"/>
        </w:rPr>
      </w:pPr>
      <w:r>
        <w:rPr>
          <w:bCs/>
          <w:color w:val="000000"/>
          <w:spacing w:val="-9"/>
        </w:rPr>
        <w:t>5.3. Autoruzraudzības līgums tiks realizēts tikai gadījumā, ja Pasūtītājs noslēdz būvdarbu līgumu un uzsāk objekta būvdarbus. Ja jebkādu iemeslu dēļ, kurus Pasūtītājam nav jāpaskaidro, Pasūtītājs nenoslēdz līgumu par projektā paredzētā objekta būvdarbiem, Pasūtītājam ir tiesības neslēgt autoruzraudzības līgumu, neuzņemoties nekādas saistības pret pretendentiem par iespējamām kompensācijām, zaudējumu segšanu u.tml.</w:t>
      </w:r>
    </w:p>
    <w:p w:rsidR="00D743CC" w:rsidRDefault="00D743CC" w:rsidP="00D743CC">
      <w:pPr>
        <w:shd w:val="clear" w:color="auto" w:fill="FFFFFF"/>
        <w:tabs>
          <w:tab w:val="left" w:pos="283"/>
        </w:tabs>
        <w:rPr>
          <w:bCs/>
          <w:color w:val="000000"/>
          <w:spacing w:val="-9"/>
        </w:rPr>
      </w:pPr>
    </w:p>
    <w:p w:rsidR="00D743CC" w:rsidRDefault="00D743CC" w:rsidP="00D743CC">
      <w:pPr>
        <w:shd w:val="clear" w:color="auto" w:fill="FFFFFF"/>
        <w:tabs>
          <w:tab w:val="left" w:pos="283"/>
        </w:tabs>
        <w:rPr>
          <w:bCs/>
          <w:color w:val="000000"/>
          <w:spacing w:val="-9"/>
        </w:rPr>
      </w:pPr>
      <w:r>
        <w:rPr>
          <w:bCs/>
          <w:color w:val="000000"/>
          <w:spacing w:val="-9"/>
        </w:rPr>
        <w:t>5.4. Pretendents ir tiesīgs iesniegt piedāvājumu vienai vai divām daļām, par pilnu katras daļas apjomu.</w:t>
      </w:r>
    </w:p>
    <w:p w:rsidR="00D743CC" w:rsidRDefault="00D743CC" w:rsidP="00D743CC">
      <w:pPr>
        <w:shd w:val="clear" w:color="auto" w:fill="FFFFFF"/>
        <w:tabs>
          <w:tab w:val="left" w:pos="283"/>
        </w:tabs>
        <w:rPr>
          <w:bCs/>
          <w:color w:val="000000"/>
          <w:spacing w:val="-9"/>
        </w:rPr>
      </w:pPr>
    </w:p>
    <w:p w:rsidR="00D743CC" w:rsidRPr="00AD4176" w:rsidRDefault="00D743CC" w:rsidP="00D743CC">
      <w:pPr>
        <w:shd w:val="clear" w:color="auto" w:fill="FFFFFF"/>
        <w:tabs>
          <w:tab w:val="left" w:pos="283"/>
        </w:tabs>
        <w:rPr>
          <w:color w:val="000000"/>
        </w:rPr>
      </w:pPr>
      <w:r>
        <w:rPr>
          <w:bCs/>
          <w:color w:val="000000"/>
          <w:spacing w:val="-9"/>
        </w:rPr>
        <w:t>5.5. Piedāvājuma variantus iesniegt nedrīkst.</w:t>
      </w:r>
      <w:r w:rsidRPr="00AD4176">
        <w:rPr>
          <w:color w:val="000000"/>
        </w:rPr>
        <w:t xml:space="preserve"> Ja tiks iesniegti vairāki piedāvājuma varianti, vai piedāvājums nebūs par pilnu </w:t>
      </w:r>
      <w:r>
        <w:rPr>
          <w:color w:val="000000"/>
        </w:rPr>
        <w:t>daļu</w:t>
      </w:r>
      <w:r w:rsidRPr="00AD4176">
        <w:rPr>
          <w:color w:val="000000"/>
        </w:rPr>
        <w:t>, tad piedāvājums netiks vērtēts un tiks atzīts par neatbilstošu nolikuma prasībām.</w:t>
      </w:r>
    </w:p>
    <w:p w:rsidR="00D743CC" w:rsidRPr="00AD4176" w:rsidRDefault="00D743CC" w:rsidP="00D743CC">
      <w:pPr>
        <w:widowControl w:val="0"/>
        <w:shd w:val="clear" w:color="auto" w:fill="FFFFFF"/>
        <w:tabs>
          <w:tab w:val="left" w:pos="0"/>
        </w:tabs>
        <w:autoSpaceDE w:val="0"/>
        <w:autoSpaceDN w:val="0"/>
        <w:adjustRightInd w:val="0"/>
        <w:spacing w:line="269" w:lineRule="exact"/>
        <w:rPr>
          <w:color w:val="000000"/>
        </w:rPr>
      </w:pPr>
    </w:p>
    <w:p w:rsidR="00D743CC" w:rsidRPr="006E0081" w:rsidRDefault="00D743CC" w:rsidP="00D743CC">
      <w:pPr>
        <w:widowControl w:val="0"/>
        <w:shd w:val="clear" w:color="auto" w:fill="FFFFFF"/>
        <w:tabs>
          <w:tab w:val="left" w:pos="0"/>
        </w:tabs>
        <w:autoSpaceDE w:val="0"/>
        <w:autoSpaceDN w:val="0"/>
        <w:adjustRightInd w:val="0"/>
        <w:spacing w:line="269" w:lineRule="exact"/>
        <w:rPr>
          <w:color w:val="000000"/>
          <w:spacing w:val="-7"/>
        </w:rPr>
      </w:pPr>
      <w:r w:rsidRPr="00823A89">
        <w:rPr>
          <w:b/>
          <w:color w:val="000000"/>
        </w:rPr>
        <w:t>5.6.</w:t>
      </w:r>
      <w:r w:rsidRPr="00823A89">
        <w:rPr>
          <w:b/>
          <w:color w:val="000000"/>
          <w:spacing w:val="-7"/>
        </w:rPr>
        <w:t xml:space="preserve"> </w:t>
      </w:r>
      <w:r w:rsidRPr="00823A89">
        <w:rPr>
          <w:color w:val="000000"/>
          <w:spacing w:val="-7"/>
        </w:rPr>
        <w:t>Iepirkuma</w:t>
      </w:r>
      <w:r w:rsidRPr="006E0081">
        <w:rPr>
          <w:color w:val="000000"/>
          <w:spacing w:val="-7"/>
        </w:rPr>
        <w:t xml:space="preserve"> kopējā</w:t>
      </w:r>
      <w:proofErr w:type="gramStart"/>
      <w:r w:rsidRPr="006E0081">
        <w:rPr>
          <w:color w:val="000000"/>
          <w:spacing w:val="-7"/>
        </w:rPr>
        <w:t xml:space="preserve">  </w:t>
      </w:r>
      <w:proofErr w:type="gramEnd"/>
      <w:r w:rsidRPr="006E0081">
        <w:rPr>
          <w:color w:val="000000"/>
          <w:spacing w:val="-7"/>
        </w:rPr>
        <w:t>paredzamā līgumcena ir EUR 113 223,</w:t>
      </w:r>
      <w:r w:rsidR="00956ABD">
        <w:rPr>
          <w:color w:val="000000"/>
          <w:spacing w:val="-7"/>
        </w:rPr>
        <w:t>00</w:t>
      </w:r>
      <w:r w:rsidRPr="006E0081">
        <w:rPr>
          <w:b/>
          <w:color w:val="000000"/>
          <w:spacing w:val="-7"/>
        </w:rPr>
        <w:t xml:space="preserve">. </w:t>
      </w:r>
      <w:r w:rsidR="00116FB2" w:rsidRPr="00116FB2">
        <w:rPr>
          <w:color w:val="000000"/>
          <w:spacing w:val="-7"/>
        </w:rPr>
        <w:t>(Daļa Nr.1 EUR 35223, Daļa Nr.2 EUR 78000)</w:t>
      </w:r>
      <w:r w:rsidR="00116FB2">
        <w:rPr>
          <w:color w:val="000000"/>
          <w:spacing w:val="-7"/>
        </w:rPr>
        <w:t xml:space="preserve">. </w:t>
      </w:r>
      <w:r w:rsidRPr="006E0081">
        <w:rPr>
          <w:color w:val="000000"/>
          <w:spacing w:val="-7"/>
        </w:rPr>
        <w:t>Paredzamā līgumcena tiek noteikta ar mērķi, lai izvēlētos piemērojamo iepirkuma procedūru, un lai noteiktu vienlīdzīgas prasības attiecībā uz piegādātāju finansiālajām spējām.</w:t>
      </w:r>
    </w:p>
    <w:p w:rsidR="00D743CC" w:rsidRPr="006E0081" w:rsidRDefault="00D743CC" w:rsidP="00D743CC">
      <w:pPr>
        <w:widowControl w:val="0"/>
        <w:shd w:val="clear" w:color="auto" w:fill="FFFFFF"/>
        <w:tabs>
          <w:tab w:val="left" w:pos="0"/>
        </w:tabs>
        <w:autoSpaceDE w:val="0"/>
        <w:autoSpaceDN w:val="0"/>
        <w:adjustRightInd w:val="0"/>
        <w:spacing w:line="269" w:lineRule="exact"/>
        <w:rPr>
          <w:color w:val="000000"/>
          <w:spacing w:val="-7"/>
        </w:rPr>
      </w:pPr>
      <w:r w:rsidRPr="006E0081">
        <w:rPr>
          <w:color w:val="000000"/>
          <w:spacing w:val="-7"/>
        </w:rPr>
        <w:t xml:space="preserve">Pretendents netiek izslēgts no iepirkuma procedūras, ja tā piedāvātā līgumcena pārsniedz paredzamo līgumcenu. </w:t>
      </w:r>
    </w:p>
    <w:p w:rsidR="00D743CC" w:rsidRPr="009B5E6C" w:rsidRDefault="00D743CC" w:rsidP="00D743CC">
      <w:pPr>
        <w:widowControl w:val="0"/>
        <w:shd w:val="clear" w:color="auto" w:fill="FFFFFF"/>
        <w:tabs>
          <w:tab w:val="left" w:pos="0"/>
        </w:tabs>
        <w:autoSpaceDE w:val="0"/>
        <w:autoSpaceDN w:val="0"/>
        <w:adjustRightInd w:val="0"/>
        <w:spacing w:line="269" w:lineRule="exact"/>
        <w:rPr>
          <w:color w:val="000000"/>
          <w:spacing w:val="-7"/>
          <w:highlight w:val="yellow"/>
        </w:rPr>
      </w:pPr>
    </w:p>
    <w:p w:rsidR="00D743CC" w:rsidRPr="00823A89" w:rsidRDefault="00D743CC" w:rsidP="00D743CC">
      <w:pPr>
        <w:shd w:val="clear" w:color="auto" w:fill="FFFFFF"/>
        <w:ind w:right="-514"/>
        <w:rPr>
          <w:b/>
          <w:color w:val="000000"/>
          <w:spacing w:val="-7"/>
        </w:rPr>
      </w:pPr>
      <w:r w:rsidRPr="00823A89">
        <w:rPr>
          <w:b/>
          <w:color w:val="000000"/>
          <w:spacing w:val="-7"/>
        </w:rPr>
        <w:t>6. Iepirkuma līguma izpildes laiks un vieta</w:t>
      </w:r>
    </w:p>
    <w:p w:rsidR="00D743CC" w:rsidRPr="00296E39" w:rsidRDefault="00D743CC" w:rsidP="00D743CC">
      <w:pPr>
        <w:shd w:val="clear" w:color="auto" w:fill="FFFFFF"/>
        <w:ind w:right="-514" w:firstLine="720"/>
        <w:rPr>
          <w:color w:val="000000" w:themeColor="text1"/>
          <w:spacing w:val="-7"/>
        </w:rPr>
      </w:pPr>
      <w:r w:rsidRPr="00823A89">
        <w:rPr>
          <w:color w:val="000000"/>
          <w:spacing w:val="-7"/>
        </w:rPr>
        <w:t>6.1. Līguma izpildes vieta</w:t>
      </w:r>
      <w:r w:rsidRPr="00823A89">
        <w:t xml:space="preserve"> ir SIA „Jēkabpils reģionālā slimnīca” </w:t>
      </w:r>
      <w:r w:rsidRPr="00823A89">
        <w:rPr>
          <w:color w:val="000000" w:themeColor="text1"/>
        </w:rPr>
        <w:t xml:space="preserve">Stadiona iela 1 un </w:t>
      </w:r>
      <w:r w:rsidRPr="00823A89">
        <w:t xml:space="preserve">Andreja Pormaļa iela 125, </w:t>
      </w:r>
      <w:r w:rsidRPr="00823A89">
        <w:rPr>
          <w:color w:val="000000" w:themeColor="text1"/>
        </w:rPr>
        <w:t>Jēkabpilī</w:t>
      </w:r>
      <w:r w:rsidRPr="00296E39">
        <w:rPr>
          <w:color w:val="000000" w:themeColor="text1"/>
        </w:rPr>
        <w:t>.</w:t>
      </w:r>
    </w:p>
    <w:p w:rsidR="00D743CC" w:rsidRPr="00296E39" w:rsidRDefault="00D743CC" w:rsidP="00D743CC">
      <w:pPr>
        <w:widowControl w:val="0"/>
        <w:shd w:val="clear" w:color="auto" w:fill="FFFFFF"/>
        <w:tabs>
          <w:tab w:val="left" w:pos="461"/>
        </w:tabs>
        <w:autoSpaceDE w:val="0"/>
        <w:autoSpaceDN w:val="0"/>
        <w:adjustRightInd w:val="0"/>
        <w:rPr>
          <w:b/>
          <w:color w:val="000000" w:themeColor="text1"/>
        </w:rPr>
      </w:pPr>
      <w:r w:rsidRPr="00296E39">
        <w:rPr>
          <w:color w:val="000000" w:themeColor="text1"/>
        </w:rPr>
        <w:t xml:space="preserve">  </w:t>
      </w:r>
      <w:r w:rsidRPr="00296E39">
        <w:rPr>
          <w:color w:val="000000" w:themeColor="text1"/>
        </w:rPr>
        <w:tab/>
      </w:r>
      <w:r w:rsidRPr="00296E39">
        <w:rPr>
          <w:color w:val="000000" w:themeColor="text1"/>
        </w:rPr>
        <w:tab/>
        <w:t xml:space="preserve">6.2. </w:t>
      </w:r>
      <w:smartTag w:uri="schemas-tilde-lv/tildestengine" w:element="veidnes">
        <w:smartTagPr>
          <w:attr w:name="baseform" w:val="līgum|s"/>
          <w:attr w:name="id" w:val="-1"/>
          <w:attr w:name="text" w:val="līguma"/>
        </w:smartTagPr>
        <w:r w:rsidRPr="00296E39">
          <w:rPr>
            <w:color w:val="000000" w:themeColor="text1"/>
          </w:rPr>
          <w:t>Līguma</w:t>
        </w:r>
      </w:smartTag>
      <w:r w:rsidRPr="00296E39">
        <w:rPr>
          <w:color w:val="000000" w:themeColor="text1"/>
        </w:rPr>
        <w:t xml:space="preserve"> </w:t>
      </w:r>
      <w:r w:rsidRPr="00296E39">
        <w:rPr>
          <w:b/>
          <w:color w:val="000000" w:themeColor="text1"/>
        </w:rPr>
        <w:t>izpildes laiks</w:t>
      </w:r>
    </w:p>
    <w:p w:rsidR="00D743CC" w:rsidRPr="00823A89" w:rsidRDefault="00D743CC" w:rsidP="00D743CC">
      <w:pPr>
        <w:widowControl w:val="0"/>
        <w:shd w:val="clear" w:color="auto" w:fill="FFFFFF"/>
        <w:tabs>
          <w:tab w:val="left" w:pos="461"/>
        </w:tabs>
        <w:autoSpaceDE w:val="0"/>
        <w:autoSpaceDN w:val="0"/>
        <w:adjustRightInd w:val="0"/>
        <w:rPr>
          <w:color w:val="000000"/>
        </w:rPr>
      </w:pPr>
      <w:r>
        <w:rPr>
          <w:b/>
          <w:color w:val="000000"/>
        </w:rPr>
        <w:tab/>
      </w:r>
      <w:r>
        <w:rPr>
          <w:b/>
          <w:color w:val="000000"/>
        </w:rPr>
        <w:tab/>
      </w:r>
      <w:r>
        <w:rPr>
          <w:b/>
          <w:color w:val="000000"/>
        </w:rPr>
        <w:tab/>
      </w:r>
      <w:r w:rsidRPr="00A265EE">
        <w:rPr>
          <w:color w:val="000000"/>
        </w:rPr>
        <w:t xml:space="preserve">6.2.1. </w:t>
      </w:r>
      <w:r>
        <w:rPr>
          <w:color w:val="000000"/>
        </w:rPr>
        <w:t xml:space="preserve">Daļa Nr. 1 </w:t>
      </w:r>
      <w:proofErr w:type="gramStart"/>
      <w:r>
        <w:rPr>
          <w:color w:val="000000"/>
        </w:rPr>
        <w:t>(</w:t>
      </w:r>
      <w:proofErr w:type="gramEnd"/>
      <w:r>
        <w:rPr>
          <w:color w:val="000000"/>
        </w:rPr>
        <w:t xml:space="preserve">Projektēšana 1) </w:t>
      </w:r>
      <w:r w:rsidRPr="00823A89">
        <w:rPr>
          <w:color w:val="000000"/>
        </w:rPr>
        <w:t xml:space="preserve">– 3 mēneši no līguma noslēgšanas dienas. Autoruzraudzība, saskaņā ar līguma nosacījumiem. </w:t>
      </w:r>
    </w:p>
    <w:p w:rsidR="00D743CC" w:rsidRPr="00A265EE" w:rsidRDefault="00D743CC" w:rsidP="00D743CC">
      <w:pPr>
        <w:widowControl w:val="0"/>
        <w:shd w:val="clear" w:color="auto" w:fill="FFFFFF"/>
        <w:tabs>
          <w:tab w:val="left" w:pos="461"/>
        </w:tabs>
        <w:autoSpaceDE w:val="0"/>
        <w:autoSpaceDN w:val="0"/>
        <w:adjustRightInd w:val="0"/>
        <w:rPr>
          <w:color w:val="000000"/>
        </w:rPr>
      </w:pPr>
      <w:r w:rsidRPr="00823A89">
        <w:rPr>
          <w:b/>
          <w:color w:val="000000"/>
        </w:rPr>
        <w:tab/>
      </w:r>
      <w:r w:rsidRPr="00823A89">
        <w:rPr>
          <w:b/>
          <w:color w:val="000000"/>
        </w:rPr>
        <w:tab/>
      </w:r>
      <w:r w:rsidRPr="00823A89">
        <w:rPr>
          <w:b/>
          <w:color w:val="000000"/>
        </w:rPr>
        <w:tab/>
        <w:t xml:space="preserve">6.2.1. </w:t>
      </w:r>
      <w:r w:rsidRPr="00823A89">
        <w:rPr>
          <w:color w:val="000000"/>
        </w:rPr>
        <w:t xml:space="preserve">Daļa Nr. 2 </w:t>
      </w:r>
      <w:proofErr w:type="gramStart"/>
      <w:r w:rsidRPr="00823A89">
        <w:rPr>
          <w:color w:val="000000"/>
        </w:rPr>
        <w:t>(</w:t>
      </w:r>
      <w:proofErr w:type="gramEnd"/>
      <w:r w:rsidRPr="00823A89">
        <w:rPr>
          <w:color w:val="000000"/>
        </w:rPr>
        <w:t>Projektēšana</w:t>
      </w:r>
      <w:r w:rsidR="00823A89" w:rsidRPr="00823A89">
        <w:rPr>
          <w:color w:val="000000"/>
        </w:rPr>
        <w:t xml:space="preserve"> 2</w:t>
      </w:r>
      <w:r w:rsidRPr="00823A89">
        <w:rPr>
          <w:color w:val="000000"/>
        </w:rPr>
        <w:t>) –</w:t>
      </w:r>
      <w:r w:rsidR="002D58D8" w:rsidRPr="00823A89">
        <w:rPr>
          <w:color w:val="000000"/>
        </w:rPr>
        <w:t xml:space="preserve"> </w:t>
      </w:r>
      <w:r w:rsidRPr="0072362D">
        <w:t>6</w:t>
      </w:r>
      <w:r w:rsidRPr="00823A89">
        <w:rPr>
          <w:color w:val="000000"/>
        </w:rPr>
        <w:t xml:space="preserve"> mēneši</w:t>
      </w:r>
      <w:r>
        <w:rPr>
          <w:color w:val="000000"/>
        </w:rPr>
        <w:t xml:space="preserve"> no līguma noslēgšanas dienas. Autoruzraudzība, saskaņā ar līguma nosacījumiem. </w:t>
      </w:r>
    </w:p>
    <w:p w:rsidR="00D743CC" w:rsidRDefault="00D743CC" w:rsidP="00D743CC">
      <w:pPr>
        <w:widowControl w:val="0"/>
        <w:shd w:val="clear" w:color="auto" w:fill="FFFFFF"/>
        <w:tabs>
          <w:tab w:val="left" w:pos="461"/>
        </w:tabs>
        <w:autoSpaceDE w:val="0"/>
        <w:autoSpaceDN w:val="0"/>
        <w:adjustRightInd w:val="0"/>
        <w:rPr>
          <w:b/>
          <w:color w:val="000000"/>
        </w:rPr>
      </w:pPr>
    </w:p>
    <w:p w:rsidR="00D743CC" w:rsidRPr="00AD4176" w:rsidRDefault="00D743CC" w:rsidP="00D743CC">
      <w:pPr>
        <w:widowControl w:val="0"/>
        <w:shd w:val="clear" w:color="auto" w:fill="FFFFFF"/>
        <w:tabs>
          <w:tab w:val="left" w:pos="461"/>
        </w:tabs>
        <w:autoSpaceDE w:val="0"/>
        <w:autoSpaceDN w:val="0"/>
        <w:adjustRightInd w:val="0"/>
        <w:rPr>
          <w:b/>
          <w:bCs/>
          <w:color w:val="000000"/>
          <w:spacing w:val="-13"/>
        </w:rPr>
      </w:pPr>
      <w:r w:rsidRPr="00AD4176">
        <w:rPr>
          <w:b/>
          <w:color w:val="000000"/>
        </w:rPr>
        <w:t xml:space="preserve"> </w:t>
      </w:r>
      <w:r w:rsidRPr="00AD4176">
        <w:rPr>
          <w:b/>
          <w:bCs/>
          <w:color w:val="000000"/>
          <w:spacing w:val="-13"/>
        </w:rPr>
        <w:t>7. Iepirkuma nolikuma saņemšanas un atbilžu sniegšanas kārtība</w:t>
      </w:r>
    </w:p>
    <w:p w:rsidR="00D743CC" w:rsidRPr="00AD4176" w:rsidRDefault="00D743CC" w:rsidP="00D743CC">
      <w:pPr>
        <w:ind w:firstLine="720"/>
      </w:pPr>
      <w:r w:rsidRPr="00AD4176">
        <w:rPr>
          <w:bCs/>
          <w:color w:val="000000"/>
          <w:spacing w:val="-9"/>
        </w:rPr>
        <w:t>7.1.</w:t>
      </w:r>
      <w:r w:rsidRPr="00AD4176">
        <w:rPr>
          <w:b/>
          <w:bCs/>
          <w:color w:val="000000"/>
          <w:spacing w:val="-9"/>
        </w:rPr>
        <w:t xml:space="preserve"> </w:t>
      </w:r>
      <w:r w:rsidRPr="00AD4176">
        <w:t xml:space="preserve">Iepirkuma nolikums ar visiem pielikumiem ir publiski, brīvi pieejams Pasūtītāja mājas lapā internetā </w:t>
      </w:r>
      <w:hyperlink r:id="rId6" w:history="1">
        <w:r w:rsidRPr="00AD4176">
          <w:rPr>
            <w:rStyle w:val="Hyperlink"/>
          </w:rPr>
          <w:t>www.jekabpilsrs.lv</w:t>
        </w:r>
      </w:hyperlink>
      <w:r w:rsidRPr="00AD4176">
        <w:t xml:space="preserve">, </w:t>
      </w:r>
      <w:r>
        <w:t>vietnē</w:t>
      </w:r>
      <w:r w:rsidRPr="00AD4176">
        <w:t xml:space="preserve">: </w:t>
      </w:r>
      <w:hyperlink r:id="rId7" w:history="1">
        <w:r w:rsidRPr="00DF08F8">
          <w:rPr>
            <w:rStyle w:val="Hyperlink"/>
          </w:rPr>
          <w:t>http://www.jekabpilsrs.lv/lv/iepirkumi/24</w:t>
        </w:r>
      </w:hyperlink>
      <w:r>
        <w:t xml:space="preserve">. </w:t>
      </w:r>
      <w:r w:rsidRPr="00AD4176">
        <w:t xml:space="preserve">Ar Iepirkumu komisijas apstiprināto nolikumu papīra formātā Pretendents var iepazīties A.Pormaļa ielā 125, Jēkabpilī, SIA „Jēkabpils reģionālā slimnīca” administrācijas ēkā pie sekretāres, darbdienās no plkst. 9.00 līdz 16.00, pusdienas pārtraukums no plkst.12.00- 13.00. </w:t>
      </w:r>
    </w:p>
    <w:p w:rsidR="00D743CC" w:rsidRPr="00AD4176" w:rsidRDefault="00D743CC" w:rsidP="00D743CC">
      <w:pPr>
        <w:ind w:firstLine="720"/>
      </w:pPr>
      <w:r w:rsidRPr="00AD4176">
        <w:t>7.</w:t>
      </w:r>
      <w:r>
        <w:t xml:space="preserve">2. </w:t>
      </w:r>
      <w:r w:rsidRPr="00AD4176">
        <w:t>Pēc piegādātāja pieprasījuma, iepirkuma dokumentācija tiek izsniegta drukātā veidā, triju darbdienu laikā pēc pieprasījuma saņemšanas bez papildus maksas.</w:t>
      </w:r>
    </w:p>
    <w:p w:rsidR="00D743CC" w:rsidRDefault="00D743CC" w:rsidP="00D743CC">
      <w:pPr>
        <w:ind w:firstLine="720"/>
      </w:pPr>
      <w:r w:rsidRPr="00AD4176">
        <w:t>7.</w:t>
      </w:r>
      <w:r>
        <w:t>3</w:t>
      </w:r>
      <w:r w:rsidRPr="00AD4176">
        <w:t xml:space="preserve">. Iepirkuma nolikuma grozījumi un atbildes uz </w:t>
      </w:r>
      <w:r>
        <w:t>piegādātāju</w:t>
      </w:r>
      <w:r w:rsidRPr="00AD4176">
        <w:t xml:space="preserve"> jautājumiem (norādot arī jautājumu) tiek nosūtītas jautātājam un publicētas Pasūtītāja mājas lapā internetā </w:t>
      </w:r>
      <w:hyperlink r:id="rId8" w:history="1">
        <w:r w:rsidRPr="00AD4176">
          <w:rPr>
            <w:rStyle w:val="Hyperlink"/>
          </w:rPr>
          <w:t>www.jekabpilsrs.lv</w:t>
        </w:r>
      </w:hyperlink>
      <w:r w:rsidRPr="00AD4176">
        <w:t xml:space="preserve">, </w:t>
      </w:r>
      <w:r>
        <w:t xml:space="preserve">vietnē: </w:t>
      </w:r>
      <w:hyperlink r:id="rId9" w:history="1">
        <w:r w:rsidRPr="00DF08F8">
          <w:rPr>
            <w:rStyle w:val="Hyperlink"/>
          </w:rPr>
          <w:t>http://www.jekabpilsrs.lv/lv/iepirkumi/24</w:t>
        </w:r>
      </w:hyperlink>
      <w:r w:rsidRPr="00AD4176">
        <w:t xml:space="preserve">. </w:t>
      </w:r>
    </w:p>
    <w:p w:rsidR="00D743CC" w:rsidRPr="00AD4176" w:rsidRDefault="00D743CC" w:rsidP="00D743CC">
      <w:pPr>
        <w:ind w:firstLine="720"/>
      </w:pPr>
      <w:r>
        <w:t xml:space="preserve">7.4. </w:t>
      </w:r>
      <w:r w:rsidRPr="00AD4176">
        <w:t>Piegādātāja pienākums ir pastāvīgi sekot</w:t>
      </w:r>
      <w:r>
        <w:t xml:space="preserve"> pasūtītāja</w:t>
      </w:r>
      <w:r w:rsidRPr="00AD4176">
        <w:t xml:space="preserve"> mājas lapā</w:t>
      </w:r>
      <w:r>
        <w:t xml:space="preserve">, interneta vietnē </w:t>
      </w:r>
      <w:hyperlink r:id="rId10" w:history="1">
        <w:r w:rsidRPr="00DF08F8">
          <w:rPr>
            <w:rStyle w:val="Hyperlink"/>
          </w:rPr>
          <w:t>http://www.jekabpilsrs.lv/lv/iepirkumi/24</w:t>
        </w:r>
      </w:hyperlink>
      <w:r>
        <w:t xml:space="preserve"> </w:t>
      </w:r>
      <w:r w:rsidRPr="00AD4176">
        <w:t xml:space="preserve">publicētajai informācijai un ievērtēt to savā piedāvājumā, jo Pasūtītājam nav zināmi nolikuma saņēmēji. </w:t>
      </w:r>
    </w:p>
    <w:p w:rsidR="00D743CC" w:rsidRPr="00AD4176" w:rsidRDefault="00D743CC" w:rsidP="00D743CC">
      <w:pPr>
        <w:shd w:val="clear" w:color="auto" w:fill="FFFFFF"/>
        <w:ind w:right="-1" w:firstLine="720"/>
        <w:rPr>
          <w:color w:val="000000"/>
        </w:rPr>
      </w:pPr>
      <w:r w:rsidRPr="00AD4176">
        <w:rPr>
          <w:color w:val="000000"/>
        </w:rPr>
        <w:lastRenderedPageBreak/>
        <w:t>7.</w:t>
      </w:r>
      <w:r>
        <w:rPr>
          <w:color w:val="000000"/>
        </w:rPr>
        <w:t>5</w:t>
      </w:r>
      <w:r w:rsidRPr="00AD4176">
        <w:rPr>
          <w:color w:val="000000"/>
        </w:rPr>
        <w:t>. Atbildes uz jautājumiem vai pieprasītā papildus informācija piegādātājam tiek sniegta piecu darba dienu laikā pēc pieprasījuma saņemšanas, bet ne vēlāk kā sešas dienas pirms pieteikuma iesniegšanas termiņa beigām, ievērojot nosacījumu, ka pieprasījums (jautājums) iesniegts laicīgi.</w:t>
      </w:r>
    </w:p>
    <w:p w:rsidR="00D743CC" w:rsidRDefault="00D743CC" w:rsidP="00D743CC">
      <w:pPr>
        <w:shd w:val="clear" w:color="auto" w:fill="FFFFFF"/>
        <w:ind w:right="-1" w:firstLine="720"/>
        <w:rPr>
          <w:color w:val="000000"/>
        </w:rPr>
      </w:pPr>
      <w:r w:rsidRPr="00AD4176">
        <w:rPr>
          <w:color w:val="000000"/>
        </w:rPr>
        <w:t>7.</w:t>
      </w:r>
      <w:r>
        <w:rPr>
          <w:color w:val="000000"/>
        </w:rPr>
        <w:t>6</w:t>
      </w:r>
      <w:r w:rsidRPr="00AD4176">
        <w:rPr>
          <w:color w:val="000000"/>
        </w:rPr>
        <w:t xml:space="preserve">. Jautājumi (informācijas pieprasījumi) tiek iesniegti elektroniski uz e-pasta adresi: </w:t>
      </w:r>
      <w:hyperlink r:id="rId11" w:history="1">
        <w:r w:rsidRPr="00AD4176">
          <w:rPr>
            <w:rStyle w:val="Hyperlink"/>
          </w:rPr>
          <w:t>rcs@zednet.lv</w:t>
        </w:r>
      </w:hyperlink>
      <w:proofErr w:type="gramStart"/>
      <w:r w:rsidRPr="00AD4176">
        <w:rPr>
          <w:color w:val="000000"/>
        </w:rPr>
        <w:t xml:space="preserve"> .</w:t>
      </w:r>
      <w:proofErr w:type="gramEnd"/>
      <w:r w:rsidRPr="00AD4176">
        <w:rPr>
          <w:color w:val="000000"/>
        </w:rPr>
        <w:t xml:space="preserve"> Iesniedzot tos pēc darba laika (pēc plkst.17.00) tiek uzskatīts, ka tie</w:t>
      </w:r>
      <w:r>
        <w:rPr>
          <w:color w:val="000000"/>
        </w:rPr>
        <w:t xml:space="preserve"> ir</w:t>
      </w:r>
      <w:r w:rsidRPr="00AD4176">
        <w:rPr>
          <w:color w:val="000000"/>
        </w:rPr>
        <w:t xml:space="preserve"> saņemti </w:t>
      </w:r>
      <w:proofErr w:type="gramStart"/>
      <w:r w:rsidRPr="00AD4176">
        <w:rPr>
          <w:color w:val="000000"/>
        </w:rPr>
        <w:t>nākošajā darba dienā</w:t>
      </w:r>
      <w:proofErr w:type="gramEnd"/>
      <w:r w:rsidRPr="00AD4176">
        <w:rPr>
          <w:color w:val="000000"/>
        </w:rPr>
        <w:t>.</w:t>
      </w:r>
    </w:p>
    <w:p w:rsidR="00D743CC" w:rsidRPr="00AD4176" w:rsidRDefault="00D743CC" w:rsidP="00D743CC">
      <w:pPr>
        <w:shd w:val="clear" w:color="auto" w:fill="FFFFFF"/>
        <w:ind w:right="-1" w:firstLine="720"/>
        <w:rPr>
          <w:color w:val="000000"/>
        </w:rPr>
      </w:pPr>
      <w:r>
        <w:rPr>
          <w:color w:val="000000"/>
        </w:rPr>
        <w:t xml:space="preserve">7.7. Tiek uzskatīts, ka visi ieinteresētie Piegādātāji papildus informāciju ir saņēmuši dienā, kad tā publicēta Pasūtītāja tīmekļa vietnē: </w:t>
      </w:r>
      <w:hyperlink r:id="rId12" w:history="1">
        <w:r w:rsidRPr="00DF08F8">
          <w:rPr>
            <w:rStyle w:val="Hyperlink"/>
          </w:rPr>
          <w:t>http://www.jekabpilsrs.lv/lv/iepirkumi/24</w:t>
        </w:r>
      </w:hyperlink>
      <w:proofErr w:type="gramStart"/>
      <w:r>
        <w:rPr>
          <w:color w:val="000000"/>
        </w:rPr>
        <w:t xml:space="preserve">  </w:t>
      </w:r>
      <w:r w:rsidRPr="00AD4176">
        <w:rPr>
          <w:color w:val="000000"/>
        </w:rPr>
        <w:t xml:space="preserve">  </w:t>
      </w:r>
      <w:proofErr w:type="gramEnd"/>
    </w:p>
    <w:p w:rsidR="00D743CC" w:rsidRPr="00AD4176" w:rsidRDefault="00D743CC" w:rsidP="00D743CC">
      <w:pPr>
        <w:shd w:val="clear" w:color="auto" w:fill="FFFFFF"/>
        <w:ind w:right="-514"/>
        <w:rPr>
          <w:color w:val="000000"/>
        </w:rPr>
      </w:pPr>
    </w:p>
    <w:p w:rsidR="00D743CC" w:rsidRPr="00AD4176" w:rsidRDefault="00D743CC" w:rsidP="00D743CC">
      <w:pPr>
        <w:shd w:val="clear" w:color="auto" w:fill="FFFFFF"/>
        <w:ind w:right="-514"/>
        <w:rPr>
          <w:color w:val="000000"/>
        </w:rPr>
      </w:pPr>
      <w:r w:rsidRPr="00AD4176">
        <w:rPr>
          <w:b/>
          <w:color w:val="000000"/>
          <w:spacing w:val="-7"/>
        </w:rPr>
        <w:t xml:space="preserve">8. </w:t>
      </w:r>
      <w:r w:rsidRPr="00AD4176">
        <w:rPr>
          <w:b/>
          <w:bCs/>
          <w:color w:val="000000"/>
        </w:rPr>
        <w:t>Piedāvājumu iesniegšanas un atvēršanas vieta, datums, laiks un kārtība</w:t>
      </w:r>
    </w:p>
    <w:p w:rsidR="00D743CC" w:rsidRPr="0012756B" w:rsidRDefault="00D743CC" w:rsidP="00D743CC">
      <w:pPr>
        <w:shd w:val="clear" w:color="auto" w:fill="FFFFFF"/>
        <w:tabs>
          <w:tab w:val="left" w:pos="446"/>
          <w:tab w:val="left" w:pos="7843"/>
        </w:tabs>
        <w:ind w:left="19" w:firstLine="0"/>
        <w:rPr>
          <w:color w:val="000000"/>
          <w:u w:val="single"/>
        </w:rPr>
      </w:pPr>
      <w:r>
        <w:rPr>
          <w:color w:val="000000"/>
        </w:rPr>
        <w:tab/>
      </w:r>
      <w:r w:rsidRPr="00AD4176">
        <w:rPr>
          <w:color w:val="000000"/>
        </w:rPr>
        <w:t xml:space="preserve">    8.1.Piedāvājumus iesniedz vai iesūta pa pastu Iepirkumu komisijai, adrese: A.Pormaļa ielā 125, Jēkabpilī, Latvija, LV - 5201, administrācijas telpās pie sekretāres, darba dienās no plkst. 9.00 - 16.00, ar pusdienlaiku no plkst. 12.00-13.00, līdz </w:t>
      </w:r>
      <w:r w:rsidRPr="00AD4176">
        <w:rPr>
          <w:b/>
          <w:color w:val="000000"/>
        </w:rPr>
        <w:t>201</w:t>
      </w:r>
      <w:r>
        <w:rPr>
          <w:b/>
          <w:color w:val="000000"/>
        </w:rPr>
        <w:t>8</w:t>
      </w:r>
      <w:r w:rsidRPr="00AD4176">
        <w:rPr>
          <w:b/>
          <w:color w:val="000000"/>
        </w:rPr>
        <w:t>.</w:t>
      </w:r>
      <w:r w:rsidRPr="0012756B">
        <w:rPr>
          <w:b/>
          <w:color w:val="000000"/>
        </w:rPr>
        <w:t xml:space="preserve">gada </w:t>
      </w:r>
      <w:r w:rsidR="0012756B" w:rsidRPr="0012756B">
        <w:rPr>
          <w:b/>
          <w:color w:val="000000"/>
        </w:rPr>
        <w:t>27.martā</w:t>
      </w:r>
      <w:r w:rsidRPr="0012756B">
        <w:rPr>
          <w:b/>
          <w:color w:val="000000"/>
        </w:rPr>
        <w:t>, plkst. 14.00</w:t>
      </w:r>
      <w:r w:rsidRPr="0012756B">
        <w:rPr>
          <w:bCs/>
          <w:color w:val="000000"/>
          <w:spacing w:val="-9"/>
        </w:rPr>
        <w:t>.</w:t>
      </w:r>
    </w:p>
    <w:p w:rsidR="00D743CC" w:rsidRPr="0012756B" w:rsidRDefault="00D743CC" w:rsidP="00D743CC">
      <w:pPr>
        <w:shd w:val="clear" w:color="auto" w:fill="FFFFFF"/>
        <w:tabs>
          <w:tab w:val="left" w:pos="0"/>
        </w:tabs>
        <w:rPr>
          <w:color w:val="000000"/>
        </w:rPr>
      </w:pPr>
      <w:r w:rsidRPr="0012756B">
        <w:rPr>
          <w:color w:val="000000"/>
        </w:rPr>
        <w:tab/>
        <w:t>8.2.</w:t>
      </w:r>
      <w:r w:rsidRPr="0012756B">
        <w:rPr>
          <w:color w:val="000000"/>
        </w:rPr>
        <w:tab/>
        <w:t xml:space="preserve">Izmantojot pasta pakalpojumus, jāņem vērā, ka tiks izskatīti tikai tie pretendentu piedāvājumi, kas saņemti līdz šī </w:t>
      </w:r>
      <w:smartTag w:uri="schemas-tilde-lv/tildestengine" w:element="veidnes">
        <w:smartTagPr>
          <w:attr w:name="baseform" w:val="nolikum|s"/>
          <w:attr w:name="id" w:val="-1"/>
          <w:attr w:name="text" w:val="nolikuma"/>
        </w:smartTagPr>
        <w:r w:rsidRPr="0012756B">
          <w:rPr>
            <w:color w:val="000000"/>
          </w:rPr>
          <w:t>nolikuma</w:t>
        </w:r>
      </w:smartTag>
      <w:r w:rsidRPr="0012756B">
        <w:rPr>
          <w:color w:val="000000"/>
        </w:rPr>
        <w:t xml:space="preserve"> 8.l. punktā norādītajam termiņam.</w:t>
      </w:r>
    </w:p>
    <w:p w:rsidR="00D743CC" w:rsidRPr="0012756B" w:rsidRDefault="00D743CC" w:rsidP="00D743CC">
      <w:pPr>
        <w:shd w:val="clear" w:color="auto" w:fill="FFFFFF"/>
        <w:tabs>
          <w:tab w:val="left" w:pos="0"/>
        </w:tabs>
        <w:spacing w:line="278" w:lineRule="exact"/>
      </w:pPr>
      <w:r w:rsidRPr="0012756B">
        <w:rPr>
          <w:color w:val="000000"/>
        </w:rPr>
        <w:tab/>
        <w:t>8.3. Piedāvājums jāiesniedz papīra formā 2 (divos) eksemplāros. Viens eks. ar uzrakstu „Oriģināls” un viens eks. ar uzrakstu „Kopija”. Nesaskaņu gadījumā par pamatu, tiks ņemts piedāvājuma „Oriģināls”.</w:t>
      </w:r>
    </w:p>
    <w:p w:rsidR="00D743CC" w:rsidRPr="00AD4176" w:rsidRDefault="00D743CC" w:rsidP="00D743CC">
      <w:pPr>
        <w:shd w:val="clear" w:color="auto" w:fill="FFFFFF"/>
        <w:spacing w:line="274" w:lineRule="exact"/>
        <w:ind w:right="14" w:firstLine="720"/>
        <w:rPr>
          <w:b/>
          <w:color w:val="000000"/>
        </w:rPr>
      </w:pPr>
      <w:r w:rsidRPr="0012756B">
        <w:rPr>
          <w:b/>
          <w:color w:val="000000"/>
        </w:rPr>
        <w:t xml:space="preserve">8.4 Piedāvājumu atvēršana notiek 2018.gada </w:t>
      </w:r>
      <w:r w:rsidR="0012756B" w:rsidRPr="0012756B">
        <w:rPr>
          <w:b/>
          <w:color w:val="000000"/>
        </w:rPr>
        <w:t>27.martā</w:t>
      </w:r>
      <w:r w:rsidRPr="0012756B">
        <w:rPr>
          <w:b/>
          <w:color w:val="000000"/>
        </w:rPr>
        <w:t>, plkst.</w:t>
      </w:r>
      <w:r w:rsidRPr="00AD4176">
        <w:rPr>
          <w:b/>
          <w:color w:val="000000"/>
        </w:rPr>
        <w:t xml:space="preserve">14.00 SIA „Jēkabpils reģionālā slimnīca”, A.Pormaļa ielā 125, Jēkabpilī., LV - 5201, administrācijas telpās, direktora kabinetā. </w:t>
      </w:r>
    </w:p>
    <w:p w:rsidR="00D743CC" w:rsidRPr="00AD4176" w:rsidRDefault="00D743CC" w:rsidP="00D743CC">
      <w:pPr>
        <w:shd w:val="clear" w:color="auto" w:fill="FFFFFF"/>
        <w:spacing w:line="274" w:lineRule="exact"/>
        <w:ind w:right="14" w:firstLine="720"/>
        <w:rPr>
          <w:color w:val="000000"/>
        </w:rPr>
      </w:pPr>
      <w:r w:rsidRPr="00AD4176">
        <w:rPr>
          <w:color w:val="000000"/>
        </w:rPr>
        <w:t>8.5</w:t>
      </w:r>
      <w:r w:rsidRPr="00AD4176">
        <w:rPr>
          <w:b/>
          <w:color w:val="000000"/>
        </w:rPr>
        <w:t xml:space="preserve">. </w:t>
      </w:r>
      <w:r w:rsidRPr="00AD4176">
        <w:rPr>
          <w:color w:val="000000"/>
        </w:rPr>
        <w:t xml:space="preserve">Saņemot piedāvājumus, Pasūtītāja pārstāvis reģistrē piedāvājumu speciālā reģistrā, to iesniegšanas secībā, un uz aploksnes norādot saņemšanas datumu un laiku, ko apliecina ar savu parakstu. Aploksnes tiek glabātas </w:t>
      </w:r>
      <w:r>
        <w:rPr>
          <w:color w:val="000000"/>
        </w:rPr>
        <w:t>neatvērtas</w:t>
      </w:r>
      <w:r w:rsidRPr="00AD4176">
        <w:rPr>
          <w:color w:val="000000"/>
        </w:rPr>
        <w:t xml:space="preserve"> līdz </w:t>
      </w:r>
      <w:r>
        <w:rPr>
          <w:color w:val="000000"/>
        </w:rPr>
        <w:t>piedāvājumu atvēršanas sanāksmei</w:t>
      </w:r>
      <w:r w:rsidRPr="00AD4176">
        <w:rPr>
          <w:color w:val="000000"/>
        </w:rPr>
        <w:t xml:space="preserve">. </w:t>
      </w:r>
    </w:p>
    <w:p w:rsidR="00D743CC" w:rsidRPr="00AD4176" w:rsidRDefault="00D743CC" w:rsidP="00D743CC">
      <w:pPr>
        <w:shd w:val="clear" w:color="auto" w:fill="FFFFFF"/>
        <w:spacing w:line="274" w:lineRule="exact"/>
        <w:ind w:right="14"/>
      </w:pPr>
      <w:r w:rsidRPr="00AD4176">
        <w:rPr>
          <w:color w:val="000000"/>
        </w:rPr>
        <w:t>Pasūtītājs un Iepirkumu komisija nodrošina, lai līdz piedāvājuma atvēršanai pretendentu saraksts netiktu izpausts.</w:t>
      </w:r>
      <w:r w:rsidRPr="00AD4176">
        <w:rPr>
          <w:b/>
          <w:color w:val="FF0000"/>
        </w:rPr>
        <w:t xml:space="preserve"> </w:t>
      </w:r>
    </w:p>
    <w:p w:rsidR="00D743CC" w:rsidRPr="00AD4176" w:rsidRDefault="00D743CC" w:rsidP="00D743CC">
      <w:pPr>
        <w:shd w:val="clear" w:color="auto" w:fill="FFFFFF"/>
        <w:spacing w:line="274" w:lineRule="exact"/>
        <w:ind w:right="14" w:firstLine="720"/>
        <w:rPr>
          <w:color w:val="000000"/>
        </w:rPr>
      </w:pPr>
      <w:r w:rsidRPr="00AD4176">
        <w:rPr>
          <w:color w:val="000000"/>
        </w:rPr>
        <w:t xml:space="preserve">8.6. Piedāvājumu atvēršanas sanāksme ir atklāta un tajā drīkst piedalīties visas ieinteresētās personas. </w:t>
      </w:r>
    </w:p>
    <w:p w:rsidR="00D743CC" w:rsidRPr="00AD4176" w:rsidRDefault="00D743CC" w:rsidP="00D743CC">
      <w:pPr>
        <w:widowControl w:val="0"/>
        <w:shd w:val="clear" w:color="auto" w:fill="FFFFFF"/>
        <w:tabs>
          <w:tab w:val="left" w:pos="0"/>
        </w:tabs>
        <w:autoSpaceDE w:val="0"/>
        <w:autoSpaceDN w:val="0"/>
        <w:adjustRightInd w:val="0"/>
        <w:spacing w:line="274" w:lineRule="exact"/>
        <w:rPr>
          <w:color w:val="000000"/>
        </w:rPr>
      </w:pPr>
      <w:r w:rsidRPr="00AD4176">
        <w:rPr>
          <w:color w:val="000000"/>
        </w:rPr>
        <w:tab/>
        <w:t>8.7. Pretendenti, to pārstāvji u.c. ieinteresētās personas, kuras piedalās piedāvājumu atvēršanas sanāksmē, reģistrējas Iepirkumu komisijas sagatavotajā reģistrācijas lapā, kurā norāda pretendenta nosaukumu, pretendenta adresi un tālruņa numuru. Pretendentu pārstāvji papildus norāda savu vārdu, uzvārdu, amatu</w:t>
      </w:r>
      <w:r>
        <w:rPr>
          <w:color w:val="000000"/>
        </w:rPr>
        <w:t xml:space="preserve"> un</w:t>
      </w:r>
      <w:r w:rsidRPr="00AD4176">
        <w:rPr>
          <w:color w:val="000000"/>
        </w:rPr>
        <w:t xml:space="preserve"> uzrāda vai iesniedz pilnvar</w:t>
      </w:r>
      <w:r>
        <w:rPr>
          <w:color w:val="000000"/>
        </w:rPr>
        <w:t>u (pilnvaras kopiju)</w:t>
      </w:r>
      <w:r w:rsidRPr="00AD4176">
        <w:rPr>
          <w:color w:val="000000"/>
        </w:rPr>
        <w:t>.</w:t>
      </w:r>
    </w:p>
    <w:p w:rsidR="00D743CC" w:rsidRPr="00AD4176" w:rsidRDefault="00D743CC" w:rsidP="00D743CC">
      <w:pPr>
        <w:widowControl w:val="0"/>
        <w:shd w:val="clear" w:color="auto" w:fill="FFFFFF"/>
        <w:tabs>
          <w:tab w:val="left" w:pos="0"/>
        </w:tabs>
        <w:autoSpaceDE w:val="0"/>
        <w:autoSpaceDN w:val="0"/>
        <w:adjustRightInd w:val="0"/>
        <w:spacing w:line="274" w:lineRule="exact"/>
        <w:rPr>
          <w:color w:val="000000"/>
        </w:rPr>
      </w:pPr>
      <w:r w:rsidRPr="00AD4176">
        <w:rPr>
          <w:color w:val="000000"/>
        </w:rPr>
        <w:tab/>
        <w:t xml:space="preserve">8.8. Saskaņā ar Publisko iepirkumu likuma 25.panta trešo daļu, Komisijas locekļi paraksta apliecinājumu, ka nav tādu apstākļu, kuru dēļ varētu uzskatīt, ka viņi ir ieinteresēti konkrēta pretendenta izvēlē vai darbībā, vai viņi ir saistīti ar tiem PIL 25.panta pirmās daļas izpratnē. </w:t>
      </w:r>
    </w:p>
    <w:p w:rsidR="00D743CC" w:rsidRPr="00AD4176" w:rsidRDefault="00D743CC" w:rsidP="00D743CC">
      <w:pPr>
        <w:widowControl w:val="0"/>
        <w:shd w:val="clear" w:color="auto" w:fill="FFFFFF"/>
        <w:tabs>
          <w:tab w:val="left" w:pos="0"/>
        </w:tabs>
        <w:autoSpaceDE w:val="0"/>
        <w:autoSpaceDN w:val="0"/>
        <w:adjustRightInd w:val="0"/>
        <w:spacing w:line="274" w:lineRule="exact"/>
        <w:rPr>
          <w:color w:val="000000"/>
        </w:rPr>
      </w:pPr>
      <w:r w:rsidRPr="00AD4176">
        <w:rPr>
          <w:color w:val="000000"/>
        </w:rPr>
        <w:tab/>
        <w:t xml:space="preserve">8.9. Piedāvājumus atver to iesniegšanas secībā, nosaucot pretendentu, piedāvājuma iesniegšanas laiku, pārbaudot piedāvājuma nodrošinājuma esamību un nosauc piedāvājuma summu bez </w:t>
      </w:r>
      <w:smartTag w:uri="urn:schemas-microsoft-com:office:smarttags" w:element="stockticker">
        <w:r w:rsidRPr="00AD4176">
          <w:rPr>
            <w:color w:val="000000"/>
          </w:rPr>
          <w:t>PVN</w:t>
        </w:r>
        <w:r>
          <w:rPr>
            <w:color w:val="000000"/>
          </w:rPr>
          <w:t>, par katru iepirkuma daļu.</w:t>
        </w:r>
      </w:smartTag>
    </w:p>
    <w:p w:rsidR="00D743CC" w:rsidRPr="00AD4176" w:rsidRDefault="00D743CC" w:rsidP="00D743CC">
      <w:pPr>
        <w:widowControl w:val="0"/>
        <w:shd w:val="clear" w:color="auto" w:fill="FFFFFF"/>
        <w:tabs>
          <w:tab w:val="left" w:pos="0"/>
        </w:tabs>
        <w:autoSpaceDE w:val="0"/>
        <w:autoSpaceDN w:val="0"/>
        <w:adjustRightInd w:val="0"/>
        <w:spacing w:line="274" w:lineRule="exact"/>
        <w:rPr>
          <w:color w:val="000000"/>
        </w:rPr>
      </w:pPr>
      <w:r w:rsidRPr="00AD4176">
        <w:rPr>
          <w:color w:val="000000"/>
        </w:rPr>
        <w:tab/>
        <w:t xml:space="preserve">8.10. Ja pretendenta piedāvājums iesniegts pēc šī </w:t>
      </w:r>
      <w:smartTag w:uri="schemas-tilde-lv/tildestengine" w:element="veidnes">
        <w:smartTagPr>
          <w:attr w:name="baseform" w:val="nolikum|s"/>
          <w:attr w:name="id" w:val="-1"/>
          <w:attr w:name="text" w:val="nolikuma"/>
        </w:smartTagPr>
        <w:r w:rsidRPr="00AD4176">
          <w:rPr>
            <w:color w:val="000000"/>
          </w:rPr>
          <w:t>nolikuma</w:t>
        </w:r>
      </w:smartTag>
      <w:r w:rsidRPr="00AD4176">
        <w:rPr>
          <w:color w:val="000000"/>
        </w:rPr>
        <w:t xml:space="preserve"> 8.1.punktā norādītā iesniegšanas termiņa beigām, komisija to neatver - neizskata un atgriež pretendentam atpakaļ. </w:t>
      </w:r>
    </w:p>
    <w:p w:rsidR="00D743CC" w:rsidRPr="00AD4176" w:rsidRDefault="00D743CC" w:rsidP="00D743CC">
      <w:pPr>
        <w:widowControl w:val="0"/>
        <w:shd w:val="clear" w:color="auto" w:fill="FFFFFF"/>
        <w:tabs>
          <w:tab w:val="left" w:pos="0"/>
        </w:tabs>
        <w:autoSpaceDE w:val="0"/>
        <w:autoSpaceDN w:val="0"/>
        <w:adjustRightInd w:val="0"/>
        <w:spacing w:line="274" w:lineRule="exact"/>
        <w:rPr>
          <w:color w:val="000000" w:themeColor="text1"/>
        </w:rPr>
      </w:pPr>
      <w:r w:rsidRPr="00AD4176">
        <w:rPr>
          <w:color w:val="000000"/>
        </w:rPr>
        <w:tab/>
        <w:t xml:space="preserve">8.11. Piedāvājumu atvēršanas norisi, kā arī visas nosauktās ziņas tiek fiksētas piedāvājumu </w:t>
      </w:r>
      <w:r w:rsidRPr="00AD4176">
        <w:rPr>
          <w:color w:val="000000" w:themeColor="text1"/>
        </w:rPr>
        <w:t xml:space="preserve">atvēršanas sanāksmes </w:t>
      </w:r>
      <w:smartTag w:uri="schemas-tilde-lv/tildestengine" w:element="veidnes">
        <w:smartTagPr>
          <w:attr w:name="baseform" w:val="protokol|s"/>
          <w:attr w:name="id" w:val="-1"/>
          <w:attr w:name="text" w:val="protokolā"/>
        </w:smartTagPr>
        <w:r w:rsidRPr="00AD4176">
          <w:rPr>
            <w:color w:val="000000" w:themeColor="text1"/>
          </w:rPr>
          <w:t>protokolā</w:t>
        </w:r>
      </w:smartTag>
      <w:r w:rsidRPr="00AD4176">
        <w:rPr>
          <w:color w:val="000000" w:themeColor="text1"/>
        </w:rPr>
        <w:t xml:space="preserve"> un visi klātesošie Iepirkumu komisijas locekļi paraksta protokolu.</w:t>
      </w:r>
    </w:p>
    <w:p w:rsidR="00D743CC" w:rsidRPr="00AD4176" w:rsidRDefault="00D743CC" w:rsidP="00D743CC">
      <w:pPr>
        <w:widowControl w:val="0"/>
        <w:shd w:val="clear" w:color="auto" w:fill="FFFFFF"/>
        <w:tabs>
          <w:tab w:val="left" w:pos="0"/>
        </w:tabs>
        <w:autoSpaceDE w:val="0"/>
        <w:autoSpaceDN w:val="0"/>
        <w:adjustRightInd w:val="0"/>
        <w:spacing w:line="274" w:lineRule="exact"/>
        <w:rPr>
          <w:color w:val="000000" w:themeColor="text1"/>
        </w:rPr>
      </w:pPr>
      <w:r w:rsidRPr="00AD4176">
        <w:rPr>
          <w:color w:val="000000" w:themeColor="text1"/>
        </w:rPr>
        <w:tab/>
        <w:t>8.12. Kad visi piedāvājumi atvērti, piedāvājumu atvēršanas sanāksmi slēdz.</w:t>
      </w:r>
    </w:p>
    <w:p w:rsidR="00D743CC" w:rsidRPr="00AD4176" w:rsidRDefault="00D743CC" w:rsidP="00D743CC">
      <w:pPr>
        <w:widowControl w:val="0"/>
        <w:shd w:val="clear" w:color="auto" w:fill="FFFFFF"/>
        <w:tabs>
          <w:tab w:val="left" w:pos="0"/>
        </w:tabs>
        <w:autoSpaceDE w:val="0"/>
        <w:autoSpaceDN w:val="0"/>
        <w:adjustRightInd w:val="0"/>
        <w:rPr>
          <w:color w:val="000000" w:themeColor="text1"/>
        </w:rPr>
      </w:pPr>
      <w:r w:rsidRPr="00AD4176">
        <w:rPr>
          <w:color w:val="000000" w:themeColor="text1"/>
        </w:rPr>
        <w:tab/>
        <w:t>8.13. Pretendentu atlasi, tehnisko piedāvājumu atbilstības pārbaudi un piedāvājumu vērtēšanu komisija veic slēgtā sanāksmē.</w:t>
      </w:r>
    </w:p>
    <w:p w:rsidR="00D743CC" w:rsidRPr="00AD4176" w:rsidRDefault="00D743CC" w:rsidP="00D743CC">
      <w:pPr>
        <w:shd w:val="clear" w:color="auto" w:fill="FFFFFF"/>
        <w:tabs>
          <w:tab w:val="left" w:pos="437"/>
        </w:tabs>
        <w:rPr>
          <w:b/>
          <w:bCs/>
          <w:color w:val="000000" w:themeColor="text1"/>
          <w:spacing w:val="-12"/>
        </w:rPr>
      </w:pPr>
    </w:p>
    <w:p w:rsidR="00702A48" w:rsidRDefault="00D743CC" w:rsidP="009F3478">
      <w:pPr>
        <w:shd w:val="clear" w:color="auto" w:fill="FFFFFF"/>
        <w:tabs>
          <w:tab w:val="left" w:pos="437"/>
        </w:tabs>
        <w:ind w:firstLine="0"/>
        <w:rPr>
          <w:bCs/>
          <w:color w:val="000000" w:themeColor="text1"/>
          <w:spacing w:val="-12"/>
        </w:rPr>
      </w:pPr>
      <w:r w:rsidRPr="00702A48">
        <w:rPr>
          <w:b/>
          <w:bCs/>
          <w:color w:val="000000" w:themeColor="text1"/>
          <w:spacing w:val="-12"/>
        </w:rPr>
        <w:t xml:space="preserve">9. Ieinteresēto piegādātāju sanāksme paredzēta 2018.gada </w:t>
      </w:r>
      <w:r w:rsidR="00702A48" w:rsidRPr="00702A48">
        <w:rPr>
          <w:b/>
          <w:bCs/>
          <w:color w:val="000000" w:themeColor="text1"/>
          <w:spacing w:val="-12"/>
        </w:rPr>
        <w:t>9.martā</w:t>
      </w:r>
      <w:r w:rsidRPr="00702A48">
        <w:rPr>
          <w:b/>
          <w:bCs/>
          <w:color w:val="000000" w:themeColor="text1"/>
          <w:spacing w:val="-12"/>
        </w:rPr>
        <w:t xml:space="preserve"> plkst.</w:t>
      </w:r>
      <w:r w:rsidR="00702A48" w:rsidRPr="00702A48">
        <w:rPr>
          <w:b/>
          <w:bCs/>
          <w:color w:val="000000" w:themeColor="text1"/>
          <w:spacing w:val="-12"/>
        </w:rPr>
        <w:t xml:space="preserve"> 12.00,</w:t>
      </w:r>
      <w:r w:rsidRPr="00702A48">
        <w:rPr>
          <w:b/>
          <w:bCs/>
          <w:color w:val="000000" w:themeColor="text1"/>
          <w:spacing w:val="-12"/>
        </w:rPr>
        <w:t xml:space="preserve"> </w:t>
      </w:r>
      <w:r w:rsidRPr="00702A48">
        <w:rPr>
          <w:bCs/>
          <w:color w:val="000000" w:themeColor="text1"/>
          <w:spacing w:val="-12"/>
        </w:rPr>
        <w:t xml:space="preserve">SIA „Jēkabpils reģionālā slimnīca” </w:t>
      </w:r>
      <w:r w:rsidR="00702A48" w:rsidRPr="00702A48">
        <w:rPr>
          <w:bCs/>
          <w:color w:val="000000" w:themeColor="text1"/>
          <w:spacing w:val="-12"/>
        </w:rPr>
        <w:t>administrācijas ēkā</w:t>
      </w:r>
      <w:r w:rsidRPr="00702A48">
        <w:rPr>
          <w:bCs/>
          <w:color w:val="000000" w:themeColor="text1"/>
          <w:spacing w:val="-12"/>
        </w:rPr>
        <w:t>.</w:t>
      </w:r>
      <w:r>
        <w:rPr>
          <w:bCs/>
          <w:color w:val="000000" w:themeColor="text1"/>
          <w:spacing w:val="-12"/>
        </w:rPr>
        <w:t xml:space="preserve"> Ieinteresētajiem piegādātājiem par savu piedalīšanos jāpaziņo</w:t>
      </w:r>
    </w:p>
    <w:p w:rsidR="00D743CC" w:rsidRPr="004D156D" w:rsidRDefault="00D743CC" w:rsidP="009F3478">
      <w:pPr>
        <w:shd w:val="clear" w:color="auto" w:fill="FFFFFF"/>
        <w:tabs>
          <w:tab w:val="left" w:pos="437"/>
        </w:tabs>
        <w:ind w:firstLine="0"/>
        <w:rPr>
          <w:bCs/>
          <w:color w:val="000000" w:themeColor="text1"/>
          <w:spacing w:val="-12"/>
        </w:rPr>
      </w:pPr>
      <w:r>
        <w:rPr>
          <w:bCs/>
          <w:color w:val="000000" w:themeColor="text1"/>
          <w:spacing w:val="-12"/>
        </w:rPr>
        <w:lastRenderedPageBreak/>
        <w:t xml:space="preserve"> vismaz 3 darba dienas pirms sanāksmes, nosūtot pieteikumu uz e-pastu: </w:t>
      </w:r>
      <w:hyperlink r:id="rId13" w:history="1">
        <w:r w:rsidRPr="001F1295">
          <w:rPr>
            <w:rStyle w:val="Hyperlink"/>
            <w:bCs/>
            <w:spacing w:val="-12"/>
          </w:rPr>
          <w:t>rcs@zednet.lv</w:t>
        </w:r>
      </w:hyperlink>
      <w:r>
        <w:rPr>
          <w:bCs/>
          <w:color w:val="000000" w:themeColor="text1"/>
          <w:spacing w:val="-12"/>
        </w:rPr>
        <w:t xml:space="preserve">. </w:t>
      </w:r>
    </w:p>
    <w:p w:rsidR="00D743CC" w:rsidRDefault="00D743CC" w:rsidP="00D743CC">
      <w:pPr>
        <w:shd w:val="clear" w:color="auto" w:fill="FFFFFF"/>
        <w:tabs>
          <w:tab w:val="left" w:pos="437"/>
        </w:tabs>
        <w:rPr>
          <w:b/>
          <w:bCs/>
          <w:color w:val="000000" w:themeColor="text1"/>
          <w:spacing w:val="-12"/>
        </w:rPr>
      </w:pPr>
    </w:p>
    <w:p w:rsidR="00D743CC" w:rsidRPr="00AD4176" w:rsidRDefault="00D743CC" w:rsidP="005E2EE4">
      <w:pPr>
        <w:shd w:val="clear" w:color="auto" w:fill="FFFFFF"/>
        <w:tabs>
          <w:tab w:val="left" w:pos="437"/>
        </w:tabs>
        <w:ind w:firstLine="0"/>
        <w:rPr>
          <w:b/>
          <w:bCs/>
          <w:color w:val="000000" w:themeColor="text1"/>
          <w:spacing w:val="-12"/>
        </w:rPr>
      </w:pPr>
      <w:r w:rsidRPr="00AD4176">
        <w:rPr>
          <w:b/>
          <w:bCs/>
          <w:color w:val="000000" w:themeColor="text1"/>
          <w:spacing w:val="-12"/>
        </w:rPr>
        <w:t xml:space="preserve">10. Prasības attiecībā uz piedāvājuma noformēšanu un iesniegšanu </w:t>
      </w:r>
    </w:p>
    <w:p w:rsidR="00D743CC" w:rsidRPr="00AD4176" w:rsidRDefault="00D743CC" w:rsidP="002D58D8">
      <w:pPr>
        <w:shd w:val="clear" w:color="auto" w:fill="FFFFFF"/>
        <w:tabs>
          <w:tab w:val="left" w:pos="0"/>
        </w:tabs>
        <w:spacing w:line="293" w:lineRule="exact"/>
        <w:ind w:left="19" w:right="-514"/>
        <w:jc w:val="left"/>
        <w:rPr>
          <w:color w:val="000000"/>
        </w:rPr>
      </w:pPr>
      <w:r w:rsidRPr="00AD4176">
        <w:rPr>
          <w:color w:val="000000"/>
          <w:spacing w:val="-10"/>
        </w:rPr>
        <w:tab/>
        <w:t>10.1.</w:t>
      </w:r>
      <w:r w:rsidRPr="00AD4176">
        <w:rPr>
          <w:color w:val="000000"/>
        </w:rPr>
        <w:tab/>
      </w:r>
      <w:r w:rsidRPr="00AD4176">
        <w:rPr>
          <w:color w:val="000000"/>
          <w:spacing w:val="-5"/>
        </w:rPr>
        <w:t>Piedāvājums jāiesnied</w:t>
      </w:r>
      <w:r>
        <w:rPr>
          <w:color w:val="000000"/>
          <w:spacing w:val="-5"/>
        </w:rPr>
        <w:t xml:space="preserve">z vai jāiesūta pa pastu slēgtā </w:t>
      </w:r>
      <w:r w:rsidRPr="00AD4176">
        <w:rPr>
          <w:color w:val="000000"/>
          <w:spacing w:val="-5"/>
        </w:rPr>
        <w:t>aploksnē, 2 (divos eksemplāros), no kuriem viens</w:t>
      </w:r>
      <w:r>
        <w:rPr>
          <w:color w:val="000000"/>
          <w:spacing w:val="-5"/>
        </w:rPr>
        <w:t xml:space="preserve"> ar uzrakstu „O</w:t>
      </w:r>
      <w:r w:rsidRPr="00AD4176">
        <w:rPr>
          <w:color w:val="000000"/>
          <w:spacing w:val="-5"/>
        </w:rPr>
        <w:t>riģināls</w:t>
      </w:r>
      <w:r>
        <w:rPr>
          <w:color w:val="000000"/>
          <w:spacing w:val="-5"/>
        </w:rPr>
        <w:t xml:space="preserve">” </w:t>
      </w:r>
      <w:r w:rsidRPr="00AD4176">
        <w:rPr>
          <w:color w:val="000000"/>
          <w:spacing w:val="-5"/>
        </w:rPr>
        <w:t>un vien</w:t>
      </w:r>
      <w:r>
        <w:rPr>
          <w:color w:val="000000"/>
          <w:spacing w:val="-5"/>
        </w:rPr>
        <w:t>s ar uzrakstu „K</w:t>
      </w:r>
      <w:r w:rsidRPr="00AD4176">
        <w:rPr>
          <w:color w:val="000000"/>
          <w:spacing w:val="-5"/>
        </w:rPr>
        <w:t>opija</w:t>
      </w:r>
      <w:r>
        <w:rPr>
          <w:color w:val="000000"/>
          <w:spacing w:val="-5"/>
        </w:rPr>
        <w:t>”</w:t>
      </w:r>
      <w:r w:rsidRPr="00AD4176">
        <w:rPr>
          <w:color w:val="000000"/>
          <w:spacing w:val="-5"/>
        </w:rPr>
        <w:t>.</w:t>
      </w:r>
      <w:r w:rsidRPr="00AD4176">
        <w:rPr>
          <w:color w:val="000000"/>
          <w:spacing w:val="-5"/>
        </w:rPr>
        <w:br/>
        <w:t>Uz aploksnes obligāti jābūt šādām norādēm:</w:t>
      </w:r>
    </w:p>
    <w:p w:rsidR="00D743CC" w:rsidRPr="00AD4176" w:rsidRDefault="00D743CC" w:rsidP="00D743CC">
      <w:pPr>
        <w:shd w:val="clear" w:color="auto" w:fill="FFFFFF"/>
        <w:rPr>
          <w:color w:val="000000"/>
          <w:spacing w:val="-5"/>
        </w:rPr>
      </w:pPr>
      <w:r w:rsidRPr="00AD4176">
        <w:rPr>
          <w:color w:val="000000"/>
        </w:rPr>
        <w:t xml:space="preserve"> </w:t>
      </w:r>
      <w:r w:rsidRPr="00AD4176">
        <w:rPr>
          <w:color w:val="000000"/>
        </w:rPr>
        <w:tab/>
        <w:t xml:space="preserve">- </w:t>
      </w:r>
      <w:r w:rsidRPr="00AD4176">
        <w:rPr>
          <w:color w:val="000000"/>
          <w:spacing w:val="-4"/>
        </w:rPr>
        <w:t>Adresāts: SIA „Jēkabpils reģionālā slimnīca”</w:t>
      </w:r>
      <w:r w:rsidRPr="00AD4176">
        <w:rPr>
          <w:color w:val="000000"/>
          <w:spacing w:val="-5"/>
        </w:rPr>
        <w:t>, A.Pormaļa iela 125, Jēkabpilī, LV-5201,</w:t>
      </w:r>
    </w:p>
    <w:p w:rsidR="00D743CC" w:rsidRPr="00AD4176" w:rsidRDefault="00D743CC" w:rsidP="00D743CC">
      <w:pPr>
        <w:shd w:val="clear" w:color="auto" w:fill="FFFFFF"/>
        <w:rPr>
          <w:color w:val="000000"/>
          <w:spacing w:val="-4"/>
        </w:rPr>
      </w:pPr>
      <w:r w:rsidRPr="00AD4176">
        <w:rPr>
          <w:color w:val="000000"/>
          <w:spacing w:val="-5"/>
        </w:rPr>
        <w:t>Iepirkumu komisijai;</w:t>
      </w:r>
    </w:p>
    <w:p w:rsidR="00D743CC" w:rsidRPr="00E95CB2" w:rsidRDefault="00D743CC" w:rsidP="00D743CC">
      <w:pPr>
        <w:shd w:val="clear" w:color="auto" w:fill="FFFFFF"/>
        <w:rPr>
          <w:color w:val="000000"/>
        </w:rPr>
      </w:pPr>
      <w:r w:rsidRPr="00296E39">
        <w:rPr>
          <w:color w:val="000000"/>
          <w:spacing w:val="-4"/>
        </w:rPr>
        <w:t xml:space="preserve">- Atklātam konkursam </w:t>
      </w:r>
      <w:r w:rsidRPr="00296E39">
        <w:t xml:space="preserve">„SIA „Jēkabpils reģionālā slimnīca” ambulatorās daļas un stacionāra ēkas 1.stāva pārbūves būvprojekta izstrāde un autoruzraudzība”, identifikācijas Nr. </w:t>
      </w:r>
      <w:r w:rsidRPr="00E95CB2">
        <w:t>JRS 2018/</w:t>
      </w:r>
      <w:r w:rsidR="00956ABD" w:rsidRPr="00E95CB2">
        <w:t>02</w:t>
      </w:r>
      <w:r w:rsidRPr="00E95CB2">
        <w:t>K/ERAF).</w:t>
      </w:r>
    </w:p>
    <w:p w:rsidR="00D743CC" w:rsidRPr="00E95CB2" w:rsidRDefault="00D743CC" w:rsidP="00D743CC">
      <w:pPr>
        <w:numPr>
          <w:ilvl w:val="0"/>
          <w:numId w:val="1"/>
        </w:numPr>
        <w:shd w:val="clear" w:color="auto" w:fill="FFFFFF"/>
        <w:tabs>
          <w:tab w:val="left" w:pos="1046"/>
        </w:tabs>
        <w:jc w:val="left"/>
        <w:rPr>
          <w:color w:val="000000"/>
        </w:rPr>
      </w:pPr>
      <w:r w:rsidRPr="00E95CB2">
        <w:rPr>
          <w:color w:val="000000"/>
          <w:spacing w:val="-5"/>
        </w:rPr>
        <w:t xml:space="preserve">Pretendenta nosaukums, </w:t>
      </w:r>
      <w:proofErr w:type="spellStart"/>
      <w:r w:rsidRPr="00E95CB2">
        <w:rPr>
          <w:color w:val="000000"/>
          <w:spacing w:val="-5"/>
        </w:rPr>
        <w:t>reģ.nr</w:t>
      </w:r>
      <w:proofErr w:type="spellEnd"/>
      <w:r w:rsidRPr="00E95CB2">
        <w:rPr>
          <w:color w:val="000000"/>
          <w:spacing w:val="-5"/>
        </w:rPr>
        <w:t>., juridiskā adrese, tālrunis, e-pasts</w:t>
      </w:r>
    </w:p>
    <w:p w:rsidR="00D743CC" w:rsidRPr="00E95CB2" w:rsidRDefault="00D743CC" w:rsidP="00D743CC">
      <w:pPr>
        <w:numPr>
          <w:ilvl w:val="0"/>
          <w:numId w:val="1"/>
        </w:numPr>
        <w:shd w:val="clear" w:color="auto" w:fill="FFFFFF"/>
        <w:tabs>
          <w:tab w:val="left" w:pos="1046"/>
        </w:tabs>
        <w:jc w:val="left"/>
        <w:rPr>
          <w:color w:val="000000" w:themeColor="text1"/>
        </w:rPr>
      </w:pPr>
      <w:r w:rsidRPr="00E95CB2">
        <w:rPr>
          <w:color w:val="000000" w:themeColor="text1"/>
          <w:spacing w:val="-2"/>
        </w:rPr>
        <w:t xml:space="preserve">Norādei- </w:t>
      </w:r>
      <w:r w:rsidRPr="00E95CB2">
        <w:rPr>
          <w:i/>
          <w:iCs/>
          <w:color w:val="000000" w:themeColor="text1"/>
          <w:spacing w:val="-2"/>
          <w:u w:val="single"/>
        </w:rPr>
        <w:t xml:space="preserve">"Atvērt tikai Iepirkumu komisijas klātbūtnē" </w:t>
      </w:r>
    </w:p>
    <w:p w:rsidR="00D743CC" w:rsidRPr="00E95CB2" w:rsidRDefault="00D743CC" w:rsidP="00D743CC">
      <w:pPr>
        <w:shd w:val="clear" w:color="auto" w:fill="FFFFFF"/>
        <w:tabs>
          <w:tab w:val="left" w:pos="0"/>
        </w:tabs>
        <w:rPr>
          <w:color w:val="000000" w:themeColor="text1"/>
          <w:spacing w:val="-5"/>
        </w:rPr>
      </w:pPr>
      <w:r w:rsidRPr="00E95CB2">
        <w:rPr>
          <w:color w:val="000000" w:themeColor="text1"/>
          <w:spacing w:val="-11"/>
        </w:rPr>
        <w:tab/>
        <w:t>10.2</w:t>
      </w:r>
      <w:r w:rsidRPr="00E95CB2">
        <w:rPr>
          <w:i/>
          <w:iCs/>
          <w:color w:val="000000" w:themeColor="text1"/>
          <w:spacing w:val="-11"/>
        </w:rPr>
        <w:t>.</w:t>
      </w:r>
      <w:r w:rsidRPr="00E95CB2">
        <w:rPr>
          <w:i/>
          <w:iCs/>
          <w:color w:val="000000" w:themeColor="text1"/>
        </w:rPr>
        <w:tab/>
      </w:r>
      <w:r w:rsidRPr="00E95CB2">
        <w:rPr>
          <w:color w:val="000000" w:themeColor="text1"/>
          <w:spacing w:val="1"/>
        </w:rPr>
        <w:t xml:space="preserve">Pasūtītājs neuzņemas atbildību par tādu piedāvājumu nesaņemšanu vai </w:t>
      </w:r>
      <w:r w:rsidRPr="00E95CB2">
        <w:rPr>
          <w:color w:val="000000" w:themeColor="text1"/>
          <w:spacing w:val="-5"/>
        </w:rPr>
        <w:t>priekšlaicīgu atvēršanu, kuri nav noformēti atbilstoši 10.l.p.prasībām.</w:t>
      </w:r>
    </w:p>
    <w:p w:rsidR="00D743CC" w:rsidRPr="00E95CB2" w:rsidRDefault="00D743CC" w:rsidP="00D743CC">
      <w:pPr>
        <w:shd w:val="clear" w:color="auto" w:fill="FFFFFF"/>
        <w:tabs>
          <w:tab w:val="left" w:pos="0"/>
        </w:tabs>
        <w:rPr>
          <w:color w:val="000000" w:themeColor="text1"/>
          <w:spacing w:val="-5"/>
        </w:rPr>
      </w:pPr>
      <w:r w:rsidRPr="00E95CB2">
        <w:rPr>
          <w:color w:val="000000" w:themeColor="text1"/>
          <w:spacing w:val="-6"/>
        </w:rPr>
        <w:tab/>
        <w:t xml:space="preserve">10.3. Piedāvājums un visi tajā ievietotie dokumenti noformējami un iesniedzami </w:t>
      </w:r>
      <w:r w:rsidRPr="00E95CB2">
        <w:rPr>
          <w:color w:val="000000" w:themeColor="text1"/>
          <w:spacing w:val="-6"/>
          <w:u w:val="single"/>
        </w:rPr>
        <w:t>tikai valsts (</w:t>
      </w:r>
      <w:r w:rsidRPr="00E95CB2">
        <w:rPr>
          <w:color w:val="000000" w:themeColor="text1"/>
          <w:spacing w:val="-5"/>
          <w:u w:val="single"/>
        </w:rPr>
        <w:t>latviešu) valodā</w:t>
      </w:r>
      <w:r w:rsidRPr="00E95CB2">
        <w:rPr>
          <w:color w:val="000000" w:themeColor="text1"/>
          <w:spacing w:val="-5"/>
        </w:rPr>
        <w:t xml:space="preserve">. Iesniedzot dokumentus svešvalodā, tam </w:t>
      </w:r>
      <w:r w:rsidRPr="00E95CB2">
        <w:rPr>
          <w:color w:val="000000" w:themeColor="text1"/>
          <w:spacing w:val="-5"/>
          <w:u w:val="single"/>
        </w:rPr>
        <w:t>obligāti</w:t>
      </w:r>
      <w:r w:rsidRPr="00E95CB2">
        <w:rPr>
          <w:color w:val="000000" w:themeColor="text1"/>
          <w:spacing w:val="-5"/>
        </w:rPr>
        <w:t xml:space="preserve"> ir jābūt pievienotam tulkojumam valsts (latviešu) valodā, pretējā gadījumā dokuments netiks vērtēts un tiks uzskatīts, ka dokuments nav iesniegts. Tiek attiecināts arī uz iekārtas tehniskās specifikācijas dokumentiem (Tulkojuma atbilstību oriģinālam apliecina pats Pretendents). </w:t>
      </w:r>
    </w:p>
    <w:p w:rsidR="00D743CC" w:rsidRPr="00E95CB2" w:rsidRDefault="00D743CC" w:rsidP="00D743CC">
      <w:pPr>
        <w:shd w:val="clear" w:color="auto" w:fill="FFFFFF"/>
        <w:tabs>
          <w:tab w:val="left" w:pos="0"/>
        </w:tabs>
        <w:rPr>
          <w:color w:val="000000" w:themeColor="text1"/>
        </w:rPr>
      </w:pPr>
      <w:r w:rsidRPr="00E95CB2">
        <w:rPr>
          <w:color w:val="000000" w:themeColor="text1"/>
          <w:spacing w:val="-5"/>
        </w:rPr>
        <w:tab/>
        <w:t>10.4. Iesniedzot piedāvājumu Pretendents ir tiesīgs visu iesniegto dokumentu atvasinājumu</w:t>
      </w:r>
      <w:proofErr w:type="gramStart"/>
      <w:r w:rsidRPr="00E95CB2">
        <w:rPr>
          <w:color w:val="000000" w:themeColor="text1"/>
          <w:spacing w:val="-5"/>
        </w:rPr>
        <w:t xml:space="preserve"> un</w:t>
      </w:r>
      <w:proofErr w:type="gramEnd"/>
      <w:r w:rsidRPr="00E95CB2">
        <w:rPr>
          <w:color w:val="000000" w:themeColor="text1"/>
          <w:spacing w:val="-5"/>
        </w:rPr>
        <w:t xml:space="preserve"> tulkojumu pareizību apliecināt ar vienu apliecinājumu, ja viss piedāvājums ir atbilstoši cauršūts. Šaubu gadījumā Iepirkumu komisijai ir tiesības pieprasīt uzrādīt dokumenta oriģinālu.</w:t>
      </w:r>
    </w:p>
    <w:p w:rsidR="00D743CC" w:rsidRPr="00E95CB2" w:rsidRDefault="00D743CC" w:rsidP="00D743CC">
      <w:pPr>
        <w:shd w:val="clear" w:color="auto" w:fill="FFFFFF"/>
        <w:tabs>
          <w:tab w:val="left" w:pos="0"/>
        </w:tabs>
        <w:rPr>
          <w:bCs/>
          <w:color w:val="000000"/>
          <w:spacing w:val="-9"/>
        </w:rPr>
      </w:pPr>
      <w:r w:rsidRPr="00E95CB2">
        <w:rPr>
          <w:color w:val="000000" w:themeColor="text1"/>
          <w:spacing w:val="-6"/>
        </w:rPr>
        <w:tab/>
        <w:t>10.5. Piedāvājumam jābūt drukātam, ar diegu cauršūtam vadītāja vai tā pilnvarotas personas parakstītam.</w:t>
      </w:r>
      <w:r w:rsidRPr="00E95CB2">
        <w:rPr>
          <w:bCs/>
          <w:color w:val="000000"/>
          <w:spacing w:val="-9"/>
        </w:rPr>
        <w:t xml:space="preserve"> </w:t>
      </w:r>
      <w:r w:rsidRPr="00E95CB2">
        <w:rPr>
          <w:color w:val="000000" w:themeColor="text1"/>
          <w:spacing w:val="-4"/>
        </w:rPr>
        <w:t xml:space="preserve">Ja piedāvājumu paraksta pilnvarotā persona, piedāvājumam jāpievieno </w:t>
      </w:r>
      <w:smartTag w:uri="schemas-tilde-lv/tildestengine" w:element="veidnes">
        <w:smartTagPr>
          <w:attr w:name="baseform" w:val="pilnvar|a"/>
          <w:attr w:name="id" w:val="-1"/>
          <w:attr w:name="text" w:val="pilnvaras"/>
        </w:smartTagPr>
        <w:r w:rsidRPr="00E95CB2">
          <w:rPr>
            <w:color w:val="000000" w:themeColor="text1"/>
            <w:spacing w:val="-4"/>
          </w:rPr>
          <w:t>pilnvaras</w:t>
        </w:r>
      </w:smartTag>
      <w:r w:rsidRPr="00E95CB2">
        <w:rPr>
          <w:color w:val="000000" w:themeColor="text1"/>
          <w:spacing w:val="-4"/>
        </w:rPr>
        <w:t xml:space="preserve"> oriģināls vai apstiprināta kopija</w:t>
      </w:r>
    </w:p>
    <w:p w:rsidR="00D743CC" w:rsidRPr="00E95CB2" w:rsidRDefault="00D743CC" w:rsidP="00D743CC">
      <w:pPr>
        <w:shd w:val="clear" w:color="auto" w:fill="FFFFFF"/>
        <w:ind w:firstLine="720"/>
        <w:rPr>
          <w:color w:val="000000" w:themeColor="text1"/>
          <w:spacing w:val="-5"/>
        </w:rPr>
      </w:pPr>
      <w:r w:rsidRPr="00E95CB2">
        <w:rPr>
          <w:color w:val="000000" w:themeColor="text1"/>
          <w:spacing w:val="-5"/>
        </w:rPr>
        <w:t>10.6. Uz piedāvājuma titullapas jābūt šādām norādēm:</w:t>
      </w:r>
    </w:p>
    <w:p w:rsidR="00D743CC" w:rsidRDefault="00D743CC" w:rsidP="00D743CC">
      <w:pPr>
        <w:shd w:val="clear" w:color="auto" w:fill="FFFFFF"/>
        <w:rPr>
          <w:color w:val="000000" w:themeColor="text1"/>
        </w:rPr>
      </w:pPr>
      <w:r w:rsidRPr="00E95CB2">
        <w:rPr>
          <w:color w:val="000000" w:themeColor="text1"/>
          <w:spacing w:val="-5"/>
        </w:rPr>
        <w:t xml:space="preserve">- </w:t>
      </w:r>
      <w:r w:rsidRPr="00E95CB2">
        <w:rPr>
          <w:color w:val="000000" w:themeColor="text1"/>
          <w:spacing w:val="-6"/>
        </w:rPr>
        <w:t xml:space="preserve">Piedāvājums </w:t>
      </w:r>
      <w:r w:rsidRPr="00E95CB2">
        <w:rPr>
          <w:color w:val="000000" w:themeColor="text1"/>
        </w:rPr>
        <w:t xml:space="preserve">atklātam konkursam </w:t>
      </w:r>
      <w:r w:rsidRPr="00E95CB2">
        <w:t>„SIA „Jēkabpils reģionālā slimnīca” ambulatorās daļas un stacionāra ēkas 1.stāva pārbūves būvprojekta izstrāde un autoruzraudzība”, identifikācijas Nr. JRS 2018/</w:t>
      </w:r>
      <w:r w:rsidR="00956ABD" w:rsidRPr="00E95CB2">
        <w:t>02</w:t>
      </w:r>
      <w:r w:rsidRPr="00E95CB2">
        <w:t>K/ERAF).</w:t>
      </w:r>
      <w:r w:rsidRPr="00E95CB2">
        <w:rPr>
          <w:color w:val="000000" w:themeColor="text1"/>
        </w:rPr>
        <w:t xml:space="preserve"> „</w:t>
      </w:r>
    </w:p>
    <w:p w:rsidR="00D743CC" w:rsidRPr="00AD4176" w:rsidRDefault="00D743CC" w:rsidP="00D743CC">
      <w:pPr>
        <w:numPr>
          <w:ilvl w:val="0"/>
          <w:numId w:val="1"/>
        </w:numPr>
        <w:shd w:val="clear" w:color="auto" w:fill="FFFFFF"/>
        <w:tabs>
          <w:tab w:val="left" w:pos="1118"/>
        </w:tabs>
        <w:rPr>
          <w:color w:val="000000" w:themeColor="text1"/>
        </w:rPr>
      </w:pPr>
      <w:r w:rsidRPr="00AD4176">
        <w:rPr>
          <w:color w:val="000000" w:themeColor="text1"/>
          <w:spacing w:val="1"/>
        </w:rPr>
        <w:t xml:space="preserve">Pretendenta pilns nosaukums, Reģ. Nr., juridiskā adrese, tālruņa nr., faksa Nr., e-pasta </w:t>
      </w:r>
      <w:r w:rsidRPr="00AD4176">
        <w:rPr>
          <w:color w:val="000000" w:themeColor="text1"/>
          <w:spacing w:val="-8"/>
        </w:rPr>
        <w:t>adrese.</w:t>
      </w:r>
    </w:p>
    <w:p w:rsidR="00D743CC" w:rsidRPr="00AD4176" w:rsidRDefault="00D743CC" w:rsidP="00D743CC">
      <w:pPr>
        <w:shd w:val="clear" w:color="auto" w:fill="FFFFFF"/>
        <w:ind w:firstLine="720"/>
        <w:rPr>
          <w:color w:val="000000" w:themeColor="text1"/>
        </w:rPr>
      </w:pPr>
      <w:r w:rsidRPr="00AD4176">
        <w:rPr>
          <w:color w:val="000000" w:themeColor="text1"/>
          <w:spacing w:val="-4"/>
        </w:rPr>
        <w:t xml:space="preserve">10.7. Aiz titullapas nākošajam jābūt satura rādītājam ar lapu numerāciju, aiz kura seko visi pārējie </w:t>
      </w:r>
      <w:r w:rsidRPr="00AD4176">
        <w:rPr>
          <w:color w:val="000000" w:themeColor="text1"/>
          <w:spacing w:val="-6"/>
        </w:rPr>
        <w:t>piedāvājumā iekļautie dokumenti</w:t>
      </w:r>
      <w:r>
        <w:rPr>
          <w:color w:val="000000" w:themeColor="text1"/>
          <w:spacing w:val="-6"/>
        </w:rPr>
        <w:t xml:space="preserve"> un informācija</w:t>
      </w:r>
      <w:r w:rsidRPr="00AD4176">
        <w:rPr>
          <w:color w:val="000000" w:themeColor="text1"/>
          <w:spacing w:val="-6"/>
        </w:rPr>
        <w:t>.</w:t>
      </w:r>
    </w:p>
    <w:p w:rsidR="00D743CC" w:rsidRPr="00AD4176" w:rsidRDefault="00D743CC" w:rsidP="00D743CC">
      <w:pPr>
        <w:shd w:val="clear" w:color="auto" w:fill="FFFFFF"/>
        <w:tabs>
          <w:tab w:val="left" w:pos="0"/>
        </w:tabs>
        <w:rPr>
          <w:color w:val="000000" w:themeColor="text1"/>
          <w:spacing w:val="-5"/>
        </w:rPr>
      </w:pPr>
      <w:r w:rsidRPr="00AD4176">
        <w:rPr>
          <w:color w:val="000000" w:themeColor="text1"/>
          <w:spacing w:val="-4"/>
        </w:rPr>
        <w:tab/>
      </w:r>
      <w:r w:rsidRPr="00AD4176">
        <w:rPr>
          <w:color w:val="000000" w:themeColor="text1"/>
          <w:spacing w:val="-5"/>
        </w:rPr>
        <w:t>10.</w:t>
      </w:r>
      <w:r>
        <w:rPr>
          <w:color w:val="000000" w:themeColor="text1"/>
          <w:spacing w:val="-5"/>
        </w:rPr>
        <w:t>8</w:t>
      </w:r>
      <w:r w:rsidRPr="00AD4176">
        <w:rPr>
          <w:color w:val="000000" w:themeColor="text1"/>
          <w:spacing w:val="-5"/>
        </w:rPr>
        <w:t xml:space="preserve">. Piedāvājumā jāietver visas </w:t>
      </w:r>
      <w:r w:rsidRPr="00AD4176">
        <w:rPr>
          <w:color w:val="000000" w:themeColor="text1"/>
          <w:spacing w:val="-3"/>
        </w:rPr>
        <w:t xml:space="preserve">izmaksas </w:t>
      </w:r>
      <w:r w:rsidRPr="00AD4176">
        <w:rPr>
          <w:color w:val="000000" w:themeColor="text1"/>
          <w:spacing w:val="3"/>
        </w:rPr>
        <w:t>bez pievienotās vērtības nodokļa (</w:t>
      </w:r>
      <w:smartTag w:uri="urn:schemas-microsoft-com:office:smarttags" w:element="stockticker">
        <w:r w:rsidRPr="00AD4176">
          <w:rPr>
            <w:color w:val="000000" w:themeColor="text1"/>
            <w:spacing w:val="3"/>
          </w:rPr>
          <w:t>PVN</w:t>
        </w:r>
      </w:smartTag>
      <w:r w:rsidRPr="00AD4176">
        <w:rPr>
          <w:color w:val="000000" w:themeColor="text1"/>
          <w:spacing w:val="3"/>
        </w:rPr>
        <w:t xml:space="preserve">). Piedāvājuma </w:t>
      </w:r>
      <w:r w:rsidRPr="00AD4176">
        <w:rPr>
          <w:color w:val="000000" w:themeColor="text1"/>
          <w:spacing w:val="-5"/>
        </w:rPr>
        <w:t xml:space="preserve">cenas ir jānorāda </w:t>
      </w:r>
      <w:proofErr w:type="spellStart"/>
      <w:r w:rsidRPr="00AD4176">
        <w:rPr>
          <w:i/>
          <w:color w:val="000000" w:themeColor="text1"/>
          <w:spacing w:val="-5"/>
        </w:rPr>
        <w:t>euro</w:t>
      </w:r>
      <w:proofErr w:type="spellEnd"/>
      <w:r w:rsidRPr="00AD4176">
        <w:rPr>
          <w:color w:val="000000" w:themeColor="text1"/>
          <w:spacing w:val="-5"/>
        </w:rPr>
        <w:t xml:space="preserve"> ar divām zīmēm aiz komata, atbilstoši Tehniskajā specifikācijā</w:t>
      </w:r>
      <w:proofErr w:type="gramStart"/>
      <w:r w:rsidRPr="00AD4176">
        <w:rPr>
          <w:color w:val="000000" w:themeColor="text1"/>
          <w:spacing w:val="-5"/>
        </w:rPr>
        <w:t xml:space="preserve"> </w:t>
      </w:r>
      <w:r>
        <w:rPr>
          <w:color w:val="000000" w:themeColor="text1"/>
          <w:spacing w:val="-5"/>
        </w:rPr>
        <w:t xml:space="preserve"> </w:t>
      </w:r>
      <w:proofErr w:type="gramEnd"/>
      <w:r>
        <w:rPr>
          <w:color w:val="000000" w:themeColor="text1"/>
          <w:spacing w:val="-5"/>
        </w:rPr>
        <w:t>- darba uzdevumā</w:t>
      </w:r>
      <w:r w:rsidRPr="00AD4176">
        <w:rPr>
          <w:color w:val="000000" w:themeColor="text1"/>
          <w:spacing w:val="-5"/>
        </w:rPr>
        <w:t xml:space="preserve"> iekļautajām prasībām. </w:t>
      </w:r>
    </w:p>
    <w:p w:rsidR="00D743CC" w:rsidRPr="00AD4176" w:rsidRDefault="00D743CC" w:rsidP="00D743CC">
      <w:pPr>
        <w:shd w:val="clear" w:color="auto" w:fill="FFFFFF"/>
        <w:tabs>
          <w:tab w:val="left" w:pos="0"/>
        </w:tabs>
        <w:rPr>
          <w:i/>
          <w:color w:val="000000" w:themeColor="text1"/>
          <w:spacing w:val="-5"/>
        </w:rPr>
      </w:pPr>
      <w:r w:rsidRPr="00AD4176">
        <w:rPr>
          <w:color w:val="000000" w:themeColor="text1"/>
          <w:spacing w:val="-5"/>
        </w:rPr>
        <w:tab/>
        <w:t>10.</w:t>
      </w:r>
      <w:r>
        <w:rPr>
          <w:color w:val="000000" w:themeColor="text1"/>
          <w:spacing w:val="-5"/>
        </w:rPr>
        <w:t>9</w:t>
      </w:r>
      <w:r w:rsidRPr="00AD4176">
        <w:rPr>
          <w:color w:val="000000" w:themeColor="text1"/>
          <w:spacing w:val="-5"/>
        </w:rPr>
        <w:t>. Konkursa nolikuma pielikumi jāaizpilda atbilstoši nolikuma noteikumu prasībām un pielikumos prasītajai informācijai un prasībām.</w:t>
      </w:r>
    </w:p>
    <w:p w:rsidR="00D743CC" w:rsidRPr="00AD4176" w:rsidRDefault="00D743CC" w:rsidP="00D743CC">
      <w:pPr>
        <w:shd w:val="clear" w:color="auto" w:fill="FFFFFF"/>
        <w:tabs>
          <w:tab w:val="left" w:pos="0"/>
        </w:tabs>
        <w:rPr>
          <w:bCs/>
          <w:color w:val="000000"/>
          <w:spacing w:val="-9"/>
        </w:rPr>
      </w:pPr>
      <w:r w:rsidRPr="00AD4176">
        <w:rPr>
          <w:color w:val="000000" w:themeColor="text1"/>
          <w:spacing w:val="-5"/>
        </w:rPr>
        <w:tab/>
        <w:t>10.1</w:t>
      </w:r>
      <w:r>
        <w:rPr>
          <w:color w:val="000000" w:themeColor="text1"/>
          <w:spacing w:val="-5"/>
        </w:rPr>
        <w:t>0</w:t>
      </w:r>
      <w:r w:rsidRPr="00AD4176">
        <w:rPr>
          <w:color w:val="000000" w:themeColor="text1"/>
          <w:spacing w:val="-5"/>
        </w:rPr>
        <w:t xml:space="preserve">. Piedāvājuma noformējuma neatbilstība nolikuma 10.3., </w:t>
      </w:r>
      <w:r>
        <w:rPr>
          <w:color w:val="000000" w:themeColor="text1"/>
          <w:spacing w:val="-5"/>
        </w:rPr>
        <w:t>10.5., 10.9.p.</w:t>
      </w:r>
      <w:r w:rsidRPr="00AD4176">
        <w:rPr>
          <w:color w:val="000000" w:themeColor="text1"/>
          <w:spacing w:val="-5"/>
        </w:rPr>
        <w:t xml:space="preserve"> prasībām ir pamats piedāvājuma noraidīšanai un izslēgšanai no tālākas vērtēšanas.</w:t>
      </w:r>
    </w:p>
    <w:p w:rsidR="00D743CC" w:rsidRDefault="00D743CC" w:rsidP="00D743CC">
      <w:pPr>
        <w:shd w:val="clear" w:color="auto" w:fill="FFFFFF"/>
        <w:tabs>
          <w:tab w:val="left" w:pos="437"/>
        </w:tabs>
        <w:rPr>
          <w:bCs/>
          <w:color w:val="000000" w:themeColor="text1"/>
          <w:spacing w:val="-12"/>
        </w:rPr>
      </w:pPr>
      <w:r>
        <w:rPr>
          <w:bCs/>
          <w:color w:val="000000" w:themeColor="text1"/>
          <w:spacing w:val="-12"/>
        </w:rPr>
        <w:tab/>
      </w:r>
      <w:r>
        <w:rPr>
          <w:bCs/>
          <w:color w:val="000000" w:themeColor="text1"/>
          <w:spacing w:val="-12"/>
        </w:rPr>
        <w:tab/>
        <w:t>10.11. Pretendentam ir pilnībā jāsedz piedāvājuma sagatavošanas un iesniegšanas izmaksas.</w:t>
      </w:r>
    </w:p>
    <w:p w:rsidR="00D743CC" w:rsidRDefault="00D743CC" w:rsidP="00D743CC">
      <w:pPr>
        <w:shd w:val="clear" w:color="auto" w:fill="FFFFFF"/>
        <w:tabs>
          <w:tab w:val="left" w:pos="437"/>
        </w:tabs>
        <w:rPr>
          <w:bCs/>
          <w:color w:val="000000" w:themeColor="text1"/>
          <w:spacing w:val="-12"/>
        </w:rPr>
      </w:pPr>
      <w:r>
        <w:rPr>
          <w:bCs/>
          <w:color w:val="000000" w:themeColor="text1"/>
          <w:spacing w:val="-12"/>
        </w:rPr>
        <w:tab/>
      </w:r>
      <w:r>
        <w:rPr>
          <w:bCs/>
          <w:color w:val="000000" w:themeColor="text1"/>
          <w:spacing w:val="-12"/>
        </w:rPr>
        <w:tab/>
        <w:t>10.12. Iesniegto piedāvājumu pretendents var grozīt, vai atsaukt tikai līdz piedāvājuma iesniegšanas termiņa beigām, attiecīgi to noformējot kā „GROZĪJUMI”, vai „ATSAUKUMS” un uz aploksnes papildus norādot 10.1.p. noteikto informāciju.</w:t>
      </w:r>
      <w:proofErr w:type="gramStart"/>
      <w:r>
        <w:rPr>
          <w:bCs/>
          <w:color w:val="000000" w:themeColor="text1"/>
          <w:spacing w:val="-12"/>
        </w:rPr>
        <w:t xml:space="preserve">   </w:t>
      </w:r>
      <w:proofErr w:type="gramEnd"/>
    </w:p>
    <w:p w:rsidR="00D743CC" w:rsidRDefault="00D743CC" w:rsidP="005E2EE4">
      <w:pPr>
        <w:shd w:val="clear" w:color="auto" w:fill="FFFFFF"/>
        <w:tabs>
          <w:tab w:val="left" w:pos="437"/>
        </w:tabs>
        <w:rPr>
          <w:bCs/>
          <w:color w:val="000000" w:themeColor="text1"/>
          <w:spacing w:val="-12"/>
        </w:rPr>
      </w:pPr>
      <w:r>
        <w:rPr>
          <w:bCs/>
          <w:color w:val="000000" w:themeColor="text1"/>
          <w:spacing w:val="-12"/>
        </w:rPr>
        <w:tab/>
      </w:r>
      <w:r>
        <w:rPr>
          <w:bCs/>
          <w:color w:val="000000" w:themeColor="text1"/>
          <w:spacing w:val="-12"/>
        </w:rPr>
        <w:tab/>
        <w:t xml:space="preserve">10.13. Atsaukumam ir bezierunu raksturs un tas izslēdz pretendenta atsauktā piedāvājuma tālāku līdzdalību konkursā. </w:t>
      </w:r>
    </w:p>
    <w:p w:rsidR="00D743CC" w:rsidRPr="00AD4176" w:rsidRDefault="00D743CC" w:rsidP="005E2EE4">
      <w:pPr>
        <w:shd w:val="clear" w:color="auto" w:fill="FFFFFF"/>
        <w:tabs>
          <w:tab w:val="left" w:pos="437"/>
        </w:tabs>
        <w:rPr>
          <w:bCs/>
          <w:color w:val="000000" w:themeColor="text1"/>
          <w:spacing w:val="-12"/>
        </w:rPr>
      </w:pPr>
      <w:r>
        <w:rPr>
          <w:bCs/>
          <w:color w:val="000000" w:themeColor="text1"/>
          <w:spacing w:val="-12"/>
        </w:rPr>
        <w:tab/>
      </w:r>
      <w:r>
        <w:rPr>
          <w:bCs/>
          <w:color w:val="000000" w:themeColor="text1"/>
          <w:spacing w:val="-12"/>
        </w:rPr>
        <w:tab/>
        <w:t xml:space="preserve"> </w:t>
      </w:r>
    </w:p>
    <w:p w:rsidR="005E2EE4" w:rsidRDefault="00D743CC" w:rsidP="005E2EE4">
      <w:pPr>
        <w:shd w:val="clear" w:color="auto" w:fill="FFFFFF"/>
        <w:ind w:left="19" w:right="34"/>
        <w:rPr>
          <w:color w:val="000000"/>
        </w:rPr>
      </w:pPr>
      <w:r w:rsidRPr="00AD4176">
        <w:rPr>
          <w:b/>
          <w:color w:val="000000"/>
        </w:rPr>
        <w:t>11. Piedāvājuma nodrošinājums</w:t>
      </w:r>
      <w:r w:rsidRPr="00AD4176">
        <w:rPr>
          <w:color w:val="000000"/>
        </w:rPr>
        <w:t xml:space="preserve"> </w:t>
      </w:r>
    </w:p>
    <w:p w:rsidR="005E2EE4" w:rsidRDefault="00D743CC" w:rsidP="005E2EE4">
      <w:pPr>
        <w:shd w:val="clear" w:color="auto" w:fill="FFFFFF"/>
        <w:ind w:left="19" w:right="34"/>
        <w:rPr>
          <w:color w:val="000000"/>
        </w:rPr>
      </w:pPr>
      <w:r w:rsidRPr="00AD4176">
        <w:rPr>
          <w:color w:val="000000"/>
        </w:rPr>
        <w:t>11.1.</w:t>
      </w:r>
      <w:r w:rsidRPr="00AD4176">
        <w:t xml:space="preserve"> Lai pasūtītājs nodrošinātos pret pretendenta iespējamo rīcību, kas var apdraudēt</w:t>
      </w:r>
      <w:proofErr w:type="gramStart"/>
      <w:r w:rsidR="005E2EE4">
        <w:t xml:space="preserve"> </w:t>
      </w:r>
      <w:r w:rsidRPr="00AD4176">
        <w:t xml:space="preserve"> </w:t>
      </w:r>
      <w:proofErr w:type="gramEnd"/>
      <w:r w:rsidRPr="00AD4176">
        <w:t xml:space="preserve">konkursa mērķa sasniegšanu, pretendentam jāiesniedz </w:t>
      </w:r>
      <w:r w:rsidRPr="00AD4176">
        <w:rPr>
          <w:color w:val="000000"/>
        </w:rPr>
        <w:t>Piedāvājuma nodrošinājums EUR</w:t>
      </w:r>
    </w:p>
    <w:p w:rsidR="00D743CC" w:rsidRDefault="00D743CC" w:rsidP="005E2EE4">
      <w:pPr>
        <w:shd w:val="clear" w:color="auto" w:fill="FFFFFF"/>
        <w:ind w:left="19" w:right="34"/>
        <w:rPr>
          <w:color w:val="000000"/>
        </w:rPr>
      </w:pPr>
      <w:r w:rsidRPr="00AD4176">
        <w:rPr>
          <w:color w:val="000000"/>
        </w:rPr>
        <w:t xml:space="preserve"> </w:t>
      </w:r>
      <w:r>
        <w:rPr>
          <w:color w:val="000000"/>
        </w:rPr>
        <w:t>1000,00</w:t>
      </w:r>
      <w:r w:rsidRPr="00AD4176">
        <w:rPr>
          <w:color w:val="000000"/>
        </w:rPr>
        <w:t xml:space="preserve"> apmērā. </w:t>
      </w:r>
    </w:p>
    <w:p w:rsidR="00D743CC" w:rsidRDefault="00D743CC" w:rsidP="00D743CC">
      <w:pPr>
        <w:shd w:val="clear" w:color="auto" w:fill="FFFFFF"/>
        <w:ind w:firstLine="720"/>
      </w:pPr>
      <w:r>
        <w:rPr>
          <w:color w:val="000000"/>
        </w:rPr>
        <w:lastRenderedPageBreak/>
        <w:t xml:space="preserve">11.2. Piedāvājuma nodrošinājumam jābūt no Pretendenta puses neatsaucamam </w:t>
      </w:r>
      <w:r w:rsidRPr="001F539A">
        <w:t xml:space="preserve">un tam jābūt spēkā </w:t>
      </w:r>
      <w:r>
        <w:t xml:space="preserve">3 (trīs) mēnešus </w:t>
      </w:r>
      <w:r w:rsidRPr="001F539A">
        <w:t>no piedāvājuma iesniegšanas termiņa beigām.</w:t>
      </w:r>
    </w:p>
    <w:p w:rsidR="00D743CC" w:rsidRPr="00AD4176" w:rsidRDefault="00D743CC" w:rsidP="00D743CC">
      <w:pPr>
        <w:shd w:val="clear" w:color="auto" w:fill="FFFFFF"/>
        <w:ind w:firstLine="720"/>
        <w:rPr>
          <w:color w:val="000000"/>
        </w:rPr>
      </w:pPr>
      <w:r w:rsidRPr="00AD4176">
        <w:rPr>
          <w:color w:val="000000"/>
        </w:rPr>
        <w:t>11.</w:t>
      </w:r>
      <w:r>
        <w:rPr>
          <w:color w:val="000000"/>
        </w:rPr>
        <w:t>3</w:t>
      </w:r>
      <w:r w:rsidRPr="00AD4176">
        <w:rPr>
          <w:color w:val="000000"/>
        </w:rPr>
        <w:t>. Piedāvājuma nodrošinājums var tikt iesniegts vienā no sekojošajiem veidiem, pēc Pretendenta izvēles:</w:t>
      </w:r>
    </w:p>
    <w:p w:rsidR="00D743CC" w:rsidRPr="00AD4176" w:rsidRDefault="00D743CC" w:rsidP="00D743CC">
      <w:pPr>
        <w:shd w:val="clear" w:color="auto" w:fill="FFFFFF"/>
        <w:ind w:left="720" w:firstLine="720"/>
      </w:pPr>
      <w:r w:rsidRPr="00AD4176">
        <w:rPr>
          <w:color w:val="000000"/>
        </w:rPr>
        <w:t>11.</w:t>
      </w:r>
      <w:r>
        <w:rPr>
          <w:color w:val="000000"/>
        </w:rPr>
        <w:t>3</w:t>
      </w:r>
      <w:r w:rsidRPr="00AD4176">
        <w:rPr>
          <w:color w:val="000000"/>
        </w:rPr>
        <w:t>.1. piedāvājuma nodrošinājums var būt</w:t>
      </w:r>
      <w:r w:rsidRPr="00AD4176">
        <w:t xml:space="preserve"> bankas garantija par nolikuma 11.1.</w:t>
      </w:r>
      <w:r>
        <w:t xml:space="preserve">punktā </w:t>
      </w:r>
      <w:r w:rsidRPr="00AD4176">
        <w:t>noteikto summu;</w:t>
      </w:r>
    </w:p>
    <w:p w:rsidR="00D743CC" w:rsidRPr="00AD4176" w:rsidRDefault="00D743CC" w:rsidP="00D743CC">
      <w:pPr>
        <w:shd w:val="clear" w:color="auto" w:fill="FFFFFF"/>
        <w:ind w:left="720" w:firstLine="720"/>
        <w:rPr>
          <w:color w:val="000000"/>
        </w:rPr>
      </w:pPr>
      <w:r w:rsidRPr="00AD4176">
        <w:t>11.</w:t>
      </w:r>
      <w:r>
        <w:t>3</w:t>
      </w:r>
      <w:r w:rsidRPr="00AD4176">
        <w:t>.2. apdrošināšanas polise par nolikuma 11.1.</w:t>
      </w:r>
      <w:r>
        <w:t xml:space="preserve">punktā </w:t>
      </w:r>
      <w:r w:rsidRPr="00AD4176">
        <w:t>noteikto summu;</w:t>
      </w:r>
    </w:p>
    <w:p w:rsidR="00D743CC" w:rsidRPr="00AD4176" w:rsidRDefault="00D743CC" w:rsidP="00D743CC">
      <w:pPr>
        <w:shd w:val="clear" w:color="auto" w:fill="FFFFFF"/>
        <w:rPr>
          <w:color w:val="000000"/>
        </w:rPr>
      </w:pPr>
      <w:r w:rsidRPr="00AD4176">
        <w:rPr>
          <w:color w:val="000000"/>
        </w:rPr>
        <w:t xml:space="preserve"> </w:t>
      </w:r>
      <w:r w:rsidRPr="00AD4176">
        <w:rPr>
          <w:color w:val="000000"/>
        </w:rPr>
        <w:tab/>
      </w:r>
      <w:r w:rsidRPr="00AD4176">
        <w:rPr>
          <w:color w:val="000000"/>
        </w:rPr>
        <w:tab/>
        <w:t xml:space="preserve">11.2.3. piedāvājuma nodrošinājums, kā pārskaitījums SIA „Jēkabpils reģionālā slimnīca”, </w:t>
      </w:r>
      <w:proofErr w:type="spellStart"/>
      <w:r w:rsidRPr="00AD4176">
        <w:rPr>
          <w:color w:val="000000"/>
        </w:rPr>
        <w:t>reģ.nr</w:t>
      </w:r>
      <w:proofErr w:type="spellEnd"/>
      <w:r w:rsidRPr="00AD4176">
        <w:rPr>
          <w:color w:val="000000"/>
        </w:rPr>
        <w:t xml:space="preserve">. </w:t>
      </w:r>
      <w:smartTag w:uri="schemas-tilde-lv/tildestengine" w:element="phone">
        <w:smartTagPr>
          <w:attr w:name="phone_number" w:val="3356621"/>
          <w:attr w:name="phone_prefix" w:val="5000"/>
        </w:smartTagPr>
        <w:r w:rsidRPr="00AD4176">
          <w:rPr>
            <w:color w:val="000000"/>
          </w:rPr>
          <w:t>50003356621</w:t>
        </w:r>
      </w:smartTag>
      <w:r w:rsidRPr="00AD4176">
        <w:rPr>
          <w:color w:val="000000"/>
        </w:rPr>
        <w:t>, AS SEB banka, Kods UNLALV2X, tekošā kontā Nr. LV22UNLA</w:t>
      </w:r>
      <w:smartTag w:uri="schemas-tilde-lv/tildestengine" w:element="phone">
        <w:smartTagPr>
          <w:attr w:name="phone_number" w:val="3467368"/>
          <w:attr w:name="phone_prefix" w:val="000900"/>
        </w:smartTagPr>
        <w:r w:rsidRPr="00AD4176">
          <w:rPr>
            <w:color w:val="000000"/>
          </w:rPr>
          <w:t>0009003467368</w:t>
        </w:r>
      </w:smartTag>
      <w:r w:rsidRPr="00AD4176">
        <w:rPr>
          <w:color w:val="000000"/>
        </w:rPr>
        <w:t xml:space="preserve"> ar norādi „Piedāvājuma nodrošinājums atklātam </w:t>
      </w:r>
      <w:r w:rsidRPr="00AD4176">
        <w:t xml:space="preserve">konkursam </w:t>
      </w:r>
      <w:r w:rsidRPr="00296E39">
        <w:t>„SIA „Jēkabpils reģionālā slimnīca” ambulatorās daļas un stacionāra ēkas 1.stāva pārbūves būvprojekta izstrāde un autoruzraudzība</w:t>
      </w:r>
      <w:r w:rsidRPr="00E95CB2">
        <w:t>”, identifikācijas Nr. JRS- 2018/</w:t>
      </w:r>
      <w:r w:rsidR="00956ABD" w:rsidRPr="00E95CB2">
        <w:t>02</w:t>
      </w:r>
      <w:r w:rsidRPr="00E95CB2">
        <w:t>K</w:t>
      </w:r>
      <w:r w:rsidR="00347FDF" w:rsidRPr="00E95CB2">
        <w:t>/ERAF</w:t>
      </w:r>
      <w:r w:rsidRPr="00E95CB2">
        <w:t>).</w:t>
      </w:r>
    </w:p>
    <w:p w:rsidR="00D743CC" w:rsidRPr="00FB6E1B" w:rsidRDefault="00D743CC" w:rsidP="00D743CC">
      <w:pPr>
        <w:ind w:firstLine="720"/>
      </w:pPr>
      <w:r w:rsidRPr="00FB6E1B">
        <w:rPr>
          <w:color w:val="000000" w:themeColor="text1"/>
        </w:rPr>
        <w:t xml:space="preserve">11.4. </w:t>
      </w:r>
      <w:r w:rsidRPr="00FB6E1B">
        <w:t xml:space="preserve">Bankas garantijai jāatbilst šādiem noteikumiem: </w:t>
      </w:r>
    </w:p>
    <w:p w:rsidR="00D743CC" w:rsidRPr="00FB6E1B" w:rsidRDefault="00D743CC" w:rsidP="00D743CC">
      <w:pPr>
        <w:ind w:left="709" w:firstLine="720"/>
      </w:pPr>
      <w:r w:rsidRPr="00FB6E1B">
        <w:t>11.4.1. garantijas devējam jāapņemas samaksāt Pasūtītājam piedāvājuma nodrošinājumu (garantijas) summu Publisko iepirkumu likuma 50.panta sestajā daļā noteiktajos gadījumos;</w:t>
      </w:r>
    </w:p>
    <w:p w:rsidR="00D743CC" w:rsidRPr="00FB6E1B" w:rsidRDefault="00D743CC" w:rsidP="00D743CC">
      <w:pPr>
        <w:ind w:left="709" w:firstLine="709"/>
      </w:pPr>
      <w:r w:rsidRPr="00FB6E1B">
        <w:t>11.4.2. garantijai jābūt spēkā iepirkuma nolikumā noteiktajā termiņā;</w:t>
      </w:r>
    </w:p>
    <w:p w:rsidR="00D743CC" w:rsidRPr="00FB6E1B" w:rsidRDefault="00D743CC" w:rsidP="00D743CC">
      <w:pPr>
        <w:ind w:left="709" w:firstLine="709"/>
      </w:pPr>
      <w:r w:rsidRPr="00FB6E1B">
        <w:t>11.4.3. garantijai jābūt no Pretendenta puses neatsaucamai;</w:t>
      </w:r>
    </w:p>
    <w:p w:rsidR="00D743CC" w:rsidRPr="00FB6E1B" w:rsidRDefault="00D743CC" w:rsidP="00D743CC">
      <w:pPr>
        <w:ind w:firstLine="1418"/>
      </w:pPr>
      <w:r w:rsidRPr="00FB6E1B">
        <w:t>11.4.4. Pasūtītājam nav jāpieprasa garantijas summa no Pretendenta pirms prasības iesniegšanas garantijas devējam;</w:t>
      </w:r>
    </w:p>
    <w:p w:rsidR="00D743CC" w:rsidRPr="00FB6E1B" w:rsidRDefault="00D743CC" w:rsidP="00D743CC">
      <w:pPr>
        <w:ind w:firstLine="1287"/>
      </w:pPr>
      <w:r w:rsidRPr="00FB6E1B">
        <w:t xml:space="preserve">11.4.5. garantijai piemērojami Starptautiskās tirdzniecības palātas </w:t>
      </w:r>
      <w:r w:rsidRPr="00FB6E1B">
        <w:rPr>
          <w:iCs/>
        </w:rPr>
        <w:t>[</w:t>
      </w:r>
      <w:proofErr w:type="spellStart"/>
      <w:r w:rsidRPr="00FB6E1B">
        <w:rPr>
          <w:iCs/>
        </w:rPr>
        <w:t>International</w:t>
      </w:r>
      <w:proofErr w:type="spellEnd"/>
      <w:r w:rsidRPr="00FB6E1B">
        <w:rPr>
          <w:iCs/>
        </w:rPr>
        <w:t xml:space="preserve"> </w:t>
      </w:r>
      <w:proofErr w:type="spellStart"/>
      <w:r w:rsidRPr="00FB6E1B">
        <w:rPr>
          <w:iCs/>
        </w:rPr>
        <w:t>Chamber</w:t>
      </w:r>
      <w:proofErr w:type="spellEnd"/>
      <w:r w:rsidRPr="00FB6E1B">
        <w:rPr>
          <w:iCs/>
        </w:rPr>
        <w:t xml:space="preserve"> </w:t>
      </w:r>
      <w:proofErr w:type="spellStart"/>
      <w:r w:rsidRPr="00FB6E1B">
        <w:rPr>
          <w:iCs/>
        </w:rPr>
        <w:t>of</w:t>
      </w:r>
      <w:proofErr w:type="spellEnd"/>
      <w:r w:rsidRPr="00FB6E1B">
        <w:rPr>
          <w:iCs/>
        </w:rPr>
        <w:t xml:space="preserve"> </w:t>
      </w:r>
      <w:proofErr w:type="spellStart"/>
      <w:r w:rsidRPr="00FB6E1B">
        <w:rPr>
          <w:iCs/>
        </w:rPr>
        <w:t>Commerce</w:t>
      </w:r>
      <w:proofErr w:type="spellEnd"/>
      <w:r w:rsidRPr="00FB6E1B">
        <w:rPr>
          <w:iCs/>
        </w:rPr>
        <w:t xml:space="preserve"> (ICC)] izdotie Vienotie noteikumi par pieprasījuma garantijām („</w:t>
      </w:r>
      <w:proofErr w:type="spellStart"/>
      <w:r w:rsidRPr="00FB6E1B">
        <w:rPr>
          <w:iCs/>
        </w:rPr>
        <w:t>Uniform</w:t>
      </w:r>
      <w:proofErr w:type="spellEnd"/>
      <w:r w:rsidRPr="00FB6E1B">
        <w:rPr>
          <w:iCs/>
        </w:rPr>
        <w:t xml:space="preserve"> </w:t>
      </w:r>
      <w:proofErr w:type="spellStart"/>
      <w:r w:rsidRPr="00FB6E1B">
        <w:rPr>
          <w:iCs/>
        </w:rPr>
        <w:t>Rules</w:t>
      </w:r>
      <w:proofErr w:type="spellEnd"/>
      <w:r w:rsidRPr="00FB6E1B">
        <w:rPr>
          <w:iCs/>
        </w:rPr>
        <w:t xml:space="preserve"> </w:t>
      </w:r>
      <w:proofErr w:type="spellStart"/>
      <w:r w:rsidRPr="00FB6E1B">
        <w:rPr>
          <w:iCs/>
        </w:rPr>
        <w:t>for</w:t>
      </w:r>
      <w:proofErr w:type="spellEnd"/>
      <w:r w:rsidRPr="00FB6E1B">
        <w:rPr>
          <w:iCs/>
        </w:rPr>
        <w:t xml:space="preserve"> </w:t>
      </w:r>
      <w:proofErr w:type="spellStart"/>
      <w:r w:rsidRPr="00FB6E1B">
        <w:rPr>
          <w:iCs/>
        </w:rPr>
        <w:t>Demand</w:t>
      </w:r>
      <w:proofErr w:type="spellEnd"/>
      <w:r w:rsidRPr="00FB6E1B">
        <w:rPr>
          <w:iCs/>
        </w:rPr>
        <w:t xml:space="preserve"> </w:t>
      </w:r>
      <w:proofErr w:type="spellStart"/>
      <w:r w:rsidRPr="00FB6E1B">
        <w:rPr>
          <w:iCs/>
        </w:rPr>
        <w:t>Guaranties</w:t>
      </w:r>
      <w:proofErr w:type="spellEnd"/>
      <w:r w:rsidRPr="00FB6E1B">
        <w:rPr>
          <w:iCs/>
        </w:rPr>
        <w:t>”</w:t>
      </w:r>
      <w:r w:rsidRPr="00FB6E1B">
        <w:t xml:space="preserve">, ICC </w:t>
      </w:r>
      <w:proofErr w:type="spellStart"/>
      <w:r w:rsidRPr="00FB6E1B">
        <w:t>Publication</w:t>
      </w:r>
      <w:proofErr w:type="spellEnd"/>
      <w:r w:rsidRPr="00FB6E1B">
        <w:t xml:space="preserve">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rsidR="00D743CC" w:rsidRPr="00FB6E1B" w:rsidRDefault="00D743CC" w:rsidP="00D743CC">
      <w:pPr>
        <w:ind w:left="135" w:firstLine="574"/>
      </w:pPr>
      <w:r w:rsidRPr="00FB6E1B">
        <w:t>11.5. Apdrošināšanas polisei jāatbilst šādiem noteikumiem:</w:t>
      </w:r>
    </w:p>
    <w:p w:rsidR="00D743CC" w:rsidRPr="00FB6E1B" w:rsidRDefault="00D743CC" w:rsidP="00D743CC">
      <w:pPr>
        <w:ind w:firstLine="1429"/>
      </w:pPr>
      <w:r w:rsidRPr="00FB6E1B">
        <w:t>11.5.1. apdrošinātājam jāapņemas samaksāt Pasūtītājam piedāvājuma nodrošinājuma summu Publisko iepirkumu likuma 50.panta sestajā daļā noteiktajos gadījumos;</w:t>
      </w:r>
    </w:p>
    <w:p w:rsidR="00D743CC" w:rsidRPr="00FB6E1B" w:rsidRDefault="00D743CC" w:rsidP="00D743CC">
      <w:pPr>
        <w:ind w:firstLine="1429"/>
      </w:pPr>
      <w:r w:rsidRPr="00FB6E1B">
        <w:t>11.5.2. 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D743CC" w:rsidRPr="00FB6E1B" w:rsidRDefault="00D743CC" w:rsidP="00D743CC">
      <w:pPr>
        <w:ind w:left="709" w:firstLine="578"/>
      </w:pPr>
      <w:r w:rsidRPr="00FB6E1B">
        <w:t>11.5.3. polisei jābūt no Pretendenta puses neatsaucamai;</w:t>
      </w:r>
    </w:p>
    <w:p w:rsidR="00D743CC" w:rsidRPr="00FB6E1B" w:rsidRDefault="00D743CC" w:rsidP="00D743CC">
      <w:pPr>
        <w:ind w:firstLine="709"/>
      </w:pPr>
      <w:r w:rsidRPr="00FB6E1B">
        <w:t xml:space="preserve">          11.5.4. Pasūtītājam nav jāpieprasa piedāvājuma nodrošinājuma summa no Pretendenta pirms prasības iesniegšanas apdrošinātājam;</w:t>
      </w:r>
    </w:p>
    <w:p w:rsidR="00D743CC" w:rsidRPr="00FB6E1B" w:rsidRDefault="00D743CC" w:rsidP="00D743CC">
      <w:pPr>
        <w:ind w:firstLine="1287"/>
      </w:pPr>
      <w:r w:rsidRPr="00FB6E1B">
        <w:t>11.5.5. prasības un strīdi, kas saistīti ar šo apdrošināšanas polisi, izskatāmi Latvijas Republikas tiesā saskaņā ar Latvijas Republikas normatīvajiem tiesību aktiem;</w:t>
      </w:r>
    </w:p>
    <w:p w:rsidR="00D743CC" w:rsidRPr="00266FDF" w:rsidRDefault="00D743CC" w:rsidP="00D743CC">
      <w:pPr>
        <w:ind w:left="709" w:firstLine="578"/>
      </w:pPr>
    </w:p>
    <w:p w:rsidR="00D743CC" w:rsidRPr="00AD4176" w:rsidRDefault="00D743CC" w:rsidP="00D743CC">
      <w:pPr>
        <w:ind w:firstLine="720"/>
        <w:rPr>
          <w:color w:val="000000" w:themeColor="text1"/>
        </w:rPr>
      </w:pPr>
      <w:r w:rsidRPr="00AD4176">
        <w:rPr>
          <w:color w:val="000000" w:themeColor="text1"/>
        </w:rPr>
        <w:t xml:space="preserve">11.6.Piedāvājuma nodrošinājums ir spēkā īsākajā no šādiem termiņiem: </w:t>
      </w:r>
    </w:p>
    <w:p w:rsidR="00D743CC" w:rsidRPr="00AD4176" w:rsidRDefault="00D743CC" w:rsidP="00D743CC">
      <w:pPr>
        <w:ind w:firstLine="1440"/>
        <w:rPr>
          <w:color w:val="000000" w:themeColor="text1"/>
        </w:rPr>
      </w:pPr>
      <w:r>
        <w:rPr>
          <w:color w:val="000000" w:themeColor="text1"/>
        </w:rPr>
        <w:t>11.6.1.</w:t>
      </w:r>
      <w:r w:rsidRPr="00AD4176">
        <w:rPr>
          <w:color w:val="000000" w:themeColor="text1"/>
        </w:rPr>
        <w:t xml:space="preserve"> iepirkuma procedūras dokumentos noteiktais piedāvājuma nodrošinājuma spēkā esamības termiņā;</w:t>
      </w:r>
    </w:p>
    <w:p w:rsidR="00D743CC" w:rsidRPr="00AD4176" w:rsidRDefault="00D743CC" w:rsidP="00D743CC">
      <w:pPr>
        <w:ind w:left="720" w:firstLine="720"/>
        <w:rPr>
          <w:color w:val="000000"/>
        </w:rPr>
      </w:pPr>
      <w:r>
        <w:rPr>
          <w:color w:val="000000"/>
        </w:rPr>
        <w:t xml:space="preserve">11.6.2. </w:t>
      </w:r>
      <w:r w:rsidRPr="00AD4176">
        <w:rPr>
          <w:color w:val="000000"/>
        </w:rPr>
        <w:t xml:space="preserve">līdz iepirkuma līguma noslēgšanai ar uzvarētāju. </w:t>
      </w:r>
    </w:p>
    <w:p w:rsidR="00D743CC" w:rsidRPr="00AD4176" w:rsidRDefault="00D743CC" w:rsidP="00D743CC">
      <w:pPr>
        <w:ind w:firstLine="720"/>
        <w:rPr>
          <w:color w:val="000000"/>
        </w:rPr>
      </w:pPr>
      <w:r w:rsidRPr="00AD4176">
        <w:rPr>
          <w:color w:val="000000"/>
        </w:rPr>
        <w:t xml:space="preserve">11.7. Nodrošinājuma devējs izmaksā Pasūtītājam vai Pasūtītājs ietur Pretendenta iemaksāto piedāvājuma nodrošinājuma summu: </w:t>
      </w:r>
    </w:p>
    <w:p w:rsidR="00D743CC" w:rsidRPr="00AD4176" w:rsidRDefault="00D743CC" w:rsidP="00D743CC">
      <w:pPr>
        <w:ind w:firstLine="1440"/>
        <w:rPr>
          <w:color w:val="000000"/>
        </w:rPr>
      </w:pPr>
      <w:r>
        <w:rPr>
          <w:color w:val="000000"/>
        </w:rPr>
        <w:t>11.7.1.</w:t>
      </w:r>
      <w:r w:rsidRPr="00AD4176">
        <w:rPr>
          <w:color w:val="000000"/>
        </w:rPr>
        <w:t xml:space="preserve"> ja pretendents pēc piedāvājuma iesniegšanas termiņa beigām, bet, kamēr ir spēkā piedāvājuma nodrošinājums, atsauc vai maina savu piedāvājumu;</w:t>
      </w:r>
    </w:p>
    <w:p w:rsidR="00D743CC" w:rsidRDefault="00D743CC" w:rsidP="00D743CC">
      <w:pPr>
        <w:ind w:firstLine="1440"/>
        <w:rPr>
          <w:color w:val="000000"/>
        </w:rPr>
      </w:pPr>
      <w:r>
        <w:rPr>
          <w:color w:val="000000"/>
        </w:rPr>
        <w:t>11.7.2.</w:t>
      </w:r>
      <w:r w:rsidRPr="00AD4176">
        <w:rPr>
          <w:color w:val="000000"/>
        </w:rPr>
        <w:t xml:space="preserve"> ja Pretendents, kura piedāvājums izraudzīts saskaņā ar piedāvājuma izvēles kritēriju, neparaksta līgumu Pasūtītāja noteiktajā termiņā. </w:t>
      </w:r>
    </w:p>
    <w:p w:rsidR="00D743CC" w:rsidRDefault="00D743CC" w:rsidP="00D743CC">
      <w:pPr>
        <w:ind w:firstLine="720"/>
        <w:rPr>
          <w:color w:val="000000" w:themeColor="text1"/>
        </w:rPr>
      </w:pPr>
    </w:p>
    <w:p w:rsidR="00D743CC" w:rsidRPr="00AD4176" w:rsidRDefault="00D743CC" w:rsidP="00D743CC">
      <w:pPr>
        <w:ind w:firstLine="720"/>
        <w:rPr>
          <w:color w:val="000000" w:themeColor="text1"/>
        </w:rPr>
      </w:pPr>
      <w:r>
        <w:rPr>
          <w:color w:val="000000" w:themeColor="text1"/>
        </w:rPr>
        <w:lastRenderedPageBreak/>
        <w:t xml:space="preserve">11.8. </w:t>
      </w:r>
      <w:r w:rsidRPr="00AD4176">
        <w:rPr>
          <w:color w:val="000000" w:themeColor="text1"/>
        </w:rPr>
        <w:t>Bankas izsniegta garantija vai apdrošināšanas polise, vai Maksājuma uzdevums par piedāvājuma nodrošinājumu iesniedzams kopā ar piedāvājumu konkursam. Oriģināls atsevišķi (kopējā aploksnē, bet nepiešūts), kopija sašūta kopā ar piedāvājumu.</w:t>
      </w:r>
    </w:p>
    <w:p w:rsidR="00D743CC" w:rsidRPr="00AD4176" w:rsidRDefault="00D743CC" w:rsidP="00D743CC">
      <w:pPr>
        <w:ind w:firstLine="720"/>
        <w:rPr>
          <w:color w:val="000000" w:themeColor="text1"/>
        </w:rPr>
      </w:pPr>
      <w:r w:rsidRPr="00AD4176">
        <w:rPr>
          <w:color w:val="000000" w:themeColor="text1"/>
        </w:rPr>
        <w:t>11.</w:t>
      </w:r>
      <w:r>
        <w:rPr>
          <w:color w:val="000000" w:themeColor="text1"/>
        </w:rPr>
        <w:t>9</w:t>
      </w:r>
      <w:r w:rsidRPr="00AD4176">
        <w:rPr>
          <w:color w:val="000000" w:themeColor="text1"/>
        </w:rPr>
        <w:t xml:space="preserve">. Pretendentu piedāvājumi, kuri nav iesnieguši bankas izsniegtu </w:t>
      </w:r>
      <w:r>
        <w:rPr>
          <w:color w:val="000000" w:themeColor="text1"/>
        </w:rPr>
        <w:t>garantiju</w:t>
      </w:r>
      <w:r w:rsidRPr="00AD4176">
        <w:rPr>
          <w:color w:val="000000" w:themeColor="text1"/>
        </w:rPr>
        <w:t xml:space="preserve"> vai atbilstošu apdrošināšanas polisi, vai nav iemaksājuši nodrošinājumu, piedāvājumi netiek izskatīti.</w:t>
      </w:r>
    </w:p>
    <w:p w:rsidR="00D743CC" w:rsidRPr="00104C39" w:rsidRDefault="00D743CC" w:rsidP="00D743CC">
      <w:pPr>
        <w:ind w:left="135" w:firstLine="585"/>
      </w:pPr>
      <w:r>
        <w:t xml:space="preserve">11.10. </w:t>
      </w:r>
      <w:r w:rsidRPr="00104C39">
        <w:t xml:space="preserve">Pēc piedāvājuma nodrošinājuma spēkā esības termiņa beigām (nolikuma </w:t>
      </w:r>
      <w:r>
        <w:t>11.6.</w:t>
      </w:r>
      <w:r w:rsidRPr="00104C39">
        <w:t>punkts), piedāvājuma nodrošinājumu atgriež Pretendentam.</w:t>
      </w:r>
    </w:p>
    <w:p w:rsidR="00D743CC" w:rsidRPr="00104C39" w:rsidRDefault="00D743CC" w:rsidP="00D743CC">
      <w:pPr>
        <w:shd w:val="clear" w:color="auto" w:fill="FFFFFF"/>
        <w:ind w:firstLine="720"/>
        <w:rPr>
          <w:color w:val="000000"/>
        </w:rPr>
      </w:pPr>
    </w:p>
    <w:p w:rsidR="00D743CC" w:rsidRPr="00AD4176" w:rsidRDefault="00D743CC" w:rsidP="00D743CC">
      <w:pPr>
        <w:rPr>
          <w:b/>
          <w:color w:val="000000"/>
        </w:rPr>
      </w:pPr>
      <w:r w:rsidRPr="00AD4176">
        <w:rPr>
          <w:b/>
          <w:color w:val="000000"/>
        </w:rPr>
        <w:t>12. Pretendenta izslēgšanas gadījumi un to pārbaude</w:t>
      </w:r>
    </w:p>
    <w:p w:rsidR="00D743CC" w:rsidRPr="00AD4176" w:rsidRDefault="00D743CC" w:rsidP="00D743CC">
      <w:pPr>
        <w:ind w:firstLine="720"/>
        <w:rPr>
          <w:color w:val="000000"/>
        </w:rPr>
      </w:pPr>
      <w:r w:rsidRPr="00AD4176">
        <w:rPr>
          <w:color w:val="000000"/>
        </w:rPr>
        <w:t>12.1. Pretendenta izslēgšanas gadījumi norādīti Publisko iepirkumu likuma 42.panta pirmajā daļā. Pretendenta izslēgšanas gadījumi tiks pārbaudīti Publisko iepirkumu likuma 42.pantā noteiktajā kārtībā.</w:t>
      </w:r>
    </w:p>
    <w:p w:rsidR="00D743CC" w:rsidRPr="00AD4176" w:rsidRDefault="00D743CC" w:rsidP="00D743CC">
      <w:pPr>
        <w:ind w:firstLine="720"/>
        <w:rPr>
          <w:color w:val="000000"/>
        </w:rPr>
      </w:pPr>
      <w:r>
        <w:rPr>
          <w:color w:val="000000"/>
        </w:rPr>
        <w:t>12.3. iepirkuma komisija ir tiesīga pretendenta izslēgšanas gadījumu pārbaudi veikt tikai tam Pretendentam, kuram būtu piešķiramas līguma slēgšanas tiesības.</w:t>
      </w:r>
    </w:p>
    <w:p w:rsidR="00D743CC" w:rsidRPr="00E81D48" w:rsidRDefault="00D743CC" w:rsidP="00D743CC">
      <w:pPr>
        <w:tabs>
          <w:tab w:val="left" w:pos="-4111"/>
        </w:tabs>
        <w:rPr>
          <w:b/>
          <w:color w:val="000000" w:themeColor="text1"/>
          <w:lang w:eastAsia="lv-LV"/>
        </w:rPr>
      </w:pPr>
      <w:r>
        <w:rPr>
          <w:color w:val="000000" w:themeColor="text1"/>
          <w:lang w:eastAsia="lv-LV"/>
        </w:rPr>
        <w:tab/>
      </w:r>
      <w:r w:rsidRPr="00E81D48">
        <w:rPr>
          <w:color w:val="000000" w:themeColor="text1"/>
          <w:lang w:eastAsia="lv-LV"/>
        </w:rPr>
        <w:t>12.4. Ja pretendents atbilst PIL 42.panta pirmās daļas 1., 3., 4., 5., 6. un 7.punktā minētajiem izslēgšanas gadījumiem, pretendents norāda to pieteikum</w:t>
      </w:r>
      <w:r>
        <w:rPr>
          <w:color w:val="000000" w:themeColor="text1"/>
          <w:lang w:eastAsia="lv-LV"/>
        </w:rPr>
        <w:t xml:space="preserve">a dokumentācijā, </w:t>
      </w:r>
      <w:r w:rsidRPr="00E81D48">
        <w:rPr>
          <w:color w:val="000000" w:themeColor="text1"/>
          <w:lang w:eastAsia="lv-LV"/>
        </w:rPr>
        <w:t>vai EVIPD.</w:t>
      </w:r>
    </w:p>
    <w:p w:rsidR="00D743CC" w:rsidRPr="00E81D48" w:rsidRDefault="00D743CC" w:rsidP="00D743CC">
      <w:pPr>
        <w:rPr>
          <w:color w:val="000000" w:themeColor="text1"/>
        </w:rPr>
      </w:pPr>
    </w:p>
    <w:p w:rsidR="00D743CC" w:rsidRPr="006D2D8B" w:rsidRDefault="00D743CC" w:rsidP="00D743CC">
      <w:pPr>
        <w:shd w:val="clear" w:color="auto" w:fill="FFFFFF"/>
        <w:tabs>
          <w:tab w:val="left" w:pos="576"/>
        </w:tabs>
        <w:spacing w:line="298" w:lineRule="exact"/>
        <w:ind w:left="29" w:right="-514"/>
        <w:rPr>
          <w:b/>
          <w:color w:val="000000"/>
          <w:spacing w:val="-11"/>
        </w:rPr>
      </w:pPr>
      <w:r w:rsidRPr="006D2D8B">
        <w:rPr>
          <w:b/>
          <w:color w:val="000000"/>
          <w:spacing w:val="-11"/>
        </w:rPr>
        <w:t xml:space="preserve">13. Prasības attiecībā uz pretendenta profesionālo darbību: </w:t>
      </w:r>
    </w:p>
    <w:p w:rsidR="00D743CC" w:rsidRPr="00CE45E5" w:rsidRDefault="00D743CC" w:rsidP="00D743CC">
      <w:pPr>
        <w:shd w:val="clear" w:color="auto" w:fill="FFFFFF"/>
        <w:tabs>
          <w:tab w:val="left" w:pos="912"/>
        </w:tabs>
        <w:rPr>
          <w:color w:val="000000"/>
          <w:spacing w:val="-11"/>
        </w:rPr>
      </w:pPr>
      <w:r w:rsidRPr="006D2D8B">
        <w:rPr>
          <w:color w:val="000000"/>
          <w:spacing w:val="-11"/>
        </w:rPr>
        <w:t>Pretendents ir reģistrēts atbilstoši reģistrācijas valsts normatīvo aktu prasībām.</w:t>
      </w:r>
      <w:r>
        <w:rPr>
          <w:color w:val="000000"/>
          <w:spacing w:val="-11"/>
        </w:rPr>
        <w:t xml:space="preserve"> </w:t>
      </w:r>
    </w:p>
    <w:p w:rsidR="00D743CC" w:rsidRDefault="00D743CC" w:rsidP="00D743CC">
      <w:pPr>
        <w:shd w:val="clear" w:color="auto" w:fill="FFFFFF"/>
        <w:tabs>
          <w:tab w:val="left" w:pos="576"/>
        </w:tabs>
        <w:spacing w:line="298" w:lineRule="exact"/>
        <w:ind w:left="29" w:right="-514"/>
        <w:rPr>
          <w:color w:val="000000"/>
          <w:spacing w:val="-11"/>
        </w:rPr>
      </w:pPr>
    </w:p>
    <w:p w:rsidR="00D743CC" w:rsidRPr="00CE45E5" w:rsidRDefault="00D743CC" w:rsidP="00D743CC">
      <w:pPr>
        <w:shd w:val="clear" w:color="auto" w:fill="FFFFFF"/>
        <w:tabs>
          <w:tab w:val="left" w:pos="576"/>
        </w:tabs>
        <w:spacing w:line="298" w:lineRule="exact"/>
        <w:ind w:left="29" w:right="-514"/>
        <w:rPr>
          <w:b/>
          <w:color w:val="000000"/>
          <w:spacing w:val="-11"/>
        </w:rPr>
      </w:pPr>
      <w:r w:rsidRPr="00CE45E5">
        <w:rPr>
          <w:b/>
          <w:color w:val="000000"/>
          <w:spacing w:val="-11"/>
        </w:rPr>
        <w:t xml:space="preserve">14. Prasības attiecībā uz pretendenta saimniecisko un finansiālo stāvokli </w:t>
      </w:r>
    </w:p>
    <w:p w:rsidR="00D743CC" w:rsidRPr="00CE45E5" w:rsidRDefault="00D743CC" w:rsidP="00D743CC">
      <w:pPr>
        <w:shd w:val="clear" w:color="auto" w:fill="FFFFFF"/>
        <w:tabs>
          <w:tab w:val="left" w:pos="0"/>
        </w:tabs>
        <w:rPr>
          <w:bCs/>
          <w:color w:val="000000"/>
          <w:spacing w:val="-9"/>
        </w:rPr>
      </w:pPr>
      <w:r w:rsidRPr="00CE45E5">
        <w:rPr>
          <w:color w:val="000000"/>
          <w:spacing w:val="-11"/>
        </w:rPr>
        <w:tab/>
        <w:t xml:space="preserve">14.1. Pretendenta minimālais finanšu apgrozījums </w:t>
      </w:r>
      <w:r w:rsidRPr="00CE45E5">
        <w:rPr>
          <w:color w:val="000000" w:themeColor="text1"/>
          <w:spacing w:val="-11"/>
        </w:rPr>
        <w:t>iepriekšējos</w:t>
      </w:r>
      <w:r w:rsidRPr="00CE45E5">
        <w:rPr>
          <w:color w:val="000000"/>
          <w:spacing w:val="-11"/>
        </w:rPr>
        <w:t xml:space="preserve"> 3 (trīs) noslēgtajos finanšu gados, ja darbojas īsāku laika periodu, tad visā darbības periodā, katru gadu vismaz divas reizes pārsniedz paredzamo līgumcenu</w:t>
      </w:r>
      <w:r w:rsidR="0072362D">
        <w:rPr>
          <w:color w:val="000000"/>
          <w:spacing w:val="-11"/>
        </w:rPr>
        <w:t xml:space="preserve"> (konkrētajā iepirkuma daļā)</w:t>
      </w:r>
      <w:r w:rsidRPr="00CE45E5">
        <w:rPr>
          <w:color w:val="000000"/>
          <w:spacing w:val="-11"/>
        </w:rPr>
        <w:t>.</w:t>
      </w:r>
    </w:p>
    <w:p w:rsidR="00D743CC" w:rsidRPr="000255DD" w:rsidRDefault="00D743CC" w:rsidP="00D743CC">
      <w:pPr>
        <w:shd w:val="clear" w:color="auto" w:fill="FFFFFF"/>
        <w:tabs>
          <w:tab w:val="left" w:pos="576"/>
        </w:tabs>
        <w:spacing w:line="298" w:lineRule="exact"/>
        <w:ind w:left="29"/>
        <w:rPr>
          <w:color w:val="000000"/>
          <w:spacing w:val="-11"/>
          <w:highlight w:val="yellow"/>
        </w:rPr>
      </w:pPr>
    </w:p>
    <w:p w:rsidR="00D743CC" w:rsidRPr="00823A89" w:rsidRDefault="00D743CC" w:rsidP="00D743CC">
      <w:pPr>
        <w:shd w:val="clear" w:color="auto" w:fill="FFFFFF"/>
        <w:tabs>
          <w:tab w:val="left" w:pos="576"/>
        </w:tabs>
        <w:spacing w:line="298" w:lineRule="exact"/>
        <w:ind w:left="29"/>
        <w:rPr>
          <w:color w:val="000000"/>
          <w:spacing w:val="-11"/>
        </w:rPr>
      </w:pPr>
      <w:r w:rsidRPr="00823A89">
        <w:rPr>
          <w:color w:val="000000"/>
          <w:spacing w:val="-11"/>
        </w:rPr>
        <w:tab/>
      </w:r>
      <w:r w:rsidRPr="00823A89">
        <w:rPr>
          <w:b/>
          <w:color w:val="000000"/>
          <w:spacing w:val="-11"/>
        </w:rPr>
        <w:t>15. Pretendenta tehniskās un profesionālās spējas</w:t>
      </w:r>
      <w:r w:rsidRPr="00823A89">
        <w:rPr>
          <w:color w:val="000000"/>
          <w:spacing w:val="-11"/>
        </w:rPr>
        <w:t xml:space="preserve"> </w:t>
      </w:r>
    </w:p>
    <w:p w:rsidR="00D743CC" w:rsidRDefault="00D743CC" w:rsidP="00D743CC">
      <w:pPr>
        <w:shd w:val="clear" w:color="auto" w:fill="FFFFFF"/>
        <w:tabs>
          <w:tab w:val="left" w:pos="576"/>
        </w:tabs>
        <w:spacing w:line="298" w:lineRule="exact"/>
        <w:ind w:left="29"/>
        <w:rPr>
          <w:color w:val="000000"/>
          <w:spacing w:val="-11"/>
        </w:rPr>
      </w:pPr>
      <w:r w:rsidRPr="00823A89">
        <w:rPr>
          <w:color w:val="000000"/>
          <w:spacing w:val="-11"/>
        </w:rPr>
        <w:tab/>
        <w:t>15.1. Pretendents iepriekšējo trīs gadu</w:t>
      </w:r>
      <w:r w:rsidRPr="00AD4176">
        <w:rPr>
          <w:color w:val="000000"/>
          <w:spacing w:val="-11"/>
        </w:rPr>
        <w:t xml:space="preserve"> laikā,</w:t>
      </w:r>
      <w:r w:rsidR="00187427">
        <w:rPr>
          <w:color w:val="000000"/>
          <w:spacing w:val="-11"/>
        </w:rPr>
        <w:t xml:space="preserve"> (ja darbojas īsāku laika periodu, tad visā tā darbības laikā</w:t>
      </w:r>
      <w:r w:rsidR="000A149C">
        <w:rPr>
          <w:color w:val="000000"/>
          <w:spacing w:val="-11"/>
        </w:rPr>
        <w:t xml:space="preserve"> </w:t>
      </w:r>
      <w:r w:rsidR="000A149C">
        <w:rPr>
          <w:color w:val="000000" w:themeColor="text1"/>
        </w:rPr>
        <w:t>no būvprojekta apstiprināšanas būvvaldē līdz piedāvājuma iesniegšanas dienai)</w:t>
      </w:r>
      <w:r w:rsidR="00187427">
        <w:rPr>
          <w:color w:val="000000"/>
          <w:spacing w:val="-11"/>
        </w:rPr>
        <w:t>,</w:t>
      </w:r>
      <w:r w:rsidRPr="00AD4176">
        <w:rPr>
          <w:color w:val="000000"/>
          <w:spacing w:val="-11"/>
        </w:rPr>
        <w:t xml:space="preserve"> ir </w:t>
      </w:r>
      <w:r>
        <w:rPr>
          <w:color w:val="000000"/>
          <w:spacing w:val="-11"/>
        </w:rPr>
        <w:t xml:space="preserve">pieredze </w:t>
      </w:r>
      <w:r w:rsidRPr="00AD4176">
        <w:rPr>
          <w:color w:val="000000"/>
          <w:spacing w:val="-11"/>
        </w:rPr>
        <w:t xml:space="preserve">vismaz 2 </w:t>
      </w:r>
      <w:r>
        <w:rPr>
          <w:color w:val="000000"/>
          <w:spacing w:val="-11"/>
        </w:rPr>
        <w:t xml:space="preserve">(divu) </w:t>
      </w:r>
      <w:r w:rsidR="00B513C7">
        <w:rPr>
          <w:color w:val="000000" w:themeColor="text1"/>
        </w:rPr>
        <w:t>publisku būvju</w:t>
      </w:r>
      <w:r w:rsidR="00B513C7" w:rsidRPr="00B513C7">
        <w:rPr>
          <w:color w:val="000000" w:themeColor="text1"/>
          <w:vertAlign w:val="superscript"/>
        </w:rPr>
        <w:t>1</w:t>
      </w:r>
      <w:r w:rsidR="00B513C7">
        <w:rPr>
          <w:color w:val="000000" w:themeColor="text1"/>
        </w:rPr>
        <w:t xml:space="preserve"> (ēku) līdzvērtīgu būvprojektu izstrādē</w:t>
      </w:r>
      <w:r w:rsidR="000A149C">
        <w:rPr>
          <w:color w:val="000000"/>
          <w:spacing w:val="-11"/>
        </w:rPr>
        <w:t>. Par līdzvērtīgu tiek uzskatīts,</w:t>
      </w:r>
      <w:r w:rsidR="00B513C7">
        <w:rPr>
          <w:color w:val="000000"/>
          <w:spacing w:val="-11"/>
        </w:rPr>
        <w:t xml:space="preserve"> </w:t>
      </w:r>
      <w:r>
        <w:rPr>
          <w:color w:val="000000"/>
          <w:spacing w:val="-11"/>
        </w:rPr>
        <w:t xml:space="preserve"> kas atbilst šādiem kritērijiem:</w:t>
      </w:r>
    </w:p>
    <w:p w:rsidR="00D743CC" w:rsidRPr="00995242" w:rsidRDefault="0072362D"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Pr>
          <w:color w:val="000000"/>
          <w:spacing w:val="-11"/>
        </w:rPr>
        <w:t xml:space="preserve">15.1.1. projektējamo būves telpu kopējā </w:t>
      </w:r>
      <w:r w:rsidR="00D743CC" w:rsidRPr="00823A89">
        <w:rPr>
          <w:color w:val="000000"/>
          <w:spacing w:val="-11"/>
        </w:rPr>
        <w:t>platība vismaz 2000 m</w:t>
      </w:r>
      <w:r w:rsidR="00D743CC" w:rsidRPr="00823A89">
        <w:rPr>
          <w:color w:val="000000"/>
          <w:spacing w:val="-11"/>
          <w:vertAlign w:val="superscript"/>
        </w:rPr>
        <w:t>2</w:t>
      </w:r>
      <w:proofErr w:type="gramStart"/>
      <w:r w:rsidR="00D743CC" w:rsidRPr="00823A89">
        <w:rPr>
          <w:color w:val="000000"/>
          <w:spacing w:val="-11"/>
          <w:vertAlign w:val="superscript"/>
        </w:rPr>
        <w:t xml:space="preserve"> </w:t>
      </w:r>
      <w:r w:rsidR="00D743CC" w:rsidRPr="00823A89">
        <w:rPr>
          <w:color w:val="000000"/>
          <w:spacing w:val="-11"/>
        </w:rPr>
        <w:t>;</w:t>
      </w:r>
      <w:proofErr w:type="gramEnd"/>
    </w:p>
    <w:p w:rsidR="00D743CC" w:rsidRDefault="0072362D"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Pr>
          <w:color w:val="000000"/>
          <w:spacing w:val="-11"/>
        </w:rPr>
        <w:t>15.1.2. līgumcena nav mazāka par 80% no Pretendenta iesniegtā finanšu piedāvājumā norādīt</w:t>
      </w:r>
      <w:r w:rsidR="00823A89">
        <w:rPr>
          <w:color w:val="000000"/>
          <w:spacing w:val="-11"/>
        </w:rPr>
        <w:t>ā</w:t>
      </w:r>
      <w:r w:rsidR="00E30C67">
        <w:rPr>
          <w:color w:val="000000"/>
          <w:spacing w:val="-11"/>
        </w:rPr>
        <w:t>s</w:t>
      </w:r>
      <w:r w:rsidR="00D743CC">
        <w:rPr>
          <w:color w:val="000000"/>
          <w:spacing w:val="-11"/>
        </w:rPr>
        <w:t xml:space="preserve"> būvprojekt</w:t>
      </w:r>
      <w:r w:rsidR="00E30C67">
        <w:rPr>
          <w:color w:val="000000"/>
          <w:spacing w:val="-11"/>
        </w:rPr>
        <w:t>ēšanas</w:t>
      </w:r>
      <w:r w:rsidR="00D743CC">
        <w:rPr>
          <w:color w:val="000000"/>
          <w:spacing w:val="-11"/>
        </w:rPr>
        <w:t xml:space="preserve"> līgumcenas;</w:t>
      </w:r>
    </w:p>
    <w:p w:rsidR="00D743CC" w:rsidRDefault="00D743CC"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t>15.1.3. būvprojektiem ir jābūt izstrādātiem Būvprojekta stadijā (BP) un akceptētiem būvvaldē;</w:t>
      </w:r>
    </w:p>
    <w:p w:rsidR="00D743CC" w:rsidRDefault="00E30C67"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Pr>
          <w:color w:val="000000"/>
          <w:spacing w:val="-11"/>
        </w:rPr>
        <w:t>15.1.4. Pretendentiem, kuri piedāvājumu iesniedz kā piegādātāju apvienība vai personālsabiedrība, šajā punktā prasītajai pieredzei jābūt vismaz viena</w:t>
      </w:r>
      <w:r>
        <w:rPr>
          <w:color w:val="000000"/>
          <w:spacing w:val="-11"/>
        </w:rPr>
        <w:t>i</w:t>
      </w:r>
      <w:r w:rsidR="00CF233C">
        <w:rPr>
          <w:color w:val="000000"/>
          <w:spacing w:val="-11"/>
        </w:rPr>
        <w:t xml:space="preserve"> no personām.</w:t>
      </w:r>
    </w:p>
    <w:p w:rsidR="00D743CC" w:rsidRDefault="00D743CC" w:rsidP="00D743CC">
      <w:pPr>
        <w:shd w:val="clear" w:color="auto" w:fill="FFFFFF"/>
        <w:tabs>
          <w:tab w:val="left" w:pos="576"/>
        </w:tabs>
        <w:spacing w:line="298" w:lineRule="exact"/>
        <w:ind w:left="29"/>
        <w:rPr>
          <w:color w:val="000000"/>
          <w:spacing w:val="-11"/>
        </w:rPr>
      </w:pPr>
      <w:r>
        <w:rPr>
          <w:color w:val="000000"/>
          <w:spacing w:val="-11"/>
        </w:rPr>
        <w:tab/>
        <w:t xml:space="preserve">15.2. Pretendenta pieredzes (15.1.punkta prasību) apliecināšanai Pretendents </w:t>
      </w:r>
      <w:r w:rsidRPr="00823A89">
        <w:rPr>
          <w:color w:val="000000"/>
          <w:spacing w:val="-11"/>
        </w:rPr>
        <w:t xml:space="preserve">aizpilda </w:t>
      </w:r>
      <w:r w:rsidRPr="00823A89">
        <w:rPr>
          <w:color w:val="000000" w:themeColor="text1"/>
          <w:spacing w:val="-11"/>
        </w:rPr>
        <w:t>6.pielikuma</w:t>
      </w:r>
      <w:r w:rsidRPr="00823A89">
        <w:rPr>
          <w:color w:val="000000"/>
          <w:spacing w:val="-11"/>
        </w:rPr>
        <w:t xml:space="preserve"> „Kvalifikācija” Pretendenta pieredzes tabulu, kurā norāda visu nepieciešamo informāciju.</w:t>
      </w:r>
    </w:p>
    <w:p w:rsidR="00D743CC" w:rsidRDefault="00D743CC" w:rsidP="00D743CC">
      <w:pPr>
        <w:shd w:val="clear" w:color="auto" w:fill="FFFFFF"/>
        <w:tabs>
          <w:tab w:val="left" w:pos="576"/>
        </w:tabs>
        <w:spacing w:line="298" w:lineRule="exact"/>
        <w:ind w:left="29"/>
        <w:rPr>
          <w:color w:val="000000"/>
          <w:spacing w:val="-11"/>
        </w:rPr>
      </w:pPr>
    </w:p>
    <w:p w:rsidR="00D743CC" w:rsidRDefault="00D743CC" w:rsidP="00D743CC">
      <w:pPr>
        <w:shd w:val="clear" w:color="auto" w:fill="FFFFFF"/>
        <w:tabs>
          <w:tab w:val="left" w:pos="576"/>
        </w:tabs>
        <w:spacing w:line="298" w:lineRule="exact"/>
        <w:ind w:left="29"/>
        <w:rPr>
          <w:color w:val="000000"/>
          <w:spacing w:val="-11"/>
        </w:rPr>
      </w:pPr>
      <w:r>
        <w:rPr>
          <w:color w:val="000000"/>
          <w:spacing w:val="-11"/>
        </w:rPr>
        <w:tab/>
        <w:t xml:space="preserve">15.3. Pretendents būvprojekta izstrādei nodrošina sekojošus </w:t>
      </w:r>
      <w:r w:rsidR="00FC27BD">
        <w:rPr>
          <w:color w:val="000000"/>
          <w:spacing w:val="-11"/>
        </w:rPr>
        <w:t xml:space="preserve">kvalificētus </w:t>
      </w:r>
      <w:r>
        <w:rPr>
          <w:color w:val="000000"/>
          <w:spacing w:val="-11"/>
        </w:rPr>
        <w:t>speciālistus šādās jomās:</w:t>
      </w:r>
    </w:p>
    <w:p w:rsidR="00D743CC" w:rsidRPr="00957BE2" w:rsidRDefault="005E2EE4"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sidRPr="00957BE2">
        <w:rPr>
          <w:color w:val="000000"/>
          <w:spacing w:val="-11"/>
        </w:rPr>
        <w:t>15.3.1. arhitekts;</w:t>
      </w:r>
    </w:p>
    <w:p w:rsidR="00D743CC" w:rsidRPr="00957BE2" w:rsidRDefault="005E2EE4"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sidRPr="00957BE2">
        <w:rPr>
          <w:color w:val="000000"/>
          <w:spacing w:val="-11"/>
        </w:rPr>
        <w:t>15.3.2. ēku konstrukciju projektēšanā;</w:t>
      </w:r>
    </w:p>
    <w:p w:rsidR="00D743CC" w:rsidRPr="00957BE2" w:rsidRDefault="005E2EE4"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sidRPr="00957BE2">
        <w:rPr>
          <w:color w:val="000000"/>
          <w:spacing w:val="-11"/>
        </w:rPr>
        <w:t>15.3.3. ūdensapgādes un kanalizācijas sistēmu projektēšanā;</w:t>
      </w:r>
    </w:p>
    <w:p w:rsidR="00D743CC" w:rsidRPr="00957BE2" w:rsidRDefault="005E2EE4"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sidRPr="00957BE2">
        <w:rPr>
          <w:color w:val="000000"/>
          <w:spacing w:val="-11"/>
        </w:rPr>
        <w:t>15.3.4. siltumapgādes, ventilācijas un gaisa kondicionēšanas sistēmu projektēšanā;</w:t>
      </w:r>
    </w:p>
    <w:p w:rsidR="00D743CC" w:rsidRPr="00957BE2" w:rsidRDefault="005E2EE4"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sidRPr="00957BE2">
        <w:rPr>
          <w:color w:val="000000"/>
          <w:spacing w:val="-11"/>
        </w:rPr>
        <w:t>15.3.5. elektronisko sakaru sistēmu un tīklu projektēšanā;</w:t>
      </w:r>
    </w:p>
    <w:p w:rsidR="00D743CC" w:rsidRPr="00957BE2" w:rsidRDefault="005E2EE4"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sidRPr="00957BE2">
        <w:rPr>
          <w:color w:val="000000"/>
          <w:spacing w:val="-11"/>
        </w:rPr>
        <w:t>15.3.6. elektroietaišu projektēšanā;</w:t>
      </w:r>
    </w:p>
    <w:p w:rsidR="00D743CC" w:rsidRPr="00957BE2" w:rsidRDefault="005E2EE4" w:rsidP="00D743CC">
      <w:pPr>
        <w:shd w:val="clear" w:color="auto" w:fill="FFFFFF"/>
        <w:tabs>
          <w:tab w:val="left" w:pos="576"/>
        </w:tabs>
        <w:spacing w:line="298" w:lineRule="exact"/>
        <w:ind w:left="29"/>
        <w:rPr>
          <w:color w:val="000000" w:themeColor="text1"/>
          <w:spacing w:val="-11"/>
        </w:rPr>
      </w:pPr>
      <w:r>
        <w:rPr>
          <w:color w:val="000000" w:themeColor="text1"/>
          <w:spacing w:val="-11"/>
        </w:rPr>
        <w:tab/>
      </w:r>
      <w:r>
        <w:rPr>
          <w:color w:val="000000" w:themeColor="text1"/>
          <w:spacing w:val="-11"/>
        </w:rPr>
        <w:tab/>
      </w:r>
      <w:r w:rsidR="00D743CC" w:rsidRPr="00957BE2">
        <w:rPr>
          <w:color w:val="000000" w:themeColor="text1"/>
          <w:spacing w:val="-11"/>
        </w:rPr>
        <w:t>15.3.7. ugunsdzēsības automātisko sistēmu projektēšanā;</w:t>
      </w:r>
    </w:p>
    <w:p w:rsidR="00D743CC" w:rsidRPr="00957BE2" w:rsidRDefault="005E2EE4" w:rsidP="00D743CC">
      <w:pPr>
        <w:shd w:val="clear" w:color="auto" w:fill="FFFFFF"/>
        <w:tabs>
          <w:tab w:val="left" w:pos="576"/>
        </w:tabs>
        <w:spacing w:line="298" w:lineRule="exact"/>
        <w:ind w:left="29"/>
        <w:rPr>
          <w:color w:val="000000" w:themeColor="text1"/>
          <w:spacing w:val="-11"/>
        </w:rPr>
      </w:pPr>
      <w:r>
        <w:rPr>
          <w:color w:val="000000" w:themeColor="text1"/>
          <w:spacing w:val="-11"/>
        </w:rPr>
        <w:tab/>
      </w:r>
      <w:r>
        <w:rPr>
          <w:color w:val="000000" w:themeColor="text1"/>
          <w:spacing w:val="-11"/>
        </w:rPr>
        <w:tab/>
      </w:r>
      <w:r w:rsidR="00D743CC" w:rsidRPr="00957BE2">
        <w:rPr>
          <w:color w:val="000000" w:themeColor="text1"/>
          <w:spacing w:val="-11"/>
        </w:rPr>
        <w:t xml:space="preserve">15.3.8. vājstrāvas tīklu projektēšanā; </w:t>
      </w:r>
    </w:p>
    <w:p w:rsidR="00D743CC" w:rsidRPr="00957BE2" w:rsidRDefault="00D743CC" w:rsidP="00D743CC">
      <w:pPr>
        <w:pStyle w:val="BodyTextIndent3"/>
        <w:spacing w:after="60"/>
        <w:ind w:left="1134"/>
        <w:rPr>
          <w:rFonts w:ascii="Times New Roman" w:hAnsi="Times New Roman"/>
          <w:color w:val="000000" w:themeColor="text1"/>
          <w:sz w:val="24"/>
          <w:szCs w:val="24"/>
        </w:rPr>
      </w:pPr>
      <w:r w:rsidRPr="00957BE2">
        <w:rPr>
          <w:color w:val="000000" w:themeColor="text1"/>
          <w:spacing w:val="-11"/>
        </w:rPr>
        <w:lastRenderedPageBreak/>
        <w:tab/>
      </w:r>
      <w:r w:rsidRPr="00957BE2">
        <w:rPr>
          <w:rFonts w:ascii="Times New Roman" w:hAnsi="Times New Roman"/>
          <w:color w:val="000000" w:themeColor="text1"/>
          <w:sz w:val="24"/>
          <w:szCs w:val="24"/>
        </w:rPr>
        <w:t>15.3.9. ekonomikas daļas vadītājs – tāmētājs</w:t>
      </w:r>
    </w:p>
    <w:p w:rsidR="00D743CC" w:rsidRDefault="00D743CC" w:rsidP="00D743CC">
      <w:pPr>
        <w:shd w:val="clear" w:color="auto" w:fill="FFFFFF"/>
        <w:tabs>
          <w:tab w:val="left" w:pos="576"/>
        </w:tabs>
        <w:spacing w:line="298" w:lineRule="exact"/>
        <w:ind w:left="29"/>
        <w:rPr>
          <w:color w:val="000000" w:themeColor="text1"/>
        </w:rPr>
      </w:pPr>
      <w:r w:rsidRPr="00A948C1">
        <w:rPr>
          <w:color w:val="000000" w:themeColor="text1"/>
        </w:rPr>
        <w:t xml:space="preserve">Pretendents drīkst piedāvāt vienu speciālistu vairākās pozīcijās (jomās), ja vienam speciālistam ir vairāki atbilstoši sertifikāti. </w:t>
      </w:r>
    </w:p>
    <w:p w:rsidR="00D743CC" w:rsidRDefault="00D743CC" w:rsidP="00D743CC">
      <w:pPr>
        <w:shd w:val="clear" w:color="auto" w:fill="FFFFFF"/>
        <w:tabs>
          <w:tab w:val="left" w:pos="576"/>
        </w:tabs>
        <w:spacing w:line="298" w:lineRule="exact"/>
        <w:ind w:left="29"/>
        <w:rPr>
          <w:color w:val="000000" w:themeColor="text1"/>
        </w:rPr>
      </w:pPr>
    </w:p>
    <w:p w:rsidR="00D743CC" w:rsidRDefault="00D743CC" w:rsidP="00D743CC">
      <w:pPr>
        <w:shd w:val="clear" w:color="auto" w:fill="FFFFFF"/>
        <w:tabs>
          <w:tab w:val="left" w:pos="576"/>
        </w:tabs>
        <w:spacing w:line="298" w:lineRule="exact"/>
        <w:ind w:left="29"/>
        <w:rPr>
          <w:color w:val="000000"/>
          <w:spacing w:val="-11"/>
        </w:rPr>
      </w:pPr>
      <w:r>
        <w:rPr>
          <w:color w:val="000000"/>
          <w:spacing w:val="-11"/>
        </w:rPr>
        <w:t>15.4. Prasības Pretendenta vadošajam personālam:</w:t>
      </w:r>
    </w:p>
    <w:p w:rsidR="00D743CC" w:rsidRDefault="00D743CC" w:rsidP="00D743CC">
      <w:pPr>
        <w:shd w:val="clear" w:color="auto" w:fill="FFFFFF"/>
        <w:tabs>
          <w:tab w:val="left" w:pos="576"/>
        </w:tabs>
        <w:spacing w:line="298" w:lineRule="exact"/>
        <w:ind w:left="29"/>
        <w:rPr>
          <w:color w:val="000000"/>
          <w:spacing w:val="-11"/>
        </w:rPr>
      </w:pPr>
      <w:r>
        <w:rPr>
          <w:color w:val="000000"/>
          <w:spacing w:val="-11"/>
        </w:rPr>
        <w:tab/>
        <w:t xml:space="preserve">15.4.1. būvprojekta vadītājam: </w:t>
      </w:r>
    </w:p>
    <w:p w:rsidR="00D743CC" w:rsidRDefault="007A5225"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Pr>
          <w:color w:val="000000"/>
          <w:spacing w:val="-11"/>
        </w:rPr>
        <w:t>15.4.1.1. jābūt sertificētam arhitektūras projektēšanā vai ēku konstrukciju projektēšanā;</w:t>
      </w:r>
    </w:p>
    <w:p w:rsidR="00D743CC" w:rsidRDefault="007A5225" w:rsidP="00D743CC">
      <w:pPr>
        <w:shd w:val="clear" w:color="auto" w:fill="FFFFFF"/>
        <w:tabs>
          <w:tab w:val="left" w:pos="576"/>
        </w:tabs>
        <w:spacing w:line="298" w:lineRule="exact"/>
        <w:ind w:left="29"/>
        <w:rPr>
          <w:color w:val="000000"/>
          <w:spacing w:val="-11"/>
        </w:rPr>
      </w:pPr>
      <w:r>
        <w:rPr>
          <w:color w:val="000000"/>
          <w:spacing w:val="-11"/>
        </w:rPr>
        <w:tab/>
      </w:r>
      <w:r>
        <w:rPr>
          <w:color w:val="000000"/>
          <w:spacing w:val="-11"/>
        </w:rPr>
        <w:tab/>
      </w:r>
      <w:r w:rsidR="00D743CC">
        <w:rPr>
          <w:color w:val="000000"/>
          <w:spacing w:val="-11"/>
        </w:rPr>
        <w:t xml:space="preserve">15.4.1.2. </w:t>
      </w:r>
      <w:r w:rsidR="00D743CC" w:rsidRPr="00823A89">
        <w:rPr>
          <w:color w:val="000000"/>
          <w:spacing w:val="-11"/>
        </w:rPr>
        <w:t xml:space="preserve">iepriekšējo 3 (trīs) gadu laikā, (ja darbojas īsāku laika periodu, tad visā tā darbības laikā) jābūt būvprojekta vadītāja amata pieredzei vismaz 2 (divu) publisku </w:t>
      </w:r>
      <w:r w:rsidR="005B4BFC">
        <w:rPr>
          <w:color w:val="000000"/>
          <w:spacing w:val="-11"/>
        </w:rPr>
        <w:t>būvju</w:t>
      </w:r>
      <w:r w:rsidR="005B4BFC" w:rsidRPr="005B4BFC">
        <w:rPr>
          <w:color w:val="000000"/>
          <w:spacing w:val="-11"/>
          <w:vertAlign w:val="superscript"/>
        </w:rPr>
        <w:t>1</w:t>
      </w:r>
      <w:r w:rsidR="005B4BFC">
        <w:rPr>
          <w:color w:val="000000"/>
          <w:spacing w:val="-11"/>
        </w:rPr>
        <w:t xml:space="preserve"> (ēku) </w:t>
      </w:r>
      <w:r w:rsidR="00D743CC" w:rsidRPr="00823A89">
        <w:rPr>
          <w:color w:val="000000"/>
          <w:spacing w:val="-11"/>
        </w:rPr>
        <w:t xml:space="preserve">atjaunošanas, </w:t>
      </w:r>
      <w:r w:rsidR="00D743CC" w:rsidRPr="00823A89">
        <w:rPr>
          <w:lang w:eastAsia="ar-SA"/>
        </w:rPr>
        <w:t>pārbūves vai jaunbūves</w:t>
      </w:r>
      <w:r w:rsidR="00D743CC" w:rsidRPr="00823A89">
        <w:t xml:space="preserve"> būvprojektu izstrādē ar kopējo platību vismaz 2000 m</w:t>
      </w:r>
      <w:r w:rsidR="00D743CC" w:rsidRPr="00823A89">
        <w:rPr>
          <w:vertAlign w:val="superscript"/>
        </w:rPr>
        <w:t xml:space="preserve">2 </w:t>
      </w:r>
      <w:proofErr w:type="gramStart"/>
      <w:r w:rsidR="00D743CC" w:rsidRPr="00823A89">
        <w:t>(</w:t>
      </w:r>
      <w:proofErr w:type="gramEnd"/>
      <w:r w:rsidR="00D743CC" w:rsidRPr="00823A89">
        <w:t>pilnībā izstrādāti un normatīvajos aktos noteiktajā kārtībā saskaņoti Būvprojekti (BP)</w:t>
      </w:r>
      <w:r w:rsidR="00D743CC" w:rsidRPr="00823A89">
        <w:rPr>
          <w:lang w:eastAsia="ar-SA"/>
        </w:rPr>
        <w:t>.</w:t>
      </w:r>
    </w:p>
    <w:p w:rsidR="00D743CC" w:rsidRDefault="00D743CC" w:rsidP="00D743CC">
      <w:pPr>
        <w:rPr>
          <w:b/>
        </w:rPr>
      </w:pPr>
      <w:r>
        <w:rPr>
          <w:color w:val="000000"/>
          <w:spacing w:val="-11"/>
        </w:rPr>
        <w:tab/>
      </w:r>
    </w:p>
    <w:p w:rsidR="005B4BFC" w:rsidRDefault="00D743CC" w:rsidP="00D743CC">
      <w:pPr>
        <w:tabs>
          <w:tab w:val="left" w:pos="-16160"/>
        </w:tabs>
        <w:rPr>
          <w:color w:val="000000"/>
        </w:rPr>
      </w:pPr>
      <w:r>
        <w:rPr>
          <w:color w:val="000000"/>
        </w:rPr>
        <w:tab/>
        <w:t xml:space="preserve">15.5. </w:t>
      </w:r>
      <w:r w:rsidRPr="00622C3F">
        <w:rPr>
          <w:color w:val="000000"/>
        </w:rPr>
        <w:t xml:space="preserve">Pretendenta iesaistītajiem ārvalstu speciālistiem ir jābūt izsniegtām licencēm, sertifikātiem vai citiem dokumentiem attiecīgo pakalpojumu sniegšanai </w:t>
      </w:r>
      <w:proofErr w:type="gramStart"/>
      <w:r w:rsidRPr="00622C3F">
        <w:rPr>
          <w:color w:val="000000"/>
        </w:rPr>
        <w:t>(</w:t>
      </w:r>
      <w:proofErr w:type="gramEnd"/>
      <w:r w:rsidRPr="00622C3F">
        <w:rPr>
          <w:color w:val="000000"/>
        </w:rPr>
        <w:t>ja šādu dokumentu nepieciešamību nosaka attiecīgās ārvalsts normatīvie akti</w:t>
      </w:r>
      <w:r w:rsidR="005B4BFC">
        <w:rPr>
          <w:color w:val="000000"/>
        </w:rPr>
        <w:t xml:space="preserve">. </w:t>
      </w:r>
    </w:p>
    <w:p w:rsidR="00D743CC" w:rsidRPr="00622C3F" w:rsidRDefault="00D743CC" w:rsidP="00D743CC">
      <w:pPr>
        <w:tabs>
          <w:tab w:val="left" w:pos="1276"/>
        </w:tabs>
        <w:ind w:left="284"/>
        <w:rPr>
          <w:color w:val="000000"/>
        </w:rPr>
      </w:pPr>
    </w:p>
    <w:p w:rsidR="00D743CC" w:rsidRPr="00344F49" w:rsidRDefault="00D743CC" w:rsidP="005B4BFC">
      <w:pPr>
        <w:tabs>
          <w:tab w:val="left" w:pos="-16160"/>
        </w:tabs>
        <w:rPr>
          <w:color w:val="000000"/>
        </w:rPr>
      </w:pPr>
      <w:r>
        <w:rPr>
          <w:color w:val="000000"/>
        </w:rPr>
        <w:tab/>
        <w:t>15.</w:t>
      </w:r>
      <w:r w:rsidR="005B4BFC">
        <w:rPr>
          <w:color w:val="000000"/>
        </w:rPr>
        <w:t>6</w:t>
      </w:r>
      <w:r>
        <w:rPr>
          <w:color w:val="000000"/>
        </w:rPr>
        <w:t xml:space="preserve">. </w:t>
      </w:r>
      <w:r w:rsidRPr="00344F49">
        <w:rPr>
          <w:color w:val="000000"/>
        </w:rPr>
        <w:t>Ja piedāvājumu iesniedz piegādātāju apvienība,</w:t>
      </w:r>
      <w:r w:rsidR="005B4BFC">
        <w:rPr>
          <w:color w:val="000000"/>
        </w:rPr>
        <w:t xml:space="preserve"> piemēro nolikuma 167.2.punktu.</w:t>
      </w:r>
      <w:r w:rsidRPr="00344F49">
        <w:rPr>
          <w:color w:val="000000"/>
        </w:rPr>
        <w:t xml:space="preserve"> </w:t>
      </w:r>
    </w:p>
    <w:p w:rsidR="00D743CC" w:rsidRDefault="00D743CC" w:rsidP="00D743CC">
      <w:pPr>
        <w:pStyle w:val="ListParagraph"/>
        <w:tabs>
          <w:tab w:val="left" w:pos="1276"/>
        </w:tabs>
        <w:ind w:left="792"/>
        <w:contextualSpacing w:val="0"/>
        <w:jc w:val="both"/>
        <w:rPr>
          <w:color w:val="000000"/>
          <w:lang w:val="lv-LV"/>
        </w:rPr>
      </w:pPr>
    </w:p>
    <w:p w:rsidR="00D743CC" w:rsidRDefault="00D743CC" w:rsidP="00D743CC">
      <w:pPr>
        <w:tabs>
          <w:tab w:val="left" w:pos="-16018"/>
        </w:tabs>
        <w:rPr>
          <w:color w:val="000000"/>
        </w:rPr>
      </w:pPr>
      <w:r>
        <w:rPr>
          <w:color w:val="000000"/>
        </w:rPr>
        <w:tab/>
        <w:t>15.</w:t>
      </w:r>
      <w:r w:rsidR="005B4BFC">
        <w:rPr>
          <w:color w:val="000000"/>
        </w:rPr>
        <w:t>7</w:t>
      </w:r>
      <w:r>
        <w:rPr>
          <w:color w:val="000000"/>
        </w:rPr>
        <w:t xml:space="preserve">. </w:t>
      </w:r>
      <w:r w:rsidRPr="00344F49">
        <w:rPr>
          <w:color w:val="000000"/>
        </w:rPr>
        <w:t xml:space="preserve">Ja piedāvājumu iesniedz personālsabiedrība, tad, tai piedāvājumā ir jāiekļauj personālsabiedrības līguma oriģināls vai apliecināta kopija vai izraksts, kā arī cita dokumenta (protokola, vienošanās, u.tml.) oriģināls vai apliecināta kopija, kas apliecina katra personālsabiedrības biedra kompetenci un atbildības robežas, un limitu, ja tas nav atspoguļots personālsabiedrības līgumā vai tā izrakstā. </w:t>
      </w:r>
    </w:p>
    <w:p w:rsidR="00D743CC" w:rsidRDefault="00D743CC" w:rsidP="00D743CC">
      <w:pPr>
        <w:tabs>
          <w:tab w:val="left" w:pos="1276"/>
        </w:tabs>
        <w:rPr>
          <w:bCs/>
          <w:iCs/>
        </w:rPr>
      </w:pPr>
    </w:p>
    <w:p w:rsidR="00D743CC" w:rsidRPr="00D05E9E" w:rsidRDefault="00D743CC" w:rsidP="00D743CC">
      <w:pPr>
        <w:tabs>
          <w:tab w:val="left" w:pos="-16018"/>
        </w:tabs>
      </w:pPr>
      <w:r>
        <w:rPr>
          <w:bCs/>
          <w:iCs/>
        </w:rPr>
        <w:tab/>
        <w:t>15.</w:t>
      </w:r>
      <w:r w:rsidR="005B4BFC">
        <w:rPr>
          <w:bCs/>
          <w:iCs/>
        </w:rPr>
        <w:t>8</w:t>
      </w:r>
      <w:r>
        <w:rPr>
          <w:bCs/>
          <w:iCs/>
        </w:rPr>
        <w:t xml:space="preserve">. </w:t>
      </w:r>
      <w:r w:rsidRPr="00534496">
        <w:rPr>
          <w:bCs/>
          <w:iCs/>
        </w:rPr>
        <w:t xml:space="preserve">Pretendents var balstīties uz trešo personu iespējām, lai izpildītu prasības attiecībā uz pretendenta atbilstību profesionālās darbības veikšanai, kā arī prasības attiecībā </w:t>
      </w:r>
      <w:r w:rsidRPr="00D05E9E">
        <w:rPr>
          <w:bCs/>
          <w:iCs/>
        </w:rPr>
        <w:t xml:space="preserve">uz pretendenta tehniskajām un profesionālajām spējām. </w:t>
      </w:r>
      <w:r w:rsidRPr="00D05E9E">
        <w:t>Ja pretendents balstās uz trešo personu iespējām, tad pretendents pierāda, ka viņa rīcībā būs attiecīgie resursi.</w:t>
      </w:r>
    </w:p>
    <w:p w:rsidR="00D743CC" w:rsidRPr="00D05E9E" w:rsidRDefault="00D743CC" w:rsidP="00D743CC">
      <w:pPr>
        <w:rPr>
          <w:b/>
        </w:rPr>
      </w:pPr>
    </w:p>
    <w:p w:rsidR="00D743CC" w:rsidRPr="005E1013" w:rsidRDefault="00D743CC" w:rsidP="00D743CC">
      <w:pPr>
        <w:rPr>
          <w:b/>
        </w:rPr>
      </w:pPr>
      <w:r w:rsidRPr="005E1013">
        <w:rPr>
          <w:b/>
        </w:rPr>
        <w:t>16. Pretendents</w:t>
      </w:r>
    </w:p>
    <w:p w:rsidR="00D743CC" w:rsidRPr="00823A89" w:rsidRDefault="00D743CC" w:rsidP="00D743CC">
      <w:pPr>
        <w:ind w:firstLine="142"/>
      </w:pPr>
      <w:r>
        <w:t xml:space="preserve">  </w:t>
      </w:r>
      <w:r>
        <w:tab/>
        <w:t xml:space="preserve">16.1. Pretendents tiek definēts saskaņā ar Publisko iepirkumu likuma 1.panta 24.punktu. Pretendenta kvalifikācijas apliecināšanai tiek iesniegts </w:t>
      </w:r>
      <w:r w:rsidRPr="00823A89">
        <w:t xml:space="preserve">6.pielikums „Kvalifikācija”. </w:t>
      </w:r>
    </w:p>
    <w:p w:rsidR="00D743CC" w:rsidRPr="0093373C" w:rsidRDefault="00D743CC" w:rsidP="00D743CC">
      <w:pPr>
        <w:ind w:firstLine="720"/>
      </w:pPr>
      <w:r w:rsidRPr="00823A89">
        <w:t xml:space="preserve">16.2. Ja pretendents ir piegādātāju apvienība (turpmāk arī – Pretendents) nolikuma </w:t>
      </w:r>
      <w:r w:rsidRPr="00823A89">
        <w:rPr>
          <w:color w:val="000000" w:themeColor="text1"/>
        </w:rPr>
        <w:t>4.pielikumā</w:t>
      </w:r>
      <w:proofErr w:type="gramStart"/>
      <w:r w:rsidR="00823A89">
        <w:rPr>
          <w:color w:val="000000" w:themeColor="text1"/>
        </w:rPr>
        <w:t xml:space="preserve"> </w:t>
      </w:r>
      <w:r w:rsidRPr="00823A89">
        <w:t>,,</w:t>
      </w:r>
      <w:proofErr w:type="gramEnd"/>
      <w:r w:rsidRPr="00823A89">
        <w:t>Finanšu piedāvājums”, norāda visus apvienības dalībniekus.</w:t>
      </w:r>
      <w:r>
        <w:t xml:space="preserve"> </w:t>
      </w:r>
      <w:r w:rsidRPr="0093373C">
        <w:t>Pretendenta piedāvājumam jāpievieno visu apvienības dalībnieku parakstīta vienošanās par dalību iepirkuma procedūrā, katram apvienības dalībniekam izpildei nododamo Darba daļu (apjoms procentos no līgumcenas) un pārstāvības tiesībām parakstīt un iesniegt piedāvājumu. Ja ar piegādātāju apvienību tiks nolemts slēgt iepirkuma līgumu, tad pirms iepirkuma līguma noslēgšanas piegādātāju apvienībai jānoslēdz sabiedrības līgums Civillikuma 2241. – 2280.pantā noteiktajā kārtībā, vienojoties par apvienības dalībnieku atbildības sadalījumu, un viens tā eksemplārs (oriģināls vai kopija, ja tiek uzrādīts oriģināls) jāiesniedz Pasūtītājam. Sabiedrības līgumu var aizstāt ar personālsabiedrības nodibināšanu, par to rakstiski paziņojot Pasūtītājam;</w:t>
      </w:r>
    </w:p>
    <w:p w:rsidR="00D743CC" w:rsidRPr="0093373C" w:rsidRDefault="00D743CC" w:rsidP="00D743CC">
      <w:pPr>
        <w:ind w:firstLine="720"/>
      </w:pPr>
      <w:r>
        <w:t xml:space="preserve">16.3. </w:t>
      </w:r>
      <w:r w:rsidRPr="0093373C">
        <w:t xml:space="preserve">personālsabiedrība (pilnsabiedrība vai komandītsabiedrība) (turpmāk arī – Pretendents) nolikuma </w:t>
      </w:r>
      <w:r w:rsidRPr="00823A89">
        <w:t>3.pielikumā</w:t>
      </w:r>
      <w:r w:rsidRPr="0093373C">
        <w:t xml:space="preserve"> „Finanšu piedāvājums”, norād</w:t>
      </w:r>
      <w:r>
        <w:t>a</w:t>
      </w:r>
      <w:r w:rsidRPr="0093373C">
        <w:t xml:space="preserve"> visus sabiedrības dalībniekus. </w:t>
      </w:r>
    </w:p>
    <w:p w:rsidR="00D743CC" w:rsidRPr="005E1013" w:rsidRDefault="00D743CC" w:rsidP="00D743CC"/>
    <w:p w:rsidR="00D743CC" w:rsidRPr="00A75A81" w:rsidRDefault="00D743CC" w:rsidP="00D743CC">
      <w:pPr>
        <w:rPr>
          <w:b/>
        </w:rPr>
      </w:pPr>
      <w:r w:rsidRPr="00A75A81">
        <w:rPr>
          <w:b/>
        </w:rPr>
        <w:t xml:space="preserve">17. Apakšuzņēmēji </w:t>
      </w:r>
    </w:p>
    <w:p w:rsidR="00D743CC" w:rsidRPr="00A75A81" w:rsidRDefault="00D743CC" w:rsidP="00D743CC">
      <w:r w:rsidRPr="007A5225">
        <w:t>17.1</w:t>
      </w:r>
      <w:r w:rsidR="007A5225">
        <w:t>.</w:t>
      </w:r>
      <w:r w:rsidRPr="007A5225">
        <w:t xml:space="preserve"> Ievērojot</w:t>
      </w:r>
      <w:r w:rsidRPr="00A75A81">
        <w:t xml:space="preserve"> Publisko iepirkumu likuma 63. panta pirmās un otrās daļas noteikumus, Pretendentam piedāvājumā jānorāda visi tie </w:t>
      </w:r>
      <w:r w:rsidRPr="00954F76">
        <w:t>Pretendenta apakšuzņēmēji</w:t>
      </w:r>
      <w:r w:rsidR="00954F76">
        <w:t xml:space="preserve"> un apakšuzņēmēju apakšuzņēmēji,</w:t>
      </w:r>
      <w:r w:rsidRPr="00A75A81">
        <w:t xml:space="preserve"> kuru veicamās Darba daļas vērtība ir 10 (desmit) procenti no kopējās </w:t>
      </w:r>
      <w:r w:rsidRPr="00A75A81">
        <w:lastRenderedPageBreak/>
        <w:t>iepirkuma līguma vērtības vai lielāka, un katram šādam apakšuzņēmējam izpildei nododamo Darba daļu.</w:t>
      </w:r>
    </w:p>
    <w:p w:rsidR="00D743CC" w:rsidRPr="00A75A81" w:rsidRDefault="00D743CC" w:rsidP="00D743CC"/>
    <w:p w:rsidR="00D743CC" w:rsidRPr="00A75A81" w:rsidRDefault="00D743CC" w:rsidP="00D743CC">
      <w:r w:rsidRPr="00A75A81">
        <w:t>17.2. Pretendentam, kuram atbilstoši citām paziņojuma par līgumu un iepirkumu procedūras dokumentos noteiktajām prasībām būtu piešķiramas līguma slēgšanas tiesības, iepirkuma komisija pieprasa apakšuzņēmēja, kura veicamo darbu vērtība ir vismaz 10 (desmit) procenti no kopējās līguma vērtības, nomaiņu Publisko iepirkumu likuma 42.panta septītajā daļā noteiktajos gadījumos un kārtībā.</w:t>
      </w:r>
    </w:p>
    <w:p w:rsidR="00D743CC" w:rsidRPr="00A75A81" w:rsidRDefault="00D743CC" w:rsidP="00D743CC"/>
    <w:p w:rsidR="00D743CC" w:rsidRPr="00A75A81" w:rsidRDefault="00D743CC" w:rsidP="00D743CC">
      <w:r w:rsidRPr="00A75A81">
        <w:t>17.3. Apakšuzņēmēju nomainīšanu iepirkuma līguma izpildes laikā vai jaunu apakšuzņēmēju iesaistīšanu līguma izpildē veic šādā kārtībā:</w:t>
      </w:r>
    </w:p>
    <w:p w:rsidR="00D743CC" w:rsidRPr="00A75A81" w:rsidRDefault="00D743CC" w:rsidP="00D743CC">
      <w:pPr>
        <w:ind w:firstLine="720"/>
      </w:pPr>
      <w:r w:rsidRPr="00A75A81">
        <w:t xml:space="preserve">17.3.1. apakšuzņēmēju nomaiņu, kuri Pretendenta piedāvājumā norādīti kā apakšuzņēmēji, kuru veicamās Darba daļas vērtība ir 10 (desmit) procenti no kopējās iepirkuma līguma vērtības vai lielāka (ja Pretendents nav balstījies uz šo apakšuzņēmēju iespējām, lai apliecinātu savas kvalifikācijas atbilstību nolikumā noteiktajām prasībām), kā arī minētajam kritērijam atbilstošu papildu apakšuzņēmēju iesaistīšanu līguma izpildē, Pretendents (līguma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42.panta pirmajā daļā minētie pretendentu izslēgšanas nosacījumi. Pārbaudot jaunā apakšuzņēmēja atbilstību, Pasūtītājs piemēro Publisko iepirkumu likuma 42.panta noteikumus. </w:t>
      </w:r>
    </w:p>
    <w:p w:rsidR="00D743CC" w:rsidRPr="00B747E5" w:rsidRDefault="00D743CC" w:rsidP="00D743CC">
      <w:r w:rsidRPr="00A75A81">
        <w:t>17.3.2. apakšuzņēmējus, uz kuru iespējām iepirkuma procedūrā Izpildītājs balstījies, lai</w:t>
      </w:r>
      <w:r w:rsidRPr="00B747E5">
        <w:t xml:space="preserve"> apliecinātu savas kvalifikācijas atbilstību iepirkuma nolikumā noteiktajām prasībām, drīkst nomainīt tikai tad, ja piedāvātajam apakšuzņēmējam ir iepirkuma procedūras dokumentos noteiktajām prasībām atbilstoša kvalifikācija, un uz piedāvāto apakšuzņēmēju neattiecas Publisko iepirkumu likuma 42.panta pirmajā daļā minētie pretendentu izslēgšanas nosacījumi. Pārbaudot jaunā apakšuzņēmēja atbilstību, Pasūtītājs piemēro Publisko iepirkumu likuma 42.panta noteikumus.</w:t>
      </w:r>
    </w:p>
    <w:p w:rsidR="00D743CC" w:rsidRPr="001C5A37" w:rsidRDefault="00D743CC" w:rsidP="00D743CC">
      <w:r>
        <w:tab/>
        <w:t xml:space="preserve">17.3.3. </w:t>
      </w:r>
      <w:r w:rsidRPr="001C5A37">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D743CC" w:rsidRPr="001C5A37" w:rsidRDefault="00D743CC" w:rsidP="00D743CC">
      <w:pPr>
        <w:rPr>
          <w:b/>
        </w:rPr>
      </w:pPr>
    </w:p>
    <w:p w:rsidR="00D743CC" w:rsidRPr="00AD4176" w:rsidRDefault="00D743CC" w:rsidP="00D743CC">
      <w:pPr>
        <w:shd w:val="clear" w:color="auto" w:fill="FFFFFF"/>
        <w:tabs>
          <w:tab w:val="left" w:pos="576"/>
        </w:tabs>
        <w:spacing w:line="298" w:lineRule="exact"/>
        <w:ind w:left="29"/>
        <w:rPr>
          <w:b/>
          <w:color w:val="000000"/>
          <w:spacing w:val="-11"/>
        </w:rPr>
      </w:pPr>
      <w:r>
        <w:rPr>
          <w:color w:val="000000"/>
          <w:spacing w:val="-11"/>
        </w:rPr>
        <w:tab/>
      </w:r>
      <w:r w:rsidRPr="00AD4176">
        <w:rPr>
          <w:b/>
          <w:color w:val="000000"/>
          <w:spacing w:val="-11"/>
        </w:rPr>
        <w:t>1</w:t>
      </w:r>
      <w:r>
        <w:rPr>
          <w:b/>
          <w:color w:val="000000"/>
          <w:spacing w:val="-11"/>
        </w:rPr>
        <w:t>8</w:t>
      </w:r>
      <w:r w:rsidRPr="00AD4176">
        <w:rPr>
          <w:b/>
          <w:color w:val="000000"/>
          <w:spacing w:val="-11"/>
        </w:rPr>
        <w:t>. Piedāvājuma izvērtēšanas kritēriji:</w:t>
      </w:r>
    </w:p>
    <w:p w:rsidR="00D743CC" w:rsidRPr="00AD4176" w:rsidRDefault="00D743CC" w:rsidP="00D743CC">
      <w:pPr>
        <w:shd w:val="clear" w:color="auto" w:fill="FFFFFF"/>
        <w:spacing w:line="298" w:lineRule="exact"/>
        <w:ind w:firstLine="720"/>
        <w:rPr>
          <w:bCs/>
          <w:color w:val="000000"/>
          <w:spacing w:val="-8"/>
        </w:rPr>
      </w:pPr>
      <w:r w:rsidRPr="00AD4176">
        <w:rPr>
          <w:bCs/>
          <w:color w:val="000000"/>
          <w:spacing w:val="-8"/>
        </w:rPr>
        <w:t>1</w:t>
      </w:r>
      <w:r>
        <w:rPr>
          <w:bCs/>
          <w:color w:val="000000"/>
          <w:spacing w:val="-8"/>
        </w:rPr>
        <w:t>8</w:t>
      </w:r>
      <w:r w:rsidRPr="00AD4176">
        <w:rPr>
          <w:bCs/>
          <w:color w:val="000000"/>
          <w:spacing w:val="-8"/>
        </w:rPr>
        <w:t>.1. Piedāvājuma izvērtēšanas kritērijs ir saimnieciski visizdevīgākais piedāvājums, kura</w:t>
      </w:r>
      <w:r>
        <w:rPr>
          <w:bCs/>
          <w:color w:val="000000"/>
          <w:spacing w:val="-8"/>
        </w:rPr>
        <w:t xml:space="preserve"> </w:t>
      </w:r>
      <w:r w:rsidRPr="00AD4176">
        <w:rPr>
          <w:bCs/>
          <w:color w:val="000000"/>
          <w:spacing w:val="-8"/>
        </w:rPr>
        <w:t>salīdzināšanai un izvērtēšanai tiek</w:t>
      </w:r>
      <w:r w:rsidRPr="00AD4176">
        <w:rPr>
          <w:bCs/>
          <w:i/>
          <w:color w:val="000000"/>
          <w:spacing w:val="-8"/>
        </w:rPr>
        <w:t xml:space="preserve"> </w:t>
      </w:r>
      <w:r w:rsidRPr="00AD4176">
        <w:rPr>
          <w:bCs/>
          <w:color w:val="000000"/>
          <w:spacing w:val="-8"/>
        </w:rPr>
        <w:t>izmantot</w:t>
      </w:r>
      <w:r>
        <w:rPr>
          <w:bCs/>
          <w:color w:val="000000"/>
          <w:spacing w:val="-8"/>
        </w:rPr>
        <w:t>s</w:t>
      </w:r>
      <w:r w:rsidRPr="00AD4176">
        <w:rPr>
          <w:bCs/>
          <w:color w:val="000000"/>
          <w:spacing w:val="-8"/>
        </w:rPr>
        <w:t xml:space="preserve"> tikai </w:t>
      </w:r>
      <w:r>
        <w:rPr>
          <w:bCs/>
          <w:color w:val="000000"/>
          <w:spacing w:val="-8"/>
        </w:rPr>
        <w:t xml:space="preserve">viens kritērijs - </w:t>
      </w:r>
      <w:r w:rsidRPr="00AD4176">
        <w:rPr>
          <w:bCs/>
          <w:color w:val="000000"/>
          <w:spacing w:val="-8"/>
        </w:rPr>
        <w:t>cena (</w:t>
      </w:r>
      <w:r w:rsidRPr="00AD4176">
        <w:rPr>
          <w:bCs/>
          <w:color w:val="000000"/>
          <w:spacing w:val="-8"/>
          <w:u w:val="single"/>
        </w:rPr>
        <w:t>ar viszemāko cenu</w:t>
      </w:r>
      <w:r w:rsidRPr="00AD4176">
        <w:rPr>
          <w:bCs/>
          <w:color w:val="000000"/>
          <w:spacing w:val="-8"/>
        </w:rPr>
        <w:t>)</w:t>
      </w:r>
      <w:r>
        <w:rPr>
          <w:bCs/>
          <w:color w:val="000000"/>
          <w:spacing w:val="-8"/>
        </w:rPr>
        <w:t>.</w:t>
      </w:r>
      <w:r w:rsidRPr="00AD4176">
        <w:rPr>
          <w:bCs/>
          <w:color w:val="000000"/>
          <w:spacing w:val="-8"/>
        </w:rPr>
        <w:t xml:space="preserve"> Atbilstoši Publisko iepirkumu likuma 51.panta ceturtajai daļai.</w:t>
      </w:r>
    </w:p>
    <w:p w:rsidR="00D743CC" w:rsidRPr="00AD4176" w:rsidRDefault="00D743CC" w:rsidP="00D743CC">
      <w:pPr>
        <w:shd w:val="clear" w:color="auto" w:fill="FFFFFF"/>
        <w:spacing w:line="298" w:lineRule="exact"/>
        <w:ind w:firstLine="720"/>
        <w:rPr>
          <w:color w:val="000000"/>
          <w:spacing w:val="-5"/>
        </w:rPr>
      </w:pPr>
      <w:r w:rsidRPr="00AD4176">
        <w:rPr>
          <w:color w:val="000000"/>
          <w:spacing w:val="-4"/>
        </w:rPr>
        <w:t>1</w:t>
      </w:r>
      <w:r>
        <w:rPr>
          <w:color w:val="000000"/>
          <w:spacing w:val="-4"/>
        </w:rPr>
        <w:t>8</w:t>
      </w:r>
      <w:r w:rsidRPr="00AD4176">
        <w:rPr>
          <w:color w:val="000000"/>
          <w:spacing w:val="-4"/>
        </w:rPr>
        <w:t xml:space="preserve">.2. Iepirkuma komisija vērtē un salīdzina tikai Pretendentu atlasi un tehniskā piedāvājuma atbilstības pārbaudi izturējušos </w:t>
      </w:r>
      <w:r w:rsidRPr="00AD4176">
        <w:rPr>
          <w:color w:val="000000"/>
          <w:spacing w:val="-5"/>
        </w:rPr>
        <w:t xml:space="preserve">piedāvājumus, kuri ir atzīti par atbilstošiem atklāta konkursa </w:t>
      </w:r>
      <w:smartTag w:uri="schemas-tilde-lv/tildestengine" w:element="veidnes">
        <w:smartTagPr>
          <w:attr w:name="text" w:val="nolikuma"/>
          <w:attr w:name="id" w:val="-1"/>
          <w:attr w:name="baseform" w:val="nolikum|s"/>
        </w:smartTagPr>
        <w:r w:rsidRPr="00AD4176">
          <w:rPr>
            <w:color w:val="000000"/>
            <w:spacing w:val="-5"/>
          </w:rPr>
          <w:t>nolikuma</w:t>
        </w:r>
      </w:smartTag>
      <w:r w:rsidRPr="00AD4176">
        <w:rPr>
          <w:color w:val="000000"/>
          <w:spacing w:val="-5"/>
        </w:rPr>
        <w:t xml:space="preserve"> prasībām.</w:t>
      </w:r>
    </w:p>
    <w:p w:rsidR="00D743CC" w:rsidRPr="00AD4176" w:rsidRDefault="00D743CC" w:rsidP="00D743CC">
      <w:pPr>
        <w:shd w:val="clear" w:color="auto" w:fill="FFFFFF"/>
        <w:tabs>
          <w:tab w:val="left" w:pos="0"/>
        </w:tabs>
        <w:spacing w:line="298" w:lineRule="exact"/>
        <w:rPr>
          <w:color w:val="000000"/>
        </w:rPr>
      </w:pPr>
      <w:r w:rsidRPr="00AD4176">
        <w:rPr>
          <w:color w:val="000000"/>
        </w:rPr>
        <w:tab/>
        <w:t>1</w:t>
      </w:r>
      <w:r>
        <w:rPr>
          <w:color w:val="000000"/>
        </w:rPr>
        <w:t>8</w:t>
      </w:r>
      <w:r w:rsidRPr="00AD4176">
        <w:rPr>
          <w:color w:val="000000"/>
        </w:rPr>
        <w:t>.</w:t>
      </w:r>
      <w:r>
        <w:rPr>
          <w:color w:val="000000"/>
        </w:rPr>
        <w:t>3</w:t>
      </w:r>
      <w:r w:rsidRPr="00AD4176">
        <w:rPr>
          <w:color w:val="000000"/>
        </w:rPr>
        <w:t xml:space="preserve">. Ja pretendenta kvalifikācija neatbildīs augstāk norādītajām pretendentu atlases prasībām vai nebūs iesniegti visi pieprasītie dokumenti vai informācija, Piedāvājums vai Tehniskā specifikācija nebūs aizpildīta atbilstoši nolikuma prasībām, tad šie pretendenti tiks atzīti par neatbilstošiem konkursa </w:t>
      </w:r>
      <w:smartTag w:uri="schemas-tilde-lv/tildestengine" w:element="veidnes">
        <w:smartTagPr>
          <w:attr w:name="baseform" w:val="nolikum|s"/>
          <w:attr w:name="id" w:val="-1"/>
          <w:attr w:name="text" w:val="nolikuma"/>
        </w:smartTagPr>
        <w:r w:rsidRPr="00AD4176">
          <w:rPr>
            <w:color w:val="000000"/>
          </w:rPr>
          <w:t>nolikuma</w:t>
        </w:r>
      </w:smartTag>
      <w:r w:rsidRPr="00AD4176">
        <w:rPr>
          <w:color w:val="000000"/>
        </w:rPr>
        <w:t xml:space="preserve"> prasībām, un no tālākas vērtēšanas pretendentu piedāvājumi tiks izslēgti.</w:t>
      </w:r>
    </w:p>
    <w:p w:rsidR="00D743CC" w:rsidRPr="00AD4176" w:rsidRDefault="00D743CC" w:rsidP="00D743CC">
      <w:pPr>
        <w:shd w:val="clear" w:color="auto" w:fill="FFFFFF"/>
        <w:tabs>
          <w:tab w:val="left" w:pos="0"/>
        </w:tabs>
        <w:spacing w:line="298" w:lineRule="exact"/>
        <w:rPr>
          <w:color w:val="000000"/>
        </w:rPr>
      </w:pPr>
      <w:r w:rsidRPr="00AD4176">
        <w:rPr>
          <w:color w:val="000000"/>
        </w:rPr>
        <w:tab/>
        <w:t>1</w:t>
      </w:r>
      <w:r>
        <w:rPr>
          <w:color w:val="000000"/>
        </w:rPr>
        <w:t>8</w:t>
      </w:r>
      <w:r w:rsidRPr="00AD4176">
        <w:rPr>
          <w:color w:val="000000"/>
        </w:rPr>
        <w:t>.</w:t>
      </w:r>
      <w:r>
        <w:rPr>
          <w:color w:val="000000"/>
        </w:rPr>
        <w:t>4</w:t>
      </w:r>
      <w:r w:rsidRPr="00AD4176">
        <w:rPr>
          <w:color w:val="000000"/>
        </w:rPr>
        <w:t>. Pasūtītājs pārbauda vai uz Pretendentu, kuram būtu piešķiramas līguma slēgšanas tiesības, neattiecas</w:t>
      </w:r>
      <w:proofErr w:type="gramStart"/>
      <w:r w:rsidRPr="00AD4176">
        <w:rPr>
          <w:color w:val="000000"/>
        </w:rPr>
        <w:t xml:space="preserve"> PIL 42.panta pirmajā daļā</w:t>
      </w:r>
      <w:proofErr w:type="gramEnd"/>
      <w:r w:rsidRPr="00AD4176">
        <w:rPr>
          <w:color w:val="000000"/>
        </w:rPr>
        <w:t xml:space="preserve"> iekļautie izslēgšanas nosacījumi. Informāciju iegūst</w:t>
      </w:r>
      <w:proofErr w:type="gramStart"/>
      <w:r w:rsidRPr="00AD4176">
        <w:rPr>
          <w:color w:val="000000"/>
        </w:rPr>
        <w:t xml:space="preserve"> izmantojot Ministru kabineta noteikto informācijas sistēmu</w:t>
      </w:r>
      <w:proofErr w:type="gramEnd"/>
      <w:r w:rsidRPr="00AD4176">
        <w:rPr>
          <w:color w:val="000000"/>
        </w:rPr>
        <w:t>. (Izmanto informācijas sistēmu EIS).</w:t>
      </w:r>
    </w:p>
    <w:p w:rsidR="00D743CC" w:rsidRPr="00AD4176" w:rsidRDefault="00D743CC" w:rsidP="00D743CC">
      <w:pPr>
        <w:ind w:firstLine="720"/>
        <w:rPr>
          <w:color w:val="000000" w:themeColor="text1"/>
        </w:rPr>
      </w:pPr>
      <w:r w:rsidRPr="00AD4176">
        <w:rPr>
          <w:color w:val="000000" w:themeColor="text1"/>
        </w:rPr>
        <w:t>1</w:t>
      </w:r>
      <w:r>
        <w:rPr>
          <w:color w:val="000000" w:themeColor="text1"/>
        </w:rPr>
        <w:t>8</w:t>
      </w:r>
      <w:r w:rsidRPr="00AD4176">
        <w:rPr>
          <w:color w:val="000000" w:themeColor="text1"/>
        </w:rPr>
        <w:t>.</w:t>
      </w:r>
      <w:r>
        <w:rPr>
          <w:color w:val="000000" w:themeColor="text1"/>
        </w:rPr>
        <w:t>5</w:t>
      </w:r>
      <w:r w:rsidRPr="00AD4176">
        <w:rPr>
          <w:color w:val="000000" w:themeColor="text1"/>
        </w:rPr>
        <w:t xml:space="preserve">. Ja piedāvājumu iesniedz ārzemēs reģistrēts pretendents, tad lai pārbaudītu vai ārvalstī reģistrēts pretendents nav izslēdzams no iepirkuma procedūras, Pasūtītājs piemēro </w:t>
      </w:r>
      <w:r w:rsidRPr="00AD4176">
        <w:rPr>
          <w:color w:val="000000" w:themeColor="text1"/>
        </w:rPr>
        <w:lastRenderedPageBreak/>
        <w:t xml:space="preserve">Publisko iepirkumu likuma 42. panta desmito un divpadsmito daļu, nosakot attiecīgu izziņu iesniegšanas termiņu - 10 darba dienas pēc informācijas izsniegšanas vai nosūtīšanas dienas. </w:t>
      </w:r>
    </w:p>
    <w:p w:rsidR="00D743CC" w:rsidRPr="00AD4176" w:rsidRDefault="00D743CC" w:rsidP="00D743CC">
      <w:pPr>
        <w:ind w:firstLine="720"/>
        <w:rPr>
          <w:color w:val="000000" w:themeColor="text1"/>
        </w:rPr>
      </w:pPr>
      <w:r w:rsidRPr="00AD4176">
        <w:rPr>
          <w:color w:val="000000" w:themeColor="text1"/>
        </w:rPr>
        <w:t>1</w:t>
      </w:r>
      <w:r>
        <w:rPr>
          <w:color w:val="000000" w:themeColor="text1"/>
        </w:rPr>
        <w:t>8</w:t>
      </w:r>
      <w:r w:rsidRPr="00AD4176">
        <w:rPr>
          <w:color w:val="000000" w:themeColor="text1"/>
        </w:rPr>
        <w:t>.</w:t>
      </w:r>
      <w:r>
        <w:rPr>
          <w:color w:val="000000" w:themeColor="text1"/>
        </w:rPr>
        <w:t>6</w:t>
      </w:r>
      <w:r w:rsidRPr="00AD4176">
        <w:rPr>
          <w:color w:val="000000" w:themeColor="text1"/>
        </w:rPr>
        <w:t xml:space="preserve">. Ja Pretendents atbilst PIL 42.panta pirmās daļas 1., 2., 3., 4., 6., 7. punktā minētajiem izslēgšanas gadījumiem,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Nenorādīšanas gadījumā tiek piemērots PIL 43.panta trešā daļa. </w:t>
      </w:r>
    </w:p>
    <w:p w:rsidR="00D743CC" w:rsidRPr="00AD4176" w:rsidRDefault="00D743CC" w:rsidP="00D743CC">
      <w:pPr>
        <w:shd w:val="clear" w:color="auto" w:fill="FFFFFF"/>
        <w:rPr>
          <w:color w:val="000000"/>
        </w:rPr>
      </w:pPr>
      <w:r w:rsidRPr="00AD4176">
        <w:rPr>
          <w:color w:val="000000"/>
        </w:rPr>
        <w:tab/>
        <w:t>1</w:t>
      </w:r>
      <w:r>
        <w:rPr>
          <w:color w:val="000000"/>
        </w:rPr>
        <w:t>8</w:t>
      </w:r>
      <w:r w:rsidRPr="00AD4176">
        <w:rPr>
          <w:color w:val="000000"/>
        </w:rPr>
        <w:t>.</w:t>
      </w:r>
      <w:r>
        <w:rPr>
          <w:color w:val="000000"/>
        </w:rPr>
        <w:t>7</w:t>
      </w:r>
      <w:r w:rsidRPr="00AD4176">
        <w:rPr>
          <w:color w:val="000000"/>
        </w:rPr>
        <w:t>. Šaubu gadījumā, Pasūtītājs izvērtē vai piedāvājums nav nepamatoti lēts un ir tiesīgs pieprasīt skaidrojumu par piedāvāto cenu vai izmaksām.</w:t>
      </w:r>
    </w:p>
    <w:p w:rsidR="00D743CC" w:rsidRPr="00AD4176" w:rsidRDefault="00D743CC" w:rsidP="00D743CC">
      <w:pPr>
        <w:shd w:val="clear" w:color="auto" w:fill="FFFFFF"/>
        <w:tabs>
          <w:tab w:val="left" w:pos="0"/>
        </w:tabs>
        <w:rPr>
          <w:color w:val="000000"/>
        </w:rPr>
      </w:pPr>
      <w:r w:rsidRPr="00AD4176">
        <w:rPr>
          <w:color w:val="000000"/>
        </w:rPr>
        <w:tab/>
        <w:t>1</w:t>
      </w:r>
      <w:r>
        <w:rPr>
          <w:color w:val="000000"/>
        </w:rPr>
        <w:t>8</w:t>
      </w:r>
      <w:r w:rsidRPr="00AD4176">
        <w:rPr>
          <w:color w:val="000000"/>
        </w:rPr>
        <w:t>.</w:t>
      </w:r>
      <w:r>
        <w:rPr>
          <w:color w:val="000000"/>
        </w:rPr>
        <w:t>8</w:t>
      </w:r>
      <w:r w:rsidRPr="00AD4176">
        <w:rPr>
          <w:color w:val="000000"/>
        </w:rPr>
        <w:t>. Pasūtītājam ir tiesības jebkurā izvērtēšanas stadijā pārbaudīt Pretendenta sniegtās informācijas patiesumu, t.sk. iegūt informāciju, atsauksmes no pasūtītājiem, kur</w:t>
      </w:r>
      <w:r>
        <w:rPr>
          <w:color w:val="000000"/>
        </w:rPr>
        <w:t xml:space="preserve">i norādīti </w:t>
      </w:r>
      <w:r w:rsidRPr="00823A89">
        <w:rPr>
          <w:color w:val="000000"/>
        </w:rPr>
        <w:t>6.pielikuma</w:t>
      </w:r>
      <w:r>
        <w:rPr>
          <w:color w:val="000000"/>
        </w:rPr>
        <w:t xml:space="preserve"> tabulā.</w:t>
      </w:r>
      <w:r w:rsidRPr="00AD4176">
        <w:rPr>
          <w:color w:val="000000"/>
        </w:rPr>
        <w:t xml:space="preserve"> Nepatiesas, neatbilstošas, nepilnīgas informācijas gadījumā, Pasūtītājam nav pienākums atkārtoti lūgt precizēt iesniegto informāciju. Piedāvājumu vērtē pēc pasūtītāja rīcībā esošajiem dokumentiem. </w:t>
      </w:r>
    </w:p>
    <w:p w:rsidR="00D743CC" w:rsidRPr="00AD4176" w:rsidRDefault="00D743CC" w:rsidP="00D743CC">
      <w:pPr>
        <w:shd w:val="clear" w:color="auto" w:fill="FFFFFF"/>
        <w:tabs>
          <w:tab w:val="left" w:pos="0"/>
        </w:tabs>
        <w:rPr>
          <w:color w:val="000000"/>
        </w:rPr>
      </w:pPr>
      <w:r w:rsidRPr="00AD4176">
        <w:rPr>
          <w:color w:val="000000"/>
        </w:rPr>
        <w:tab/>
        <w:t>1</w:t>
      </w:r>
      <w:r>
        <w:rPr>
          <w:color w:val="000000"/>
        </w:rPr>
        <w:t>8</w:t>
      </w:r>
      <w:r w:rsidRPr="00AD4176">
        <w:rPr>
          <w:color w:val="000000"/>
        </w:rPr>
        <w:t>.</w:t>
      </w:r>
      <w:r>
        <w:rPr>
          <w:color w:val="000000"/>
        </w:rPr>
        <w:t>9</w:t>
      </w:r>
      <w:r w:rsidRPr="00AD4176">
        <w:rPr>
          <w:color w:val="000000"/>
        </w:rPr>
        <w:t>. Pretendentam nav pienākums atkārtoti pieprasīt iesniegt</w:t>
      </w:r>
      <w:r>
        <w:rPr>
          <w:color w:val="000000"/>
        </w:rPr>
        <w:t xml:space="preserve"> tos</w:t>
      </w:r>
      <w:r w:rsidRPr="00AD4176">
        <w:rPr>
          <w:color w:val="000000"/>
        </w:rPr>
        <w:t xml:space="preserve"> dokumentus vai informāciju, kuras iesniegšana jau ir bijusi noteikta konkursa nolikumā.</w:t>
      </w:r>
    </w:p>
    <w:p w:rsidR="00D743CC" w:rsidRDefault="00D743CC" w:rsidP="00D743CC">
      <w:pPr>
        <w:widowControl w:val="0"/>
        <w:shd w:val="clear" w:color="auto" w:fill="FFFFFF"/>
        <w:tabs>
          <w:tab w:val="left" w:pos="0"/>
        </w:tabs>
        <w:autoSpaceDE w:val="0"/>
        <w:autoSpaceDN w:val="0"/>
        <w:adjustRightInd w:val="0"/>
        <w:spacing w:line="269" w:lineRule="exact"/>
        <w:rPr>
          <w:color w:val="000000"/>
          <w:spacing w:val="-11"/>
        </w:rPr>
      </w:pPr>
      <w:r w:rsidRPr="00AD4176">
        <w:rPr>
          <w:b/>
          <w:bCs/>
          <w:color w:val="323232"/>
          <w:spacing w:val="-8"/>
        </w:rPr>
        <w:tab/>
      </w:r>
      <w:r w:rsidRPr="00AD4176">
        <w:rPr>
          <w:color w:val="000000"/>
          <w:spacing w:val="-11"/>
        </w:rPr>
        <w:t>1</w:t>
      </w:r>
      <w:r>
        <w:rPr>
          <w:color w:val="000000"/>
          <w:spacing w:val="-11"/>
        </w:rPr>
        <w:t>8</w:t>
      </w:r>
      <w:r w:rsidRPr="00AD4176">
        <w:rPr>
          <w:color w:val="000000"/>
          <w:spacing w:val="-11"/>
        </w:rPr>
        <w:t>.1</w:t>
      </w:r>
      <w:r>
        <w:rPr>
          <w:color w:val="000000"/>
          <w:spacing w:val="-11"/>
        </w:rPr>
        <w:t>0</w:t>
      </w:r>
      <w:r w:rsidRPr="00AD4176">
        <w:rPr>
          <w:color w:val="000000"/>
          <w:spacing w:val="-11"/>
        </w:rPr>
        <w:t>. Vismaz divu vienlīdzīgu piedāvājumu gadījumā (piedāvājumi ar vienādu viszemāko cenu), līguma slēgšanas tiesības tiks piešķirtas pretendentam, ar kuru Pasūtītājam ir bijusi iepriekšēja pozitīva pieredze</w:t>
      </w:r>
      <w:r>
        <w:rPr>
          <w:color w:val="000000"/>
          <w:spacing w:val="-11"/>
        </w:rPr>
        <w:t xml:space="preserve"> slimnīcu projektu izstrādē. </w:t>
      </w:r>
    </w:p>
    <w:p w:rsidR="00D743CC" w:rsidRDefault="00D743CC" w:rsidP="00D743CC">
      <w:pPr>
        <w:shd w:val="clear" w:color="auto" w:fill="FFFFFF"/>
        <w:tabs>
          <w:tab w:val="left" w:pos="576"/>
        </w:tabs>
        <w:spacing w:line="298" w:lineRule="exact"/>
        <w:ind w:left="29"/>
        <w:rPr>
          <w:color w:val="000000"/>
          <w:spacing w:val="-11"/>
        </w:rPr>
      </w:pPr>
    </w:p>
    <w:p w:rsidR="00D743CC" w:rsidRPr="00266FDF" w:rsidRDefault="00D743CC" w:rsidP="00D743CC">
      <w:pPr>
        <w:shd w:val="clear" w:color="auto" w:fill="FFFFFF"/>
        <w:tabs>
          <w:tab w:val="left" w:pos="576"/>
        </w:tabs>
        <w:spacing w:line="298" w:lineRule="exact"/>
        <w:ind w:left="29"/>
        <w:rPr>
          <w:b/>
          <w:color w:val="000000"/>
          <w:spacing w:val="-11"/>
        </w:rPr>
      </w:pPr>
      <w:r w:rsidRPr="00266FDF">
        <w:rPr>
          <w:b/>
          <w:color w:val="000000"/>
          <w:spacing w:val="-11"/>
        </w:rPr>
        <w:t>1</w:t>
      </w:r>
      <w:r>
        <w:rPr>
          <w:b/>
          <w:color w:val="000000"/>
          <w:spacing w:val="-11"/>
        </w:rPr>
        <w:t>9</w:t>
      </w:r>
      <w:r w:rsidRPr="00266FDF">
        <w:rPr>
          <w:b/>
          <w:color w:val="000000"/>
          <w:spacing w:val="-11"/>
        </w:rPr>
        <w:t>. Tehniskā specifikācija</w:t>
      </w:r>
    </w:p>
    <w:p w:rsidR="00D743CC" w:rsidRPr="00AD4176" w:rsidRDefault="00D743CC" w:rsidP="00D743CC">
      <w:pPr>
        <w:shd w:val="clear" w:color="auto" w:fill="FFFFFF"/>
        <w:spacing w:line="293" w:lineRule="exact"/>
        <w:ind w:right="-23"/>
        <w:rPr>
          <w:color w:val="000000"/>
          <w:spacing w:val="2"/>
        </w:rPr>
      </w:pPr>
      <w:r w:rsidRPr="00266FDF">
        <w:rPr>
          <w:color w:val="000000"/>
          <w:spacing w:val="2"/>
        </w:rPr>
        <w:t xml:space="preserve">Tehniskā specifikācija – projektēšanas uzdevums un tam noteiktās minimālās prasības noteiktas </w:t>
      </w:r>
      <w:r w:rsidRPr="007A5225">
        <w:rPr>
          <w:color w:val="000000"/>
          <w:spacing w:val="2"/>
        </w:rPr>
        <w:t xml:space="preserve">nolikuma </w:t>
      </w:r>
      <w:r w:rsidRPr="00823A89">
        <w:rPr>
          <w:color w:val="000000" w:themeColor="text1"/>
          <w:spacing w:val="2"/>
        </w:rPr>
        <w:t>2. un 3.pielikumā,</w:t>
      </w:r>
      <w:r w:rsidRPr="00266FDF">
        <w:rPr>
          <w:color w:val="000000"/>
          <w:spacing w:val="2"/>
        </w:rPr>
        <w:t xml:space="preserve"> kas ir neatņemama līguma sastāvdaļa.</w:t>
      </w:r>
    </w:p>
    <w:p w:rsidR="00D743CC" w:rsidRPr="00AD4176" w:rsidRDefault="00D743CC" w:rsidP="00D743CC">
      <w:pPr>
        <w:shd w:val="clear" w:color="auto" w:fill="FFFFFF"/>
        <w:tabs>
          <w:tab w:val="left" w:pos="346"/>
        </w:tabs>
        <w:ind w:left="29"/>
        <w:rPr>
          <w:b/>
          <w:bCs/>
          <w:color w:val="000000"/>
        </w:rPr>
      </w:pPr>
    </w:p>
    <w:p w:rsidR="00D743CC" w:rsidRPr="004C0B62" w:rsidRDefault="00D743CC" w:rsidP="00D743CC">
      <w:pPr>
        <w:shd w:val="clear" w:color="auto" w:fill="FFFFFF"/>
        <w:tabs>
          <w:tab w:val="left" w:pos="346"/>
        </w:tabs>
        <w:ind w:left="29"/>
        <w:rPr>
          <w:b/>
          <w:bCs/>
          <w:color w:val="000000"/>
        </w:rPr>
      </w:pPr>
      <w:r>
        <w:rPr>
          <w:b/>
          <w:bCs/>
          <w:color w:val="000000"/>
        </w:rPr>
        <w:t>20</w:t>
      </w:r>
      <w:r w:rsidRPr="004C0B62">
        <w:rPr>
          <w:b/>
          <w:bCs/>
          <w:color w:val="000000"/>
        </w:rPr>
        <w:t>. Piedāvājumu izvērtēšanai iesniedzamie dokumenti</w:t>
      </w:r>
    </w:p>
    <w:p w:rsidR="00D743CC" w:rsidRPr="004C0B62" w:rsidRDefault="00D743CC" w:rsidP="00D743CC">
      <w:pPr>
        <w:shd w:val="clear" w:color="auto" w:fill="FFFFFF"/>
        <w:tabs>
          <w:tab w:val="left" w:pos="206"/>
        </w:tabs>
        <w:rPr>
          <w:color w:val="000000"/>
          <w:spacing w:val="-5"/>
        </w:rPr>
      </w:pPr>
      <w:r w:rsidRPr="004C0B62">
        <w:rPr>
          <w:color w:val="000000"/>
          <w:spacing w:val="-10"/>
        </w:rPr>
        <w:tab/>
      </w:r>
      <w:r>
        <w:rPr>
          <w:color w:val="000000"/>
          <w:spacing w:val="-10"/>
        </w:rPr>
        <w:t>20</w:t>
      </w:r>
      <w:r w:rsidRPr="004C0B62">
        <w:rPr>
          <w:color w:val="000000"/>
          <w:spacing w:val="-10"/>
        </w:rPr>
        <w:t>.1.</w:t>
      </w:r>
      <w:r w:rsidRPr="004C0B62">
        <w:rPr>
          <w:color w:val="000000"/>
        </w:rPr>
        <w:t xml:space="preserve"> Vadītāja vai tā pilnvarotas personas parakstīts </w:t>
      </w:r>
      <w:smartTag w:uri="schemas-tilde-lv/tildestengine" w:element="veidnes">
        <w:smartTagPr>
          <w:attr w:name="baseform" w:val="pieteikum|s"/>
          <w:attr w:name="id" w:val="-1"/>
          <w:attr w:name="text" w:val="pieteikums"/>
        </w:smartTagPr>
        <w:r w:rsidRPr="004C0B62">
          <w:rPr>
            <w:color w:val="000000"/>
            <w:spacing w:val="-5"/>
          </w:rPr>
          <w:t>pieteikums</w:t>
        </w:r>
      </w:smartTag>
      <w:r w:rsidRPr="004C0B62">
        <w:rPr>
          <w:color w:val="000000"/>
          <w:spacing w:val="-5"/>
        </w:rPr>
        <w:t xml:space="preserve"> par piedalīšanos atklātā konkursā</w:t>
      </w:r>
      <w:r w:rsidRPr="00823A89">
        <w:rPr>
          <w:color w:val="000000"/>
          <w:spacing w:val="-5"/>
        </w:rPr>
        <w:t xml:space="preserve"> </w:t>
      </w:r>
      <w:r w:rsidRPr="00823A89">
        <w:rPr>
          <w:color w:val="000000" w:themeColor="text1"/>
          <w:spacing w:val="-5"/>
        </w:rPr>
        <w:t>(1.pielikums).</w:t>
      </w:r>
      <w:r w:rsidRPr="004C0B62">
        <w:rPr>
          <w:color w:val="000000"/>
          <w:spacing w:val="-5"/>
        </w:rPr>
        <w:t xml:space="preserve"> Ja pieteikumu paraksta pilnvarotā persona, obligāti jāpievieno pilnvara vai apliecināta pilnvaras kopija.</w:t>
      </w:r>
      <w:r w:rsidRPr="004C0B62">
        <w:rPr>
          <w:bCs/>
          <w:color w:val="000000"/>
          <w:spacing w:val="-9"/>
        </w:rPr>
        <w:t xml:space="preserve"> </w:t>
      </w:r>
    </w:p>
    <w:p w:rsidR="00D743CC" w:rsidRDefault="00D743CC" w:rsidP="00D743CC">
      <w:pPr>
        <w:shd w:val="clear" w:color="auto" w:fill="FFFFFF"/>
        <w:tabs>
          <w:tab w:val="left" w:pos="0"/>
        </w:tabs>
        <w:rPr>
          <w:color w:val="000000"/>
          <w:spacing w:val="-4"/>
        </w:rPr>
      </w:pPr>
      <w:r w:rsidRPr="004C0B62">
        <w:rPr>
          <w:color w:val="000000"/>
          <w:spacing w:val="-1"/>
        </w:rPr>
        <w:tab/>
      </w:r>
      <w:r>
        <w:rPr>
          <w:color w:val="000000"/>
          <w:spacing w:val="-1"/>
        </w:rPr>
        <w:t>20</w:t>
      </w:r>
      <w:r w:rsidRPr="004C0B62">
        <w:rPr>
          <w:color w:val="000000"/>
          <w:spacing w:val="-1"/>
        </w:rPr>
        <w:t xml:space="preserve">.2.Latvijas Republikas Uzņēmumu reģistra Komercreģistram līdzvērtīgas iestādes citā </w:t>
      </w:r>
      <w:r w:rsidRPr="004C0B62">
        <w:rPr>
          <w:color w:val="000000"/>
          <w:spacing w:val="-4"/>
        </w:rPr>
        <w:t xml:space="preserve">valstī izsniegtas reģistrācijas apliecības kopija (ja pretendentam ir šāda apliecība izsniegta) vai izziņa, kas apliecina, ka Pretendents ir reģistrēts atbilstoši reģistrācijas valsts normatīvajos aktos noteiktajā kārtībā. </w:t>
      </w:r>
    </w:p>
    <w:p w:rsidR="00D743CC" w:rsidRDefault="00D743CC" w:rsidP="00D743CC">
      <w:pPr>
        <w:shd w:val="clear" w:color="auto" w:fill="FFFFFF"/>
        <w:tabs>
          <w:tab w:val="left" w:pos="0"/>
        </w:tabs>
      </w:pPr>
      <w:r>
        <w:rPr>
          <w:color w:val="000000"/>
          <w:spacing w:val="-4"/>
        </w:rPr>
        <w:tab/>
        <w:t xml:space="preserve">20.3. </w:t>
      </w:r>
      <w:r w:rsidRPr="00426E9C">
        <w:t>Latvijā reģistrētiem komersantiem</w:t>
      </w:r>
      <w:r w:rsidRPr="00A75A81">
        <w:t>: dokuments par pilnvarotās personas tiesībām pārstāvēt komercsabiedrību, parakstot piedāvājumu un citus piedāvājumā iekļautos dokumentus, ja minētā persona nav komercreģistrā reģistrēts komersanta likumiskais pārstāvis</w:t>
      </w:r>
      <w:r>
        <w:t>.</w:t>
      </w:r>
    </w:p>
    <w:p w:rsidR="00D743CC" w:rsidRDefault="00D743CC" w:rsidP="00D743CC">
      <w:pPr>
        <w:widowControl w:val="0"/>
        <w:tabs>
          <w:tab w:val="left" w:pos="-16160"/>
        </w:tabs>
        <w:autoSpaceDE w:val="0"/>
        <w:autoSpaceDN w:val="0"/>
        <w:adjustRightInd w:val="0"/>
        <w:outlineLvl w:val="1"/>
        <w:rPr>
          <w:bCs/>
        </w:rPr>
      </w:pPr>
      <w:r>
        <w:rPr>
          <w:bCs/>
        </w:rPr>
        <w:tab/>
        <w:t xml:space="preserve">20.4. </w:t>
      </w:r>
      <w:r w:rsidRPr="002441D3">
        <w:rPr>
          <w:bCs/>
        </w:rPr>
        <w:t>Latvij</w:t>
      </w:r>
      <w:r w:rsidR="00E913A7">
        <w:rPr>
          <w:bCs/>
        </w:rPr>
        <w:t>ā</w:t>
      </w:r>
      <w:r w:rsidRPr="002441D3">
        <w:rPr>
          <w:bCs/>
        </w:rPr>
        <w:t xml:space="preserve"> </w:t>
      </w:r>
      <w:r w:rsidRPr="00426E9C">
        <w:t>reģistrētiem</w:t>
      </w:r>
      <w:r w:rsidRPr="002441D3">
        <w:rPr>
          <w:bCs/>
        </w:rPr>
        <w:t xml:space="preserve"> komersantiem Pasūtītājs reģistrācijas faktu </w:t>
      </w:r>
      <w:proofErr w:type="spellStart"/>
      <w:r w:rsidRPr="002441D3">
        <w:rPr>
          <w:bCs/>
        </w:rPr>
        <w:t>Būvkomersantu</w:t>
      </w:r>
      <w:proofErr w:type="spellEnd"/>
      <w:r w:rsidRPr="002441D3">
        <w:rPr>
          <w:bCs/>
        </w:rPr>
        <w:t xml:space="preserve"> reģistrā pārbauda pats attiecīgā datu bāzē</w:t>
      </w:r>
      <w:r>
        <w:rPr>
          <w:bCs/>
        </w:rPr>
        <w:t xml:space="preserve"> </w:t>
      </w:r>
      <w:proofErr w:type="gramStart"/>
      <w:r>
        <w:rPr>
          <w:bCs/>
        </w:rPr>
        <w:t>(</w:t>
      </w:r>
      <w:proofErr w:type="gramEnd"/>
      <w:r>
        <w:rPr>
          <w:bCs/>
        </w:rPr>
        <w:t>atbilstoši Pretendenta norādītajam reģ. Nr.)</w:t>
      </w:r>
      <w:r w:rsidRPr="002441D3">
        <w:rPr>
          <w:bCs/>
        </w:rPr>
        <w:t>. Attiecībā uz ārvalstu speciālistiem papildus jāiesniedz licences, sertifikāti vai cit</w:t>
      </w:r>
      <w:r w:rsidR="00E913A7">
        <w:rPr>
          <w:bCs/>
        </w:rPr>
        <w:t>u</w:t>
      </w:r>
      <w:r w:rsidRPr="002441D3">
        <w:rPr>
          <w:bCs/>
        </w:rPr>
        <w:t xml:space="preserve"> dokument</w:t>
      </w:r>
      <w:r w:rsidR="00E913A7">
        <w:rPr>
          <w:bCs/>
        </w:rPr>
        <w:t>u</w:t>
      </w:r>
      <w:r>
        <w:rPr>
          <w:bCs/>
        </w:rPr>
        <w:t xml:space="preserve"> kopijas</w:t>
      </w:r>
      <w:r w:rsidRPr="002441D3">
        <w:rPr>
          <w:bCs/>
        </w:rPr>
        <w:t xml:space="preserve"> attiecīgo pakalpojumu sniegšanai (ja šādu dokumentu nepieciešamību nosaka attiecīgās ārvalsts normatīvie akti), kā arī Latvijas Republikas kompetentas institūcijas izsniegta profesionālās kvalifikācijas atzīšanas apliecība.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w:t>
      </w:r>
      <w:r w:rsidR="00E913A7">
        <w:rPr>
          <w:bCs/>
        </w:rPr>
        <w:t xml:space="preserve"> būs iesniedzis deklarācijas kompetentai atzīšanas institūcijai.</w:t>
      </w:r>
    </w:p>
    <w:p w:rsidR="00D743CC" w:rsidRDefault="00D743CC" w:rsidP="00D743CC">
      <w:pPr>
        <w:widowControl w:val="0"/>
        <w:tabs>
          <w:tab w:val="left" w:pos="-16160"/>
        </w:tabs>
        <w:autoSpaceDE w:val="0"/>
        <w:autoSpaceDN w:val="0"/>
        <w:adjustRightInd w:val="0"/>
        <w:outlineLvl w:val="1"/>
        <w:rPr>
          <w:bCs/>
        </w:rPr>
      </w:pPr>
    </w:p>
    <w:p w:rsidR="00D743CC" w:rsidRPr="008A372A" w:rsidRDefault="00D743CC" w:rsidP="00D743CC">
      <w:pPr>
        <w:widowControl w:val="0"/>
        <w:tabs>
          <w:tab w:val="left" w:pos="1276"/>
          <w:tab w:val="left" w:pos="3686"/>
        </w:tabs>
        <w:autoSpaceDE w:val="0"/>
        <w:autoSpaceDN w:val="0"/>
        <w:adjustRightInd w:val="0"/>
        <w:outlineLvl w:val="1"/>
        <w:rPr>
          <w:bCs/>
        </w:rPr>
      </w:pPr>
      <w:r>
        <w:rPr>
          <w:bCs/>
        </w:rPr>
        <w:t xml:space="preserve">20.5. </w:t>
      </w:r>
      <w:r w:rsidRPr="008A372A">
        <w:rPr>
          <w:bCs/>
        </w:rPr>
        <w:t>Personu apvienības gadījumā papildus jāiesniedz:</w:t>
      </w:r>
    </w:p>
    <w:p w:rsidR="00D743CC" w:rsidRPr="00832DFF" w:rsidRDefault="00D743CC" w:rsidP="00D743CC">
      <w:pPr>
        <w:widowControl w:val="0"/>
        <w:tabs>
          <w:tab w:val="num" w:pos="993"/>
          <w:tab w:val="left" w:pos="3686"/>
        </w:tabs>
        <w:autoSpaceDE w:val="0"/>
        <w:autoSpaceDN w:val="0"/>
        <w:adjustRightInd w:val="0"/>
        <w:ind w:left="284"/>
        <w:outlineLvl w:val="1"/>
        <w:rPr>
          <w:bCs/>
        </w:rPr>
      </w:pPr>
      <w:r>
        <w:rPr>
          <w:bCs/>
        </w:rPr>
        <w:t xml:space="preserve">20.5.1. </w:t>
      </w:r>
      <w:r w:rsidRPr="00832DFF">
        <w:rPr>
          <w:bCs/>
        </w:rPr>
        <w:t xml:space="preserve">pilnvara par personu apvienības izvirzīto pārstāvi, kas pārstāv personu </w:t>
      </w:r>
      <w:r w:rsidRPr="00832DFF">
        <w:rPr>
          <w:bCs/>
        </w:rPr>
        <w:lastRenderedPageBreak/>
        <w:t>apvienību iepirkumā un personu apvienības vārdā ir pilnvarota parakstīt visu konkursa dokumentāciju;</w:t>
      </w:r>
    </w:p>
    <w:p w:rsidR="00D743CC" w:rsidRPr="00832DFF" w:rsidRDefault="00D743CC" w:rsidP="00D743CC">
      <w:pPr>
        <w:widowControl w:val="0"/>
        <w:tabs>
          <w:tab w:val="num" w:pos="993"/>
          <w:tab w:val="left" w:pos="3686"/>
        </w:tabs>
        <w:autoSpaceDE w:val="0"/>
        <w:autoSpaceDN w:val="0"/>
        <w:adjustRightInd w:val="0"/>
        <w:ind w:left="284"/>
        <w:outlineLvl w:val="1"/>
        <w:rPr>
          <w:bCs/>
        </w:rPr>
      </w:pPr>
      <w:r>
        <w:rPr>
          <w:bCs/>
        </w:rPr>
        <w:t xml:space="preserve">20.5.2. </w:t>
      </w:r>
      <w:r w:rsidRPr="00832DFF">
        <w:rPr>
          <w:bCs/>
        </w:rPr>
        <w:t>informācija par personu apvienībā ietilpstošajiem dalībniekiem: dalībnieka nosaukums, reģistrācijas numurs, adrese, kontaktpersona un tās tālruņa numurs;</w:t>
      </w:r>
    </w:p>
    <w:p w:rsidR="00D743CC" w:rsidRPr="00832DFF" w:rsidRDefault="00D743CC" w:rsidP="00D743CC">
      <w:pPr>
        <w:widowControl w:val="0"/>
        <w:tabs>
          <w:tab w:val="num" w:pos="993"/>
          <w:tab w:val="left" w:pos="3686"/>
        </w:tabs>
        <w:autoSpaceDE w:val="0"/>
        <w:autoSpaceDN w:val="0"/>
        <w:adjustRightInd w:val="0"/>
        <w:ind w:left="284"/>
        <w:outlineLvl w:val="1"/>
        <w:rPr>
          <w:bCs/>
        </w:rPr>
      </w:pPr>
      <w:r>
        <w:rPr>
          <w:bCs/>
        </w:rPr>
        <w:t xml:space="preserve">20.5.3. </w:t>
      </w:r>
      <w:r w:rsidRPr="00832DFF">
        <w:rPr>
          <w:bCs/>
        </w:rPr>
        <w:t>visu personu apvienības dalībnieku parakstīta saistību raksta (protokola, vienošanās, līguma vai cita dokumenta) kopija, kurā norādīts personu apvienības dalībnieku atbildības sadalījums procentos, kā arī, ka personu apvienības dalībnieki ir vienojušies par personālsabiedrības līguma noslēgšanu un sabiedrības dibināšanu uzvaras gadījumā;</w:t>
      </w:r>
    </w:p>
    <w:p w:rsidR="00D743CC" w:rsidRPr="002B17EE" w:rsidRDefault="00D743CC" w:rsidP="00D743CC">
      <w:pPr>
        <w:widowControl w:val="0"/>
        <w:tabs>
          <w:tab w:val="left" w:pos="-3969"/>
        </w:tabs>
        <w:autoSpaceDE w:val="0"/>
        <w:autoSpaceDN w:val="0"/>
        <w:adjustRightInd w:val="0"/>
        <w:outlineLvl w:val="1"/>
        <w:rPr>
          <w:lang w:eastAsia="lv-LV"/>
        </w:rPr>
      </w:pPr>
      <w:r>
        <w:rPr>
          <w:bCs/>
        </w:rPr>
        <w:t xml:space="preserve">     20.5.4. </w:t>
      </w:r>
      <w:r w:rsidRPr="00B312D6">
        <w:rPr>
          <w:bCs/>
        </w:rPr>
        <w:t xml:space="preserve">Pretendentam </w:t>
      </w:r>
      <w:r w:rsidRPr="0071702C">
        <w:rPr>
          <w:bCs/>
        </w:rPr>
        <w:t>jāiesniedz Nolikuma 20.4.apakšpunktā norādīta dokumenta kopija par katru piesaistīto ārvalstīs reģistrēto personu apvienības dalībnieku. D</w:t>
      </w:r>
      <w:r w:rsidRPr="0071702C">
        <w:rPr>
          <w:lang w:eastAsia="lv-LV"/>
        </w:rPr>
        <w:t xml:space="preserve">okumenti nav jāiesniedz, ja par šīm personām ir iesniegts EVIPD </w:t>
      </w:r>
      <w:proofErr w:type="gramStart"/>
      <w:r w:rsidRPr="0071702C">
        <w:rPr>
          <w:lang w:eastAsia="lv-LV"/>
        </w:rPr>
        <w:t>(</w:t>
      </w:r>
      <w:proofErr w:type="gramEnd"/>
      <w:r w:rsidRPr="0071702C">
        <w:rPr>
          <w:lang w:eastAsia="lv-LV"/>
        </w:rPr>
        <w:t>Eiropas vienotais iepirkuma procedūras dokuments0.</w:t>
      </w:r>
    </w:p>
    <w:p w:rsidR="00D743CC" w:rsidRPr="00A75A81" w:rsidRDefault="00D743CC" w:rsidP="00D743CC">
      <w:pPr>
        <w:shd w:val="clear" w:color="auto" w:fill="FFFFFF"/>
        <w:tabs>
          <w:tab w:val="left" w:pos="0"/>
        </w:tabs>
        <w:rPr>
          <w:color w:val="000000"/>
          <w:spacing w:val="-9"/>
        </w:rPr>
      </w:pPr>
    </w:p>
    <w:p w:rsidR="00D743CC" w:rsidRPr="00823A89" w:rsidRDefault="00D743CC" w:rsidP="00D743CC">
      <w:pPr>
        <w:shd w:val="clear" w:color="auto" w:fill="FFFFFF"/>
        <w:tabs>
          <w:tab w:val="left" w:pos="0"/>
        </w:tabs>
        <w:rPr>
          <w:color w:val="000000" w:themeColor="text1"/>
          <w:spacing w:val="-10"/>
        </w:rPr>
      </w:pPr>
      <w:r w:rsidRPr="004C0B62">
        <w:rPr>
          <w:color w:val="000000"/>
          <w:spacing w:val="-10"/>
        </w:rPr>
        <w:tab/>
      </w:r>
      <w:r>
        <w:rPr>
          <w:color w:val="000000"/>
          <w:spacing w:val="-10"/>
        </w:rPr>
        <w:t>20</w:t>
      </w:r>
      <w:r w:rsidRPr="004C0B62">
        <w:rPr>
          <w:color w:val="000000"/>
          <w:spacing w:val="-10"/>
        </w:rPr>
        <w:t>.</w:t>
      </w:r>
      <w:r>
        <w:rPr>
          <w:color w:val="000000"/>
          <w:spacing w:val="-10"/>
        </w:rPr>
        <w:t>6</w:t>
      </w:r>
      <w:r w:rsidRPr="004C0B62">
        <w:rPr>
          <w:color w:val="000000"/>
          <w:spacing w:val="-10"/>
        </w:rPr>
        <w:t xml:space="preserve">. Finanšu piedāvājums </w:t>
      </w:r>
      <w:r w:rsidRPr="00823A89">
        <w:rPr>
          <w:color w:val="000000" w:themeColor="text1"/>
          <w:spacing w:val="-10"/>
        </w:rPr>
        <w:t>(4.pielikums). Katrai daļai Finanšu piedāvājumu iesniedz atsevišķi.</w:t>
      </w:r>
    </w:p>
    <w:p w:rsidR="00D743CC" w:rsidRPr="003311A1" w:rsidRDefault="00D743CC" w:rsidP="00D743CC">
      <w:pPr>
        <w:shd w:val="clear" w:color="auto" w:fill="FFFFFF"/>
        <w:tabs>
          <w:tab w:val="left" w:pos="-16018"/>
        </w:tabs>
        <w:spacing w:line="298" w:lineRule="exact"/>
        <w:rPr>
          <w:color w:val="000000"/>
          <w:spacing w:val="-10"/>
        </w:rPr>
      </w:pPr>
      <w:r w:rsidRPr="00823A89">
        <w:rPr>
          <w:color w:val="000000" w:themeColor="text1"/>
          <w:spacing w:val="-10"/>
        </w:rPr>
        <w:tab/>
        <w:t>20.7. Kvalifikācija – (6.pielikums),</w:t>
      </w:r>
      <w:r>
        <w:rPr>
          <w:color w:val="000000"/>
          <w:spacing w:val="-10"/>
        </w:rPr>
        <w:t xml:space="preserve"> </w:t>
      </w:r>
      <w:r w:rsidRPr="00AD4176">
        <w:rPr>
          <w:color w:val="000000"/>
          <w:spacing w:val="-10"/>
        </w:rPr>
        <w:t xml:space="preserve">kas apliecina Pretendenta </w:t>
      </w:r>
      <w:r>
        <w:rPr>
          <w:color w:val="000000"/>
          <w:spacing w:val="-10"/>
        </w:rPr>
        <w:t xml:space="preserve">un tā iesaistītā personāla </w:t>
      </w:r>
      <w:r w:rsidRPr="003311A1">
        <w:rPr>
          <w:color w:val="000000"/>
          <w:spacing w:val="-10"/>
        </w:rPr>
        <w:t>kvalifikāciju</w:t>
      </w:r>
      <w:r>
        <w:rPr>
          <w:color w:val="000000"/>
          <w:spacing w:val="-10"/>
        </w:rPr>
        <w:t xml:space="preserve"> un pieredzi</w:t>
      </w:r>
      <w:r w:rsidRPr="003311A1">
        <w:rPr>
          <w:color w:val="000000"/>
          <w:spacing w:val="-10"/>
        </w:rPr>
        <w:t xml:space="preserve"> un tās atbilstību konkursa nolikuma prasībām</w:t>
      </w:r>
      <w:r>
        <w:rPr>
          <w:color w:val="000000"/>
          <w:spacing w:val="-10"/>
        </w:rPr>
        <w:t xml:space="preserve"> Iesniedz katrai daļai atsevišķi</w:t>
      </w:r>
    </w:p>
    <w:p w:rsidR="00D743CC" w:rsidRPr="000015A8" w:rsidRDefault="00D743CC" w:rsidP="00D743CC">
      <w:pPr>
        <w:shd w:val="clear" w:color="auto" w:fill="FFFFFF"/>
        <w:tabs>
          <w:tab w:val="left" w:pos="-16018"/>
        </w:tabs>
        <w:spacing w:line="298" w:lineRule="exact"/>
        <w:rPr>
          <w:color w:val="000000"/>
          <w:spacing w:val="-10"/>
        </w:rPr>
      </w:pPr>
      <w:r w:rsidRPr="000015A8">
        <w:rPr>
          <w:color w:val="000000"/>
          <w:spacing w:val="-10"/>
        </w:rPr>
        <w:tab/>
        <w:t>20.</w:t>
      </w:r>
      <w:r>
        <w:rPr>
          <w:color w:val="000000"/>
          <w:spacing w:val="-10"/>
        </w:rPr>
        <w:t>8</w:t>
      </w:r>
      <w:r w:rsidRPr="000015A8">
        <w:rPr>
          <w:color w:val="000000"/>
          <w:spacing w:val="-10"/>
        </w:rPr>
        <w:t xml:space="preserve">. Tehnisko piedāvājumu </w:t>
      </w:r>
      <w:r w:rsidRPr="00823A89">
        <w:rPr>
          <w:color w:val="000000"/>
          <w:spacing w:val="-10"/>
        </w:rPr>
        <w:t>(5.pielikums)</w:t>
      </w:r>
      <w:r w:rsidRPr="000015A8">
        <w:rPr>
          <w:color w:val="000000"/>
          <w:spacing w:val="-10"/>
        </w:rPr>
        <w:t xml:space="preserve"> </w:t>
      </w:r>
    </w:p>
    <w:p w:rsidR="00D743CC" w:rsidRPr="001573FB" w:rsidRDefault="007A5225" w:rsidP="00D743CC">
      <w:pPr>
        <w:shd w:val="clear" w:color="auto" w:fill="FFFFFF"/>
        <w:tabs>
          <w:tab w:val="left" w:pos="859"/>
        </w:tabs>
        <w:spacing w:line="298" w:lineRule="exact"/>
        <w:rPr>
          <w:bCs/>
        </w:rPr>
      </w:pPr>
      <w:r>
        <w:rPr>
          <w:color w:val="000000"/>
          <w:spacing w:val="-10"/>
        </w:rPr>
        <w:t xml:space="preserve">  </w:t>
      </w:r>
      <w:r w:rsidR="00D743CC">
        <w:rPr>
          <w:color w:val="000000"/>
          <w:spacing w:val="-10"/>
        </w:rPr>
        <w:t xml:space="preserve"> 20.9. </w:t>
      </w:r>
      <w:r w:rsidR="00D743CC" w:rsidRPr="0071702C">
        <w:rPr>
          <w:bCs/>
        </w:rPr>
        <w:t>Civiltiesiskās atbildības apdrošināšanas polises kopiju</w:t>
      </w:r>
      <w:r w:rsidR="00D743CC" w:rsidRPr="001573FB">
        <w:rPr>
          <w:bCs/>
        </w:rPr>
        <w:t xml:space="preserve"> </w:t>
      </w:r>
      <w:r w:rsidR="00D743CC">
        <w:rPr>
          <w:bCs/>
        </w:rPr>
        <w:t>vai apliecinājumu, ka līguma slēgšanas gadījumā šāda polise tiks iesniegta ne vēlāk, kā 3 (trīs) darba dienu</w:t>
      </w:r>
      <w:proofErr w:type="gramStart"/>
      <w:r w:rsidR="00D743CC">
        <w:rPr>
          <w:bCs/>
        </w:rPr>
        <w:t xml:space="preserve"> </w:t>
      </w:r>
      <w:r w:rsidR="00D743CC" w:rsidRPr="001573FB">
        <w:rPr>
          <w:bCs/>
        </w:rPr>
        <w:t xml:space="preserve"> </w:t>
      </w:r>
      <w:proofErr w:type="gramEnd"/>
      <w:r w:rsidR="00D743CC" w:rsidRPr="001573FB">
        <w:rPr>
          <w:bCs/>
        </w:rPr>
        <w:t>laikā pēc iepirkuma līguma noslēgšanas.</w:t>
      </w:r>
    </w:p>
    <w:p w:rsidR="00D743CC" w:rsidRDefault="00D743CC" w:rsidP="00D743CC">
      <w:pPr>
        <w:shd w:val="clear" w:color="auto" w:fill="FFFFFF"/>
        <w:tabs>
          <w:tab w:val="left" w:pos="0"/>
        </w:tabs>
        <w:rPr>
          <w:color w:val="000000"/>
          <w:spacing w:val="-11"/>
        </w:rPr>
      </w:pPr>
      <w:r>
        <w:rPr>
          <w:color w:val="000000" w:themeColor="text1"/>
          <w:spacing w:val="-11"/>
        </w:rPr>
        <w:tab/>
        <w:t>20.1</w:t>
      </w:r>
      <w:r w:rsidR="00925C59">
        <w:rPr>
          <w:color w:val="000000" w:themeColor="text1"/>
          <w:spacing w:val="-11"/>
        </w:rPr>
        <w:t>0</w:t>
      </w:r>
      <w:r>
        <w:rPr>
          <w:color w:val="000000" w:themeColor="text1"/>
          <w:spacing w:val="-11"/>
        </w:rPr>
        <w:t xml:space="preserve">. Apliecinājums - informācija, ka Pretendentam minimālais finanšu apgrozījums atbilst 14.1.punkta prasībām, norādot apgrozījuma lielumu EUR. </w:t>
      </w:r>
    </w:p>
    <w:p w:rsidR="00D743CC" w:rsidRDefault="00D743CC" w:rsidP="00D743CC">
      <w:pPr>
        <w:shd w:val="clear" w:color="auto" w:fill="FFFFFF"/>
        <w:tabs>
          <w:tab w:val="left" w:pos="0"/>
        </w:tabs>
        <w:rPr>
          <w:color w:val="000000"/>
          <w:spacing w:val="-11"/>
        </w:rPr>
      </w:pPr>
      <w:r>
        <w:rPr>
          <w:color w:val="000000"/>
          <w:spacing w:val="-11"/>
        </w:rPr>
        <w:tab/>
        <w:t>20.1</w:t>
      </w:r>
      <w:r w:rsidR="00925C59">
        <w:rPr>
          <w:color w:val="000000"/>
          <w:spacing w:val="-11"/>
        </w:rPr>
        <w:t>1</w:t>
      </w:r>
      <w:r>
        <w:rPr>
          <w:color w:val="000000"/>
          <w:spacing w:val="-11"/>
        </w:rPr>
        <w:t>. Apakšuzņēmēju saraksts,</w:t>
      </w:r>
      <w:r w:rsidRPr="00EB4D77">
        <w:t xml:space="preserve"> </w:t>
      </w:r>
      <w:r w:rsidRPr="00A75A81">
        <w:t>kuru veicamās Darba daļas vērtība ir 10</w:t>
      </w:r>
      <w:r>
        <w:t>%</w:t>
      </w:r>
      <w:r w:rsidRPr="00A75A81">
        <w:t xml:space="preserve"> (desmit) procenti no kopējās </w:t>
      </w:r>
      <w:proofErr w:type="gramStart"/>
      <w:r w:rsidRPr="00A75A81">
        <w:t>iepirkuma</w:t>
      </w:r>
      <w:proofErr w:type="gramEnd"/>
      <w:r w:rsidRPr="00A75A81">
        <w:t xml:space="preserve"> līguma vērtības vai lielāka</w:t>
      </w:r>
      <w:r>
        <w:rPr>
          <w:color w:val="000000"/>
          <w:spacing w:val="-11"/>
        </w:rPr>
        <w:t>.</w:t>
      </w:r>
    </w:p>
    <w:p w:rsidR="00D743CC" w:rsidRPr="00AD4176" w:rsidRDefault="00D743CC" w:rsidP="00D743CC">
      <w:pPr>
        <w:shd w:val="clear" w:color="auto" w:fill="FFFFFF"/>
        <w:tabs>
          <w:tab w:val="left" w:pos="0"/>
        </w:tabs>
        <w:rPr>
          <w:bCs/>
          <w:color w:val="000000"/>
          <w:spacing w:val="-9"/>
        </w:rPr>
      </w:pPr>
      <w:r>
        <w:rPr>
          <w:color w:val="000000"/>
          <w:spacing w:val="-11"/>
        </w:rPr>
        <w:tab/>
        <w:t>20.1</w:t>
      </w:r>
      <w:r w:rsidR="00925C59">
        <w:rPr>
          <w:color w:val="000000"/>
          <w:spacing w:val="-11"/>
        </w:rPr>
        <w:t>2</w:t>
      </w:r>
      <w:r>
        <w:rPr>
          <w:color w:val="000000"/>
          <w:spacing w:val="-11"/>
        </w:rPr>
        <w:t xml:space="preserve">. Plānotais izpildes grafiks. </w:t>
      </w:r>
      <w:proofErr w:type="gramStart"/>
      <w:r>
        <w:rPr>
          <w:color w:val="000000"/>
          <w:spacing w:val="-11"/>
        </w:rPr>
        <w:t>Slēdzot līgumu</w:t>
      </w:r>
      <w:proofErr w:type="gramEnd"/>
      <w:r>
        <w:rPr>
          <w:color w:val="000000"/>
          <w:spacing w:val="-11"/>
        </w:rPr>
        <w:t xml:space="preserve"> tiek veikts grafika precizējums.</w:t>
      </w:r>
    </w:p>
    <w:p w:rsidR="00D743CC" w:rsidRPr="00AD4176" w:rsidRDefault="00D743CC" w:rsidP="00D743CC">
      <w:pPr>
        <w:shd w:val="clear" w:color="auto" w:fill="FFFFFF"/>
        <w:tabs>
          <w:tab w:val="left" w:pos="0"/>
        </w:tabs>
        <w:rPr>
          <w:color w:val="000000" w:themeColor="text1"/>
        </w:rPr>
      </w:pPr>
      <w:r w:rsidRPr="00AD4176">
        <w:rPr>
          <w:bCs/>
          <w:color w:val="000000"/>
          <w:spacing w:val="-9"/>
        </w:rPr>
        <w:tab/>
      </w:r>
      <w:r>
        <w:rPr>
          <w:color w:val="000000" w:themeColor="text1"/>
        </w:rPr>
        <w:t>20</w:t>
      </w:r>
      <w:r w:rsidRPr="00AD4176">
        <w:rPr>
          <w:color w:val="000000" w:themeColor="text1"/>
        </w:rPr>
        <w:t>.1</w:t>
      </w:r>
      <w:r>
        <w:rPr>
          <w:color w:val="000000" w:themeColor="text1"/>
        </w:rPr>
        <w:t>3</w:t>
      </w:r>
      <w:r w:rsidRPr="00AD4176">
        <w:rPr>
          <w:color w:val="000000" w:themeColor="text1"/>
        </w:rPr>
        <w:t xml:space="preserve">. Dokuments, kas apliecina Piedāvājuma nodrošinājuma (EUR </w:t>
      </w:r>
      <w:r>
        <w:rPr>
          <w:color w:val="000000" w:themeColor="text1"/>
        </w:rPr>
        <w:t>1000,00</w:t>
      </w:r>
      <w:r w:rsidRPr="00AD4176">
        <w:rPr>
          <w:color w:val="000000" w:themeColor="text1"/>
        </w:rPr>
        <w:t>) spēkā esamību.</w:t>
      </w:r>
    </w:p>
    <w:p w:rsidR="00D743CC" w:rsidRPr="00AD4176" w:rsidRDefault="00D743CC" w:rsidP="00D743CC">
      <w:pPr>
        <w:ind w:firstLine="720"/>
        <w:rPr>
          <w:color w:val="000000" w:themeColor="text1"/>
        </w:rPr>
      </w:pPr>
      <w:r>
        <w:rPr>
          <w:color w:val="000000" w:themeColor="text1"/>
        </w:rPr>
        <w:t>20</w:t>
      </w:r>
      <w:r w:rsidRPr="00AD4176">
        <w:rPr>
          <w:color w:val="000000" w:themeColor="text1"/>
        </w:rPr>
        <w:t>.1</w:t>
      </w:r>
      <w:r>
        <w:rPr>
          <w:color w:val="000000" w:themeColor="text1"/>
        </w:rPr>
        <w:t>4</w:t>
      </w:r>
      <w:r w:rsidRPr="00AD4176">
        <w:rPr>
          <w:color w:val="000000" w:themeColor="text1"/>
        </w:rPr>
        <w:t>. Ja piedāvājumu iesniedz ārvalstīs reģistrēts vai dzīvojošs pretendents, lai pārbaudītu vai uz to neattiecas PIL 42.pantā noteiktie izslēgšanas nosacījumi, Pasūtītājs piemēro Publisko iepirkumu likuma 42.panta desmito un divpadsmito daļu, nosakot attiecīgu izziņu iesniegšanas termiņu - 10 darba dienas</w:t>
      </w:r>
      <w:proofErr w:type="gramStart"/>
      <w:r w:rsidRPr="00AD4176">
        <w:rPr>
          <w:color w:val="000000" w:themeColor="text1"/>
        </w:rPr>
        <w:t xml:space="preserve">  </w:t>
      </w:r>
      <w:proofErr w:type="gramEnd"/>
      <w:r w:rsidRPr="00AD4176">
        <w:rPr>
          <w:color w:val="000000" w:themeColor="text1"/>
        </w:rPr>
        <w:t xml:space="preserve">pēc informācijas izsniegšanas vai nosūtīšanas dienas. </w:t>
      </w:r>
    </w:p>
    <w:p w:rsidR="00D743CC" w:rsidRPr="00AD4176" w:rsidRDefault="00D743CC" w:rsidP="00D743CC">
      <w:pPr>
        <w:shd w:val="clear" w:color="auto" w:fill="FFFFFF"/>
        <w:tabs>
          <w:tab w:val="left" w:pos="0"/>
        </w:tabs>
        <w:spacing w:line="298" w:lineRule="exact"/>
        <w:rPr>
          <w:color w:val="000000"/>
        </w:rPr>
      </w:pPr>
      <w:r w:rsidRPr="00AD4176">
        <w:rPr>
          <w:color w:val="000000"/>
        </w:rPr>
        <w:tab/>
      </w:r>
      <w:r>
        <w:rPr>
          <w:color w:val="000000"/>
        </w:rPr>
        <w:t>20</w:t>
      </w:r>
      <w:r w:rsidRPr="00AD4176">
        <w:rPr>
          <w:color w:val="000000"/>
        </w:rPr>
        <w:t>.</w:t>
      </w:r>
      <w:r>
        <w:rPr>
          <w:color w:val="000000"/>
        </w:rPr>
        <w:t>15.</w:t>
      </w:r>
      <w:r w:rsidRPr="00AD4176">
        <w:rPr>
          <w:color w:val="000000"/>
        </w:rPr>
        <w:t xml:space="preserve"> Pasūtītājs pārbauda vai uz Pretendentu neattiecas</w:t>
      </w:r>
      <w:proofErr w:type="gramStart"/>
      <w:r w:rsidRPr="00AD4176">
        <w:rPr>
          <w:color w:val="000000"/>
        </w:rPr>
        <w:t xml:space="preserve"> PIL 42.panta pirmajā daļā</w:t>
      </w:r>
      <w:proofErr w:type="gramEnd"/>
      <w:r w:rsidRPr="00AD4176">
        <w:rPr>
          <w:color w:val="000000"/>
        </w:rPr>
        <w:t xml:space="preserve"> iekļautie izslēgšanas nosacījumi. Informāciju iegūst, izmantojot Ministru kabineta noteikto informācijas sistēmu.</w:t>
      </w:r>
    </w:p>
    <w:p w:rsidR="00D743CC" w:rsidRPr="00AD4176" w:rsidRDefault="00D743CC" w:rsidP="00D743CC">
      <w:pPr>
        <w:shd w:val="clear" w:color="auto" w:fill="FFFFFF"/>
        <w:tabs>
          <w:tab w:val="left" w:pos="0"/>
        </w:tabs>
        <w:spacing w:line="298" w:lineRule="exact"/>
        <w:rPr>
          <w:color w:val="000000"/>
        </w:rPr>
      </w:pPr>
      <w:r w:rsidRPr="00AD4176">
        <w:rPr>
          <w:color w:val="000000"/>
        </w:rPr>
        <w:tab/>
      </w:r>
      <w:r>
        <w:rPr>
          <w:color w:val="000000"/>
        </w:rPr>
        <w:t>20</w:t>
      </w:r>
      <w:r w:rsidRPr="00AD4176">
        <w:rPr>
          <w:color w:val="000000"/>
        </w:rPr>
        <w:t>.</w:t>
      </w:r>
      <w:r>
        <w:rPr>
          <w:color w:val="000000"/>
        </w:rPr>
        <w:t>16</w:t>
      </w:r>
      <w:r w:rsidRPr="00AD4176">
        <w:rPr>
          <w:color w:val="000000"/>
        </w:rPr>
        <w:t xml:space="preserve">. Atbilstoši Publisko iepirkumu likuma 49.panta nosacījumiem, Pretendents var iesniegt Eiropas vienoto iepirkuma procedūras dokumentu (ESPD), kā sākotnējo pierādījumu atbilstībai paziņojumā par līgumu un iepirkuma procedūras dokumentos noteiktajām Pretendentu atlases prasībām. Veidlapa un pārējā </w:t>
      </w:r>
      <w:proofErr w:type="gramStart"/>
      <w:r w:rsidRPr="00AD4176">
        <w:rPr>
          <w:color w:val="000000"/>
        </w:rPr>
        <w:t>informācija</w:t>
      </w:r>
      <w:proofErr w:type="gramEnd"/>
      <w:r w:rsidRPr="00AD4176">
        <w:rPr>
          <w:color w:val="000000"/>
        </w:rPr>
        <w:t xml:space="preserve"> pieejama </w:t>
      </w:r>
      <w:hyperlink r:id="rId14" w:history="1">
        <w:r w:rsidRPr="00AD4176">
          <w:rPr>
            <w:rStyle w:val="Hyperlink"/>
          </w:rPr>
          <w:t>https://ec.europa.eu/tools/espd</w:t>
        </w:r>
      </w:hyperlink>
      <w:r w:rsidRPr="00AD4176">
        <w:rPr>
          <w:bCs/>
          <w:color w:val="000000"/>
          <w:spacing w:val="-9"/>
        </w:rPr>
        <w:t>.</w:t>
      </w:r>
    </w:p>
    <w:p w:rsidR="00D743CC" w:rsidRPr="00AD4176" w:rsidRDefault="00D743CC" w:rsidP="00D743CC">
      <w:pPr>
        <w:shd w:val="clear" w:color="auto" w:fill="FFFFFF"/>
        <w:tabs>
          <w:tab w:val="left" w:pos="346"/>
        </w:tabs>
        <w:ind w:left="29"/>
        <w:rPr>
          <w:b/>
          <w:bCs/>
          <w:color w:val="000000"/>
        </w:rPr>
      </w:pPr>
    </w:p>
    <w:p w:rsidR="00D743CC" w:rsidRPr="00AD4176" w:rsidRDefault="00D743CC" w:rsidP="00D743CC">
      <w:pPr>
        <w:shd w:val="clear" w:color="auto" w:fill="FFFFFF"/>
        <w:spacing w:line="298" w:lineRule="exact"/>
        <w:ind w:right="-514"/>
      </w:pPr>
      <w:r w:rsidRPr="00AD4176">
        <w:rPr>
          <w:b/>
          <w:bCs/>
          <w:color w:val="323232"/>
          <w:spacing w:val="-8"/>
        </w:rPr>
        <w:t xml:space="preserve">21. </w:t>
      </w:r>
      <w:smartTag w:uri="schemas-tilde-lv/tildestengine" w:element="veidnes">
        <w:smartTagPr>
          <w:attr w:name="baseform" w:val="līgum|s"/>
          <w:attr w:name="id" w:val="-1"/>
          <w:attr w:name="text" w:val="līguma"/>
        </w:smartTagPr>
        <w:r w:rsidRPr="00AD4176">
          <w:rPr>
            <w:b/>
            <w:bCs/>
            <w:color w:val="323232"/>
            <w:spacing w:val="-8"/>
          </w:rPr>
          <w:t>Līguma</w:t>
        </w:r>
      </w:smartTag>
      <w:r w:rsidRPr="00AD4176">
        <w:rPr>
          <w:b/>
          <w:bCs/>
          <w:color w:val="323232"/>
          <w:spacing w:val="-8"/>
        </w:rPr>
        <w:t xml:space="preserve"> slēgšana:</w:t>
      </w:r>
    </w:p>
    <w:p w:rsidR="00D743CC" w:rsidRPr="00AD4176" w:rsidRDefault="00D743CC" w:rsidP="00D743CC">
      <w:pPr>
        <w:shd w:val="clear" w:color="auto" w:fill="FFFFFF"/>
        <w:spacing w:line="298" w:lineRule="exact"/>
        <w:ind w:firstLine="720"/>
        <w:rPr>
          <w:color w:val="000000"/>
          <w:spacing w:val="1"/>
        </w:rPr>
      </w:pPr>
      <w:r w:rsidRPr="00AD4176">
        <w:rPr>
          <w:color w:val="000000"/>
          <w:spacing w:val="4"/>
        </w:rPr>
        <w:t xml:space="preserve">21.1. </w:t>
      </w:r>
      <w:smartTag w:uri="schemas-tilde-lv/tildestengine" w:element="veidnes">
        <w:smartTagPr>
          <w:attr w:name="baseform" w:val="līgum|s"/>
          <w:attr w:name="id" w:val="-1"/>
          <w:attr w:name="text" w:val="Līgums"/>
        </w:smartTagPr>
        <w:r w:rsidRPr="00AD4176">
          <w:rPr>
            <w:color w:val="000000"/>
            <w:spacing w:val="4"/>
          </w:rPr>
          <w:t>Līgums</w:t>
        </w:r>
      </w:smartTag>
      <w:r w:rsidRPr="00AD4176">
        <w:rPr>
          <w:color w:val="000000"/>
          <w:spacing w:val="4"/>
        </w:rPr>
        <w:t xml:space="preserve"> tiek slēgts starp pasūtītāju SIA „Jēkabpils reģionālā</w:t>
      </w:r>
      <w:r w:rsidRPr="00AD4176">
        <w:rPr>
          <w:color w:val="000000"/>
          <w:spacing w:val="1"/>
        </w:rPr>
        <w:t xml:space="preserve"> slimnīca" un atklāta konkursa uzvarētāju pēc tam, kad ir pagājis Publisko iepirkumu likuma 60.panta septītajā daļā noteiktais nogaidīšanas termiņš. </w:t>
      </w:r>
    </w:p>
    <w:p w:rsidR="00D743CC" w:rsidRPr="00AD4176" w:rsidRDefault="00D743CC" w:rsidP="00D743CC">
      <w:pPr>
        <w:shd w:val="clear" w:color="auto" w:fill="FFFFFF"/>
        <w:spacing w:line="298" w:lineRule="exact"/>
        <w:ind w:firstLine="720"/>
        <w:rPr>
          <w:color w:val="000000"/>
          <w:spacing w:val="-5"/>
        </w:rPr>
      </w:pPr>
      <w:r w:rsidRPr="00AD4176">
        <w:rPr>
          <w:color w:val="000000"/>
          <w:spacing w:val="-5"/>
        </w:rPr>
        <w:t>21.2. Ja izraudzītais pretendents atsakās slēgt iepirkuma līgumu ar Pasūtītāju noteiktajā termiņā (noslēgšanas termiņš tiek noteikts 7 (septiņas) dienas no nosūtīšanas dienas) un</w:t>
      </w:r>
      <w:proofErr w:type="gramStart"/>
      <w:r w:rsidRPr="00AD4176">
        <w:rPr>
          <w:color w:val="000000"/>
          <w:spacing w:val="-5"/>
        </w:rPr>
        <w:t xml:space="preserve">  </w:t>
      </w:r>
      <w:proofErr w:type="gramEnd"/>
      <w:r w:rsidRPr="00AD4176">
        <w:rPr>
          <w:color w:val="000000"/>
          <w:spacing w:val="-5"/>
        </w:rPr>
        <w:t xml:space="preserve">atbilstoši līguma projekta nosacījumiem, tiek uzskatīts, ka Pretendents atteicies slēgt līgumu noteiktajā termiņā un kārtībā.  Šajā gadījumā, Pretendents, kurš atteicās slēgt līgumu, zaudē piedāvājuma </w:t>
      </w:r>
      <w:r w:rsidRPr="00AD4176">
        <w:rPr>
          <w:color w:val="000000"/>
          <w:spacing w:val="-5"/>
        </w:rPr>
        <w:lastRenderedPageBreak/>
        <w:t>nodrošinājumu un Pasūtītājam ir tiesības slēgt līgumu ar nākošo Pretendentu, kura piedāvājums ir atbilsto</w:t>
      </w:r>
      <w:r>
        <w:rPr>
          <w:color w:val="000000"/>
          <w:spacing w:val="-5"/>
        </w:rPr>
        <w:t>ši visizdevīgākais (</w:t>
      </w:r>
      <w:r w:rsidRPr="00AD4176">
        <w:rPr>
          <w:color w:val="000000"/>
          <w:spacing w:val="-5"/>
        </w:rPr>
        <w:t>ar nākošo zemāko cenu</w:t>
      </w:r>
      <w:r>
        <w:rPr>
          <w:color w:val="000000"/>
          <w:spacing w:val="-5"/>
        </w:rPr>
        <w:t>)</w:t>
      </w:r>
      <w:r w:rsidRPr="00AD4176">
        <w:rPr>
          <w:color w:val="000000"/>
          <w:spacing w:val="-5"/>
        </w:rPr>
        <w:t>.</w:t>
      </w:r>
    </w:p>
    <w:p w:rsidR="00D743CC" w:rsidRPr="00AD4176" w:rsidRDefault="00D743CC" w:rsidP="00D743CC">
      <w:pPr>
        <w:shd w:val="clear" w:color="auto" w:fill="FFFFFF"/>
        <w:spacing w:line="298" w:lineRule="exact"/>
        <w:ind w:left="48" w:firstLine="672"/>
        <w:rPr>
          <w:color w:val="000000"/>
          <w:spacing w:val="-4"/>
        </w:rPr>
      </w:pPr>
      <w:r w:rsidRPr="00AD4176">
        <w:rPr>
          <w:color w:val="000000"/>
          <w:spacing w:val="7"/>
        </w:rPr>
        <w:t xml:space="preserve">21.3.Par </w:t>
      </w:r>
      <w:smartTag w:uri="schemas-tilde-lv/tildestengine" w:element="veidnes">
        <w:smartTagPr>
          <w:attr w:name="baseform" w:val="līgum|s"/>
          <w:attr w:name="id" w:val="-1"/>
          <w:attr w:name="text" w:val="līguma"/>
        </w:smartTagPr>
        <w:r w:rsidRPr="00AD4176">
          <w:rPr>
            <w:color w:val="000000"/>
            <w:spacing w:val="7"/>
          </w:rPr>
          <w:t>līguma</w:t>
        </w:r>
      </w:smartTag>
      <w:r w:rsidRPr="00AD4176">
        <w:rPr>
          <w:color w:val="000000"/>
          <w:spacing w:val="7"/>
        </w:rPr>
        <w:t xml:space="preserve"> pamatu tiek izmantots </w:t>
      </w:r>
      <w:smartTag w:uri="schemas-tilde-lv/tildestengine" w:element="veidnes">
        <w:smartTagPr>
          <w:attr w:name="baseform" w:val="līgum|s"/>
          <w:attr w:name="id" w:val="-1"/>
          <w:attr w:name="text" w:val="līguma"/>
        </w:smartTagPr>
        <w:r w:rsidRPr="00AD4176">
          <w:rPr>
            <w:color w:val="000000"/>
            <w:spacing w:val="7"/>
          </w:rPr>
          <w:t>līguma</w:t>
        </w:r>
      </w:smartTag>
      <w:r w:rsidRPr="00AD4176">
        <w:rPr>
          <w:color w:val="000000"/>
          <w:spacing w:val="7"/>
        </w:rPr>
        <w:t xml:space="preserve"> projekts, kas ir </w:t>
      </w:r>
      <w:smartTag w:uri="schemas-tilde-lv/tildestengine" w:element="veidnes">
        <w:smartTagPr>
          <w:attr w:name="baseform" w:val="nolikum|s"/>
          <w:attr w:name="id" w:val="-1"/>
          <w:attr w:name="text" w:val="nolikuma"/>
        </w:smartTagPr>
        <w:r w:rsidRPr="00AD4176">
          <w:rPr>
            <w:color w:val="000000"/>
            <w:spacing w:val="7"/>
          </w:rPr>
          <w:t>nolikuma</w:t>
        </w:r>
      </w:smartTag>
      <w:r w:rsidRPr="00AD4176">
        <w:rPr>
          <w:color w:val="000000"/>
          <w:spacing w:val="7"/>
        </w:rPr>
        <w:t xml:space="preserve"> </w:t>
      </w:r>
      <w:r w:rsidRPr="00AD4176">
        <w:rPr>
          <w:color w:val="000000"/>
          <w:spacing w:val="-4"/>
        </w:rPr>
        <w:t xml:space="preserve">neatņemama </w:t>
      </w:r>
      <w:r w:rsidRPr="00823A89">
        <w:rPr>
          <w:color w:val="000000"/>
          <w:spacing w:val="-4"/>
        </w:rPr>
        <w:t>sastāvdaļa (7., 8.pielikums).</w:t>
      </w:r>
      <w:r w:rsidRPr="00AD4176">
        <w:rPr>
          <w:color w:val="000000"/>
          <w:spacing w:val="-4"/>
        </w:rPr>
        <w:t xml:space="preserve"> </w:t>
      </w:r>
    </w:p>
    <w:p w:rsidR="00D743CC" w:rsidRDefault="00D743CC" w:rsidP="00D743CC">
      <w:pPr>
        <w:shd w:val="clear" w:color="auto" w:fill="FFFFFF"/>
        <w:spacing w:line="298" w:lineRule="exact"/>
        <w:ind w:left="48"/>
        <w:rPr>
          <w:color w:val="000000"/>
          <w:spacing w:val="-4"/>
        </w:rPr>
      </w:pPr>
    </w:p>
    <w:p w:rsidR="00D743CC" w:rsidRPr="00AD4176" w:rsidRDefault="00D743CC" w:rsidP="00D743CC">
      <w:pPr>
        <w:shd w:val="clear" w:color="auto" w:fill="FFFFFF"/>
        <w:spacing w:line="298" w:lineRule="exact"/>
        <w:ind w:left="48"/>
        <w:rPr>
          <w:color w:val="000000"/>
          <w:spacing w:val="-4"/>
        </w:rPr>
      </w:pPr>
      <w:r w:rsidRPr="00AD4176">
        <w:rPr>
          <w:color w:val="000000"/>
          <w:spacing w:val="-4"/>
        </w:rPr>
        <w:t xml:space="preserve">22. Organizējot un veicot atklātu konkursu, iepirkuma komisija vadās pēc iepirkuma izsludināšanas brīdī, spēkā esošā „Publisko iepirkumu likuma”. </w:t>
      </w:r>
    </w:p>
    <w:p w:rsidR="00D743CC" w:rsidRPr="00AD4176" w:rsidRDefault="00D743CC" w:rsidP="00D743CC">
      <w:pPr>
        <w:shd w:val="clear" w:color="auto" w:fill="FFFFFF"/>
        <w:spacing w:line="298" w:lineRule="exact"/>
        <w:ind w:right="-514"/>
        <w:rPr>
          <w:color w:val="000000"/>
          <w:spacing w:val="-4"/>
        </w:rPr>
      </w:pPr>
    </w:p>
    <w:p w:rsidR="00D743CC" w:rsidRPr="00AD4176" w:rsidRDefault="00D743CC" w:rsidP="00D743CC">
      <w:pPr>
        <w:shd w:val="clear" w:color="auto" w:fill="FFFFFF"/>
        <w:spacing w:line="298" w:lineRule="exact"/>
        <w:ind w:right="-514"/>
        <w:rPr>
          <w:color w:val="000000"/>
          <w:spacing w:val="-4"/>
        </w:rPr>
      </w:pPr>
      <w:r w:rsidRPr="00AD4176">
        <w:rPr>
          <w:color w:val="000000"/>
          <w:spacing w:val="-4"/>
        </w:rPr>
        <w:t xml:space="preserve">Pielikumā: 1. pielikums </w:t>
      </w:r>
      <w:r>
        <w:rPr>
          <w:color w:val="000000"/>
          <w:spacing w:val="-4"/>
        </w:rPr>
        <w:t>–</w:t>
      </w:r>
      <w:r w:rsidRPr="00AD4176">
        <w:rPr>
          <w:color w:val="000000"/>
          <w:spacing w:val="-4"/>
        </w:rPr>
        <w:t xml:space="preserve"> Pieteikums</w:t>
      </w:r>
      <w:r>
        <w:rPr>
          <w:color w:val="000000"/>
          <w:spacing w:val="-4"/>
        </w:rPr>
        <w:t xml:space="preserve"> par piedalīšanos atklātā konkursā</w:t>
      </w:r>
    </w:p>
    <w:p w:rsidR="003A104E" w:rsidRDefault="00D743CC" w:rsidP="00D743CC">
      <w:pPr>
        <w:shd w:val="clear" w:color="auto" w:fill="FFFFFF"/>
        <w:spacing w:line="298" w:lineRule="exact"/>
        <w:ind w:left="720" w:right="-514"/>
        <w:rPr>
          <w:color w:val="000000"/>
          <w:spacing w:val="-4"/>
        </w:rPr>
      </w:pPr>
      <w:r w:rsidRPr="00AD4176">
        <w:rPr>
          <w:color w:val="000000"/>
          <w:spacing w:val="-4"/>
        </w:rPr>
        <w:t xml:space="preserve">      2. pielikums - Tehniskā specifikācija- </w:t>
      </w:r>
      <w:r>
        <w:rPr>
          <w:color w:val="000000"/>
          <w:spacing w:val="-4"/>
        </w:rPr>
        <w:t>Projektēšanas darba uzdevums</w:t>
      </w:r>
      <w:r w:rsidR="00823A89">
        <w:rPr>
          <w:color w:val="000000"/>
          <w:spacing w:val="-4"/>
        </w:rPr>
        <w:t>, Stadiona iela 1</w:t>
      </w:r>
    </w:p>
    <w:p w:rsidR="00D743CC" w:rsidRDefault="003A104E" w:rsidP="00D743CC">
      <w:pPr>
        <w:shd w:val="clear" w:color="auto" w:fill="FFFFFF"/>
        <w:spacing w:line="298" w:lineRule="exact"/>
        <w:ind w:left="720" w:right="-514"/>
        <w:rPr>
          <w:color w:val="000000"/>
          <w:spacing w:val="-4"/>
        </w:rPr>
      </w:pPr>
      <w:r>
        <w:rPr>
          <w:color w:val="000000"/>
          <w:spacing w:val="-4"/>
        </w:rPr>
        <w:t xml:space="preserve">      </w:t>
      </w:r>
      <w:r w:rsidR="00D743CC">
        <w:rPr>
          <w:color w:val="000000"/>
          <w:spacing w:val="-4"/>
        </w:rPr>
        <w:t xml:space="preserve"> </w:t>
      </w:r>
      <w:r>
        <w:rPr>
          <w:color w:val="000000"/>
          <w:spacing w:val="-4"/>
        </w:rPr>
        <w:t xml:space="preserve">  </w:t>
      </w:r>
      <w:r w:rsidR="00D743CC">
        <w:rPr>
          <w:color w:val="000000"/>
          <w:spacing w:val="-4"/>
        </w:rPr>
        <w:t>(Daļa Nr.1</w:t>
      </w:r>
      <w:r w:rsidR="00823A89">
        <w:rPr>
          <w:color w:val="000000"/>
          <w:spacing w:val="-4"/>
        </w:rPr>
        <w:t>)</w:t>
      </w:r>
      <w:r>
        <w:rPr>
          <w:color w:val="000000"/>
          <w:spacing w:val="-4"/>
        </w:rPr>
        <w:t xml:space="preserve">. </w:t>
      </w:r>
      <w:r w:rsidR="00D743CC">
        <w:rPr>
          <w:color w:val="000000"/>
          <w:spacing w:val="-4"/>
        </w:rPr>
        <w:t>Projektēšana -1);</w:t>
      </w:r>
    </w:p>
    <w:p w:rsidR="003A104E" w:rsidRDefault="00D743CC" w:rsidP="003A104E">
      <w:pPr>
        <w:shd w:val="clear" w:color="auto" w:fill="FFFFFF"/>
        <w:spacing w:line="298" w:lineRule="exact"/>
        <w:ind w:left="720" w:right="-514"/>
        <w:rPr>
          <w:color w:val="000000"/>
          <w:spacing w:val="-4"/>
        </w:rPr>
      </w:pPr>
      <w:r w:rsidRPr="00AD4176">
        <w:rPr>
          <w:color w:val="000000"/>
          <w:spacing w:val="-4"/>
        </w:rPr>
        <w:t xml:space="preserve">      </w:t>
      </w:r>
      <w:r>
        <w:rPr>
          <w:color w:val="000000"/>
          <w:spacing w:val="-4"/>
        </w:rPr>
        <w:t>3</w:t>
      </w:r>
      <w:r w:rsidRPr="00AD4176">
        <w:rPr>
          <w:color w:val="000000"/>
          <w:spacing w:val="-4"/>
        </w:rPr>
        <w:t xml:space="preserve">. pielikums - Tehniskā specifikācija- </w:t>
      </w:r>
      <w:r>
        <w:rPr>
          <w:color w:val="000000"/>
          <w:spacing w:val="-4"/>
        </w:rPr>
        <w:t>Projektēšanas darba uzdevums</w:t>
      </w:r>
      <w:r w:rsidR="003A104E">
        <w:rPr>
          <w:color w:val="000000"/>
          <w:spacing w:val="-4"/>
        </w:rPr>
        <w:t>, A.Pormaļa iela</w:t>
      </w:r>
    </w:p>
    <w:p w:rsidR="00D743CC" w:rsidRPr="00AD4176" w:rsidRDefault="003A104E" w:rsidP="00D743CC">
      <w:pPr>
        <w:shd w:val="clear" w:color="auto" w:fill="FFFFFF"/>
        <w:spacing w:line="298" w:lineRule="exact"/>
        <w:ind w:left="720" w:right="-514"/>
        <w:rPr>
          <w:color w:val="000000"/>
          <w:spacing w:val="-4"/>
        </w:rPr>
      </w:pPr>
      <w:r>
        <w:rPr>
          <w:color w:val="000000"/>
          <w:spacing w:val="-4"/>
        </w:rPr>
        <w:t xml:space="preserve">        125,</w:t>
      </w:r>
      <w:proofErr w:type="gramStart"/>
      <w:r>
        <w:rPr>
          <w:color w:val="000000"/>
          <w:spacing w:val="-4"/>
        </w:rPr>
        <w:t xml:space="preserve"> </w:t>
      </w:r>
      <w:r w:rsidR="00D743CC">
        <w:rPr>
          <w:color w:val="000000"/>
          <w:spacing w:val="-4"/>
        </w:rPr>
        <w:t xml:space="preserve"> </w:t>
      </w:r>
      <w:proofErr w:type="gramEnd"/>
      <w:r w:rsidR="00D743CC">
        <w:rPr>
          <w:color w:val="000000"/>
          <w:spacing w:val="-4"/>
        </w:rPr>
        <w:t>(Daļa Nr.2</w:t>
      </w:r>
      <w:r>
        <w:rPr>
          <w:color w:val="000000"/>
          <w:spacing w:val="-4"/>
        </w:rPr>
        <w:t xml:space="preserve">). </w:t>
      </w:r>
      <w:r w:rsidR="00D743CC">
        <w:rPr>
          <w:color w:val="000000"/>
          <w:spacing w:val="-4"/>
        </w:rPr>
        <w:t>Projektēšana -2)</w:t>
      </w:r>
      <w:r>
        <w:rPr>
          <w:color w:val="000000"/>
          <w:spacing w:val="-4"/>
        </w:rPr>
        <w:t>;</w:t>
      </w:r>
    </w:p>
    <w:p w:rsidR="00D743CC" w:rsidRPr="00C611D3" w:rsidRDefault="00D743CC" w:rsidP="00D743CC">
      <w:pPr>
        <w:shd w:val="clear" w:color="auto" w:fill="FFFFFF"/>
        <w:spacing w:line="298" w:lineRule="exact"/>
        <w:ind w:left="48" w:right="-514"/>
        <w:rPr>
          <w:color w:val="000000" w:themeColor="text1"/>
          <w:spacing w:val="-4"/>
        </w:rPr>
      </w:pPr>
      <w:r w:rsidRPr="00AD4176">
        <w:rPr>
          <w:color w:val="323232"/>
          <w:spacing w:val="-4"/>
        </w:rPr>
        <w:t xml:space="preserve">          </w:t>
      </w:r>
      <w:r w:rsidRPr="00AD4176">
        <w:rPr>
          <w:color w:val="323232"/>
          <w:spacing w:val="-4"/>
        </w:rPr>
        <w:tab/>
      </w:r>
      <w:r w:rsidRPr="00C611D3">
        <w:rPr>
          <w:color w:val="000000" w:themeColor="text1"/>
          <w:spacing w:val="-4"/>
        </w:rPr>
        <w:t xml:space="preserve">   4. pielikums - Finanšu piedāvājums</w:t>
      </w:r>
    </w:p>
    <w:p w:rsidR="00D743CC" w:rsidRPr="00C611D3" w:rsidRDefault="00D743CC" w:rsidP="00D743CC">
      <w:pPr>
        <w:shd w:val="clear" w:color="auto" w:fill="FFFFFF"/>
        <w:spacing w:line="298" w:lineRule="exact"/>
        <w:ind w:left="48" w:right="-514"/>
        <w:rPr>
          <w:color w:val="000000" w:themeColor="text1"/>
          <w:spacing w:val="-4"/>
        </w:rPr>
      </w:pPr>
      <w:r w:rsidRPr="00C611D3">
        <w:rPr>
          <w:color w:val="000000" w:themeColor="text1"/>
          <w:spacing w:val="-4"/>
        </w:rPr>
        <w:tab/>
        <w:t xml:space="preserve">      </w:t>
      </w:r>
      <w:r w:rsidR="00C611D3" w:rsidRPr="00C611D3">
        <w:rPr>
          <w:color w:val="000000" w:themeColor="text1"/>
          <w:spacing w:val="-4"/>
        </w:rPr>
        <w:tab/>
        <w:t xml:space="preserve">   </w:t>
      </w:r>
      <w:r w:rsidRPr="00C611D3">
        <w:rPr>
          <w:color w:val="000000" w:themeColor="text1"/>
          <w:spacing w:val="-4"/>
        </w:rPr>
        <w:t xml:space="preserve">5. pielikums - Tehniskais piedāvājums </w:t>
      </w:r>
      <w:r w:rsidR="000116DD">
        <w:rPr>
          <w:color w:val="000000" w:themeColor="text1"/>
          <w:spacing w:val="-4"/>
        </w:rPr>
        <w:t xml:space="preserve"> </w:t>
      </w:r>
    </w:p>
    <w:p w:rsidR="00D743CC" w:rsidRPr="00AD4176" w:rsidRDefault="00D743CC" w:rsidP="00D743CC">
      <w:pPr>
        <w:shd w:val="clear" w:color="auto" w:fill="FFFFFF"/>
        <w:spacing w:line="298" w:lineRule="exact"/>
        <w:ind w:left="48" w:right="-23"/>
        <w:rPr>
          <w:color w:val="000000"/>
          <w:spacing w:val="-4"/>
        </w:rPr>
      </w:pPr>
      <w:r w:rsidRPr="00AD4176">
        <w:rPr>
          <w:color w:val="000000"/>
          <w:spacing w:val="-4"/>
        </w:rPr>
        <w:t xml:space="preserve">                 </w:t>
      </w:r>
      <w:r>
        <w:rPr>
          <w:color w:val="000000"/>
          <w:spacing w:val="-4"/>
        </w:rPr>
        <w:t>6</w:t>
      </w:r>
      <w:r w:rsidRPr="00AD4176">
        <w:rPr>
          <w:color w:val="000000"/>
          <w:spacing w:val="-4"/>
        </w:rPr>
        <w:t xml:space="preserve">. pielikums – </w:t>
      </w:r>
      <w:r>
        <w:rPr>
          <w:color w:val="000000"/>
        </w:rPr>
        <w:t>Kvalifikācija</w:t>
      </w:r>
    </w:p>
    <w:p w:rsidR="00D743CC" w:rsidRDefault="00D743CC" w:rsidP="00D743CC">
      <w:pPr>
        <w:shd w:val="clear" w:color="auto" w:fill="FFFFFF"/>
        <w:spacing w:line="298" w:lineRule="exact"/>
        <w:ind w:left="48" w:right="-23" w:firstLine="672"/>
        <w:rPr>
          <w:color w:val="000000"/>
          <w:spacing w:val="-4"/>
        </w:rPr>
      </w:pPr>
      <w:r w:rsidRPr="00AD4176">
        <w:rPr>
          <w:color w:val="000000"/>
          <w:spacing w:val="-4"/>
        </w:rPr>
        <w:t xml:space="preserve">    </w:t>
      </w:r>
      <w:r>
        <w:rPr>
          <w:color w:val="000000"/>
          <w:spacing w:val="-4"/>
        </w:rPr>
        <w:t xml:space="preserve">  </w:t>
      </w:r>
      <w:r w:rsidR="00C611D3">
        <w:rPr>
          <w:color w:val="000000"/>
          <w:spacing w:val="-4"/>
        </w:rPr>
        <w:t xml:space="preserve">         </w:t>
      </w:r>
      <w:r>
        <w:t>7</w:t>
      </w:r>
      <w:r w:rsidRPr="00AD4176">
        <w:t xml:space="preserve">. pielikums </w:t>
      </w:r>
      <w:r w:rsidRPr="00AD4176">
        <w:rPr>
          <w:i/>
          <w:color w:val="000000"/>
        </w:rPr>
        <w:t xml:space="preserve">- </w:t>
      </w:r>
      <w:smartTag w:uri="schemas-tilde-lv/tildestengine" w:element="veidnes">
        <w:smartTagPr>
          <w:attr w:name="baseform" w:val="līgum|s"/>
          <w:attr w:name="id" w:val="-1"/>
          <w:attr w:name="text" w:val="līguma"/>
        </w:smartTagPr>
        <w:r w:rsidRPr="00AD4176">
          <w:rPr>
            <w:color w:val="000000"/>
            <w:spacing w:val="-4"/>
          </w:rPr>
          <w:t>Līguma</w:t>
        </w:r>
      </w:smartTag>
      <w:r w:rsidRPr="00AD4176">
        <w:rPr>
          <w:color w:val="000000"/>
          <w:spacing w:val="-4"/>
        </w:rPr>
        <w:t xml:space="preserve"> projekts</w:t>
      </w:r>
      <w:r>
        <w:rPr>
          <w:color w:val="000000"/>
          <w:spacing w:val="-4"/>
        </w:rPr>
        <w:t xml:space="preserve"> (Projektēšana)</w:t>
      </w:r>
    </w:p>
    <w:p w:rsidR="00D743CC" w:rsidRDefault="00D743CC" w:rsidP="00D743CC">
      <w:pPr>
        <w:shd w:val="clear" w:color="auto" w:fill="FFFFFF"/>
        <w:spacing w:line="298" w:lineRule="exact"/>
        <w:ind w:left="48" w:right="-23" w:firstLine="672"/>
        <w:rPr>
          <w:color w:val="000000"/>
          <w:spacing w:val="-4"/>
        </w:rPr>
      </w:pPr>
      <w:r>
        <w:t xml:space="preserve">     </w:t>
      </w:r>
      <w:r w:rsidR="00C611D3">
        <w:t xml:space="preserve">         </w:t>
      </w:r>
      <w:r>
        <w:t xml:space="preserve"> 8.</w:t>
      </w:r>
      <w:r>
        <w:rPr>
          <w:color w:val="000000"/>
          <w:spacing w:val="-4"/>
        </w:rPr>
        <w:t xml:space="preserve"> pielikums – Līguma projekts (Autoruzraudzība) </w:t>
      </w:r>
    </w:p>
    <w:p w:rsidR="00D743CC" w:rsidRDefault="00D743CC" w:rsidP="00D743CC">
      <w:pPr>
        <w:shd w:val="clear" w:color="auto" w:fill="FFFFFF"/>
        <w:spacing w:line="298" w:lineRule="exact"/>
        <w:ind w:left="48" w:right="-23" w:firstLine="672"/>
        <w:rPr>
          <w:color w:val="000000"/>
          <w:spacing w:val="-4"/>
        </w:rPr>
      </w:pPr>
    </w:p>
    <w:p w:rsidR="00D743CC" w:rsidRPr="00AD4176" w:rsidRDefault="00D743CC" w:rsidP="00D743CC">
      <w:pPr>
        <w:shd w:val="clear" w:color="auto" w:fill="FFFFFF"/>
        <w:spacing w:line="298" w:lineRule="exact"/>
        <w:ind w:left="48" w:right="-23" w:firstLine="672"/>
        <w:rPr>
          <w:color w:val="000000"/>
          <w:spacing w:val="-4"/>
        </w:rPr>
      </w:pPr>
    </w:p>
    <w:p w:rsidR="00D743CC" w:rsidRPr="00AD4176" w:rsidRDefault="00D743CC" w:rsidP="00D743CC">
      <w:pPr>
        <w:pStyle w:val="Head61"/>
        <w:widowControl/>
        <w:suppressAutoHyphens w:val="0"/>
        <w:jc w:val="left"/>
        <w:rPr>
          <w:rFonts w:ascii="Times New Roman" w:hAnsi="Times New Roman"/>
          <w:b w:val="0"/>
          <w:color w:val="FF0000"/>
          <w:sz w:val="24"/>
          <w:szCs w:val="24"/>
        </w:rPr>
      </w:pPr>
    </w:p>
    <w:p w:rsidR="00D743CC" w:rsidRPr="00AD4176" w:rsidRDefault="00D743CC" w:rsidP="00D743CC">
      <w:pPr>
        <w:shd w:val="clear" w:color="auto" w:fill="FFFFFF"/>
        <w:spacing w:line="298" w:lineRule="exact"/>
        <w:ind w:left="48" w:right="-514"/>
        <w:rPr>
          <w:color w:val="000000"/>
        </w:rPr>
      </w:pPr>
      <w:r w:rsidRPr="00AD4176">
        <w:rPr>
          <w:color w:val="000000"/>
          <w:spacing w:val="-4"/>
        </w:rPr>
        <w:t>Iepirkumu komisijas priekšsēdētājs</w:t>
      </w:r>
      <w:proofErr w:type="gramStart"/>
      <w:r w:rsidRPr="00AD4176">
        <w:rPr>
          <w:color w:val="000000"/>
          <w:spacing w:val="-4"/>
        </w:rPr>
        <w:t xml:space="preserve">                                                    </w:t>
      </w:r>
      <w:proofErr w:type="gramEnd"/>
      <w:r w:rsidRPr="00AD4176">
        <w:rPr>
          <w:color w:val="000000"/>
          <w:spacing w:val="-4"/>
        </w:rPr>
        <w:t>Ainārs Iesalnieks</w:t>
      </w:r>
    </w:p>
    <w:p w:rsidR="00CC11A6" w:rsidRDefault="00CC11A6" w:rsidP="00CC11A6">
      <w:pPr>
        <w:rPr>
          <w:color w:val="000000"/>
          <w:spacing w:val="-5"/>
          <w:sz w:val="26"/>
          <w:szCs w:val="27"/>
        </w:rPr>
      </w:pPr>
    </w:p>
    <w:p w:rsidR="00CC11A6" w:rsidRDefault="00CC11A6" w:rsidP="00CC11A6">
      <w:pPr>
        <w:rPr>
          <w:color w:val="000000"/>
          <w:spacing w:val="-5"/>
          <w:sz w:val="26"/>
          <w:szCs w:val="27"/>
        </w:rPr>
      </w:pPr>
    </w:p>
    <w:p w:rsidR="00CC11A6" w:rsidRPr="00CC11A6" w:rsidRDefault="00CC11A6" w:rsidP="00CC11A6">
      <w:pPr>
        <w:shd w:val="clear" w:color="auto" w:fill="FFFFFF"/>
        <w:jc w:val="left"/>
        <w:rPr>
          <w:rFonts w:eastAsia="Times New Roman" w:cs="Times New Roman"/>
          <w:bCs/>
          <w:i/>
          <w:color w:val="414142"/>
          <w:szCs w:val="24"/>
          <w:lang w:eastAsia="lv-LV"/>
        </w:rPr>
      </w:pPr>
      <w:r w:rsidRPr="00CC11A6">
        <w:rPr>
          <w:rFonts w:cs="Times New Roman"/>
          <w:i/>
          <w:color w:val="000000"/>
          <w:spacing w:val="-5"/>
          <w:szCs w:val="24"/>
          <w:vertAlign w:val="superscript"/>
        </w:rPr>
        <w:t>1</w:t>
      </w:r>
      <w:r w:rsidRPr="00CC11A6">
        <w:rPr>
          <w:rFonts w:cs="Times New Roman"/>
          <w:i/>
          <w:color w:val="000000"/>
          <w:spacing w:val="-5"/>
          <w:szCs w:val="24"/>
        </w:rPr>
        <w:t>-</w:t>
      </w:r>
      <w:r w:rsidRPr="00CC11A6">
        <w:rPr>
          <w:rFonts w:eastAsia="Times New Roman" w:cs="Times New Roman"/>
          <w:bCs/>
          <w:i/>
          <w:color w:val="414142"/>
          <w:szCs w:val="24"/>
          <w:lang w:eastAsia="lv-LV"/>
        </w:rPr>
        <w:t xml:space="preserve">Ministru kabineta </w:t>
      </w:r>
      <w:r w:rsidRPr="00CC11A6">
        <w:rPr>
          <w:rFonts w:eastAsia="Times New Roman" w:cs="Times New Roman"/>
          <w:i/>
          <w:color w:val="414142"/>
          <w:szCs w:val="24"/>
          <w:lang w:eastAsia="lv-LV"/>
        </w:rPr>
        <w:t>2015.gada 30.jūnij</w:t>
      </w:r>
      <w:r>
        <w:rPr>
          <w:rFonts w:eastAsia="Times New Roman" w:cs="Times New Roman"/>
          <w:i/>
          <w:color w:val="414142"/>
          <w:szCs w:val="24"/>
          <w:lang w:eastAsia="lv-LV"/>
        </w:rPr>
        <w:t>a</w:t>
      </w:r>
      <w:r w:rsidRPr="00CC11A6">
        <w:rPr>
          <w:rFonts w:eastAsia="Times New Roman" w:cs="Times New Roman"/>
          <w:i/>
          <w:color w:val="414142"/>
          <w:szCs w:val="24"/>
          <w:lang w:eastAsia="lv-LV"/>
        </w:rPr>
        <w:t xml:space="preserve"> </w:t>
      </w:r>
      <w:r w:rsidRPr="00CC11A6">
        <w:rPr>
          <w:rFonts w:eastAsia="Times New Roman" w:cs="Times New Roman"/>
          <w:bCs/>
          <w:i/>
          <w:color w:val="414142"/>
          <w:szCs w:val="24"/>
          <w:lang w:eastAsia="lv-LV"/>
        </w:rPr>
        <w:t>noteikumi Nr.331</w:t>
      </w:r>
      <w:r w:rsidRPr="00CC11A6">
        <w:rPr>
          <w:rFonts w:eastAsia="Times New Roman" w:cs="Times New Roman"/>
          <w:i/>
          <w:color w:val="414142"/>
          <w:szCs w:val="24"/>
          <w:lang w:eastAsia="lv-LV"/>
        </w:rPr>
        <w:t> </w:t>
      </w:r>
      <w:r>
        <w:rPr>
          <w:rFonts w:eastAsia="Times New Roman" w:cs="Times New Roman"/>
          <w:i/>
          <w:color w:val="414142"/>
          <w:szCs w:val="24"/>
          <w:lang w:eastAsia="lv-LV"/>
        </w:rPr>
        <w:t>„</w:t>
      </w:r>
      <w:r w:rsidRPr="00CC11A6">
        <w:rPr>
          <w:rFonts w:eastAsia="Times New Roman" w:cs="Times New Roman"/>
          <w:bCs/>
          <w:i/>
          <w:color w:val="414142"/>
          <w:szCs w:val="24"/>
          <w:lang w:eastAsia="lv-LV"/>
        </w:rPr>
        <w:t>Noteikumi par Latvijas būvnormatīvu LBN 208-15 "Publiskas būves"</w:t>
      </w:r>
      <w:r>
        <w:rPr>
          <w:rFonts w:eastAsia="Times New Roman" w:cs="Times New Roman"/>
          <w:bCs/>
          <w:i/>
          <w:color w:val="414142"/>
          <w:szCs w:val="24"/>
          <w:lang w:eastAsia="lv-LV"/>
        </w:rPr>
        <w:t>”</w:t>
      </w:r>
    </w:p>
    <w:p w:rsidR="00D743CC" w:rsidRDefault="00D743CC" w:rsidP="00CC11A6">
      <w:pPr>
        <w:rPr>
          <w:color w:val="000000"/>
          <w:spacing w:val="-5"/>
          <w:sz w:val="26"/>
          <w:szCs w:val="27"/>
        </w:rPr>
      </w:pPr>
      <w:r w:rsidRPr="00AD4176">
        <w:rPr>
          <w:color w:val="000000"/>
          <w:spacing w:val="-5"/>
          <w:sz w:val="26"/>
          <w:szCs w:val="27"/>
        </w:rPr>
        <w:br w:type="page"/>
      </w:r>
    </w:p>
    <w:p w:rsidR="00D743CC" w:rsidRDefault="00D743CC" w:rsidP="00D743CC">
      <w:pPr>
        <w:jc w:val="center"/>
        <w:rPr>
          <w:color w:val="000000"/>
          <w:spacing w:val="-5"/>
          <w:sz w:val="26"/>
          <w:szCs w:val="27"/>
        </w:rPr>
      </w:pPr>
    </w:p>
    <w:p w:rsidR="00D743CC" w:rsidRPr="0044374C" w:rsidRDefault="00D743CC" w:rsidP="00D743CC">
      <w:pPr>
        <w:jc w:val="center"/>
        <w:rPr>
          <w:b/>
          <w:caps/>
          <w:sz w:val="32"/>
        </w:rPr>
      </w:pPr>
      <w:r w:rsidRPr="0044374C">
        <w:rPr>
          <w:b/>
          <w:caps/>
          <w:sz w:val="32"/>
        </w:rPr>
        <w:t>NOLIKUMA PIELIKUMI</w:t>
      </w:r>
    </w:p>
    <w:p w:rsidR="00D743CC" w:rsidRPr="007F6A87" w:rsidRDefault="00D743CC" w:rsidP="00D743CC">
      <w:pPr>
        <w:tabs>
          <w:tab w:val="left" w:pos="851"/>
        </w:tabs>
        <w:jc w:val="right"/>
        <w:rPr>
          <w:b/>
          <w:bCs/>
        </w:rPr>
      </w:pPr>
      <w:r w:rsidRPr="007F6A87">
        <w:rPr>
          <w:b/>
        </w:rPr>
        <w:t>1.p</w:t>
      </w:r>
      <w:r w:rsidRPr="007F6A87">
        <w:rPr>
          <w:b/>
          <w:bCs/>
        </w:rPr>
        <w:t>ielikums</w:t>
      </w:r>
    </w:p>
    <w:p w:rsidR="00D743CC" w:rsidRPr="007F6A87" w:rsidRDefault="00D743CC" w:rsidP="00D743CC">
      <w:pPr>
        <w:tabs>
          <w:tab w:val="left" w:pos="851"/>
        </w:tabs>
        <w:jc w:val="right"/>
        <w:rPr>
          <w:b/>
          <w:bCs/>
        </w:rPr>
      </w:pPr>
    </w:p>
    <w:p w:rsidR="00D743CC" w:rsidRDefault="00D743CC" w:rsidP="00D743CC">
      <w:pPr>
        <w:ind w:right="-1"/>
        <w:jc w:val="center"/>
        <w:rPr>
          <w:b/>
        </w:rPr>
      </w:pPr>
    </w:p>
    <w:p w:rsidR="00D743CC" w:rsidRPr="006E6976" w:rsidRDefault="00D743CC" w:rsidP="00D743CC">
      <w:pPr>
        <w:ind w:right="-1"/>
        <w:jc w:val="center"/>
        <w:rPr>
          <w:b/>
        </w:rPr>
      </w:pPr>
      <w:r w:rsidRPr="006E6976">
        <w:rPr>
          <w:b/>
        </w:rPr>
        <w:t xml:space="preserve">Pieteikums par piedalīšanos atklātā konkursā </w:t>
      </w:r>
      <w:r w:rsidRPr="006E6976">
        <w:rPr>
          <w:b/>
        </w:rPr>
        <w:br/>
      </w:r>
      <w:r>
        <w:rPr>
          <w:b/>
        </w:rPr>
        <w:t>„</w:t>
      </w:r>
      <w:r w:rsidRPr="006E6976">
        <w:rPr>
          <w:b/>
        </w:rPr>
        <w:t xml:space="preserve">SIA </w:t>
      </w:r>
      <w:r>
        <w:rPr>
          <w:b/>
        </w:rPr>
        <w:t>„</w:t>
      </w:r>
      <w:r w:rsidRPr="006E6976">
        <w:rPr>
          <w:b/>
        </w:rPr>
        <w:t>Jēkabpils reģionālā slimnīca”</w:t>
      </w:r>
      <w:r>
        <w:rPr>
          <w:b/>
        </w:rPr>
        <w:t xml:space="preserve"> ambulatorās daļas un stacionāra ēkas 1.stāva pārbūves būvprojekta izstrāde un autoruzraudzība”</w:t>
      </w:r>
    </w:p>
    <w:p w:rsidR="00D743CC" w:rsidRDefault="00D743CC" w:rsidP="00D743CC">
      <w:pPr>
        <w:pStyle w:val="BlockText"/>
        <w:ind w:left="0" w:right="24" w:firstLine="0"/>
        <w:jc w:val="center"/>
        <w:rPr>
          <w:szCs w:val="24"/>
        </w:rPr>
      </w:pPr>
      <w:r>
        <w:rPr>
          <w:szCs w:val="24"/>
        </w:rPr>
        <w:t>Iepirkuma identifikācijas Nr</w:t>
      </w:r>
      <w:r w:rsidRPr="00E95CB2">
        <w:rPr>
          <w:szCs w:val="24"/>
        </w:rPr>
        <w:t>. JRS 2018/</w:t>
      </w:r>
      <w:r w:rsidR="00956ABD" w:rsidRPr="00E95CB2">
        <w:rPr>
          <w:szCs w:val="24"/>
        </w:rPr>
        <w:t>02</w:t>
      </w:r>
      <w:r w:rsidRPr="00E95CB2">
        <w:rPr>
          <w:szCs w:val="24"/>
        </w:rPr>
        <w:t>K/ERAF</w:t>
      </w:r>
    </w:p>
    <w:p w:rsidR="00D743CC" w:rsidRDefault="00D743CC" w:rsidP="00D743CC">
      <w:pPr>
        <w:pStyle w:val="BlockText"/>
        <w:ind w:left="0" w:right="24" w:firstLine="0"/>
        <w:jc w:val="center"/>
        <w:rPr>
          <w:szCs w:val="24"/>
        </w:rPr>
      </w:pPr>
    </w:p>
    <w:p w:rsidR="00D743CC" w:rsidRDefault="00D743CC" w:rsidP="00D743CC">
      <w:pPr>
        <w:pStyle w:val="BlockText"/>
        <w:ind w:left="0" w:right="24" w:firstLine="0"/>
        <w:jc w:val="center"/>
        <w:rPr>
          <w:b/>
          <w:szCs w:val="24"/>
        </w:rPr>
      </w:pPr>
      <w:r w:rsidRPr="00D27BBE">
        <w:rPr>
          <w:b/>
          <w:szCs w:val="24"/>
        </w:rPr>
        <w:t xml:space="preserve">Pieteikums Iepirkuma Daļa Nr.1/ Daļai Nr.2 </w:t>
      </w:r>
    </w:p>
    <w:p w:rsidR="00D743CC" w:rsidRPr="006751C7" w:rsidRDefault="00D743CC" w:rsidP="00D743CC">
      <w:pPr>
        <w:pStyle w:val="BlockText"/>
        <w:ind w:left="0" w:right="24" w:firstLine="0"/>
        <w:jc w:val="center"/>
        <w:rPr>
          <w:i/>
          <w:szCs w:val="24"/>
        </w:rPr>
      </w:pPr>
      <w:r w:rsidRPr="006751C7">
        <w:rPr>
          <w:i/>
          <w:szCs w:val="24"/>
        </w:rPr>
        <w:t>(Pretendents norāda konkrēto daļu, kurai iesniedz piedāvājumu)</w:t>
      </w:r>
    </w:p>
    <w:p w:rsidR="00D743CC" w:rsidRDefault="00D743CC" w:rsidP="00D743CC">
      <w:pPr>
        <w:pStyle w:val="BlockText"/>
        <w:ind w:left="3011" w:right="24" w:firstLine="589"/>
        <w:rPr>
          <w:szCs w:val="24"/>
        </w:rPr>
      </w:pPr>
    </w:p>
    <w:p w:rsidR="00D743CC" w:rsidRDefault="00D743CC" w:rsidP="00D743CC">
      <w:pPr>
        <w:pStyle w:val="BlockText"/>
        <w:ind w:left="0" w:right="24" w:firstLine="0"/>
        <w:rPr>
          <w:szCs w:val="24"/>
        </w:rPr>
      </w:pPr>
    </w:p>
    <w:p w:rsidR="00D743CC" w:rsidRDefault="00D743CC" w:rsidP="00D743CC">
      <w:pPr>
        <w:pStyle w:val="BlockText"/>
        <w:ind w:left="0" w:right="24" w:firstLine="0"/>
        <w:rPr>
          <w:szCs w:val="24"/>
        </w:rPr>
      </w:pPr>
      <w:r w:rsidRPr="00803877">
        <w:rPr>
          <w:b/>
          <w:szCs w:val="24"/>
        </w:rPr>
        <w:t>Informācija par pretendentu</w:t>
      </w:r>
      <w:r w:rsidRPr="00F04297">
        <w:rPr>
          <w:b/>
          <w:szCs w:val="24"/>
          <w:vertAlign w:val="superscript"/>
        </w:rPr>
        <w:t>1</w:t>
      </w:r>
      <w:r>
        <w:rPr>
          <w:szCs w:val="24"/>
        </w:rPr>
        <w:t xml:space="preserve">: </w:t>
      </w:r>
    </w:p>
    <w:p w:rsidR="00D743CC" w:rsidRPr="00AD4176" w:rsidRDefault="00D743CC" w:rsidP="00D743CC">
      <w:pPr>
        <w:shd w:val="clear" w:color="auto" w:fill="FFFFFF"/>
        <w:rPr>
          <w:color w:val="000000"/>
          <w:spacing w:val="-10"/>
        </w:rPr>
      </w:pPr>
      <w:r w:rsidRPr="00AD4176">
        <w:rPr>
          <w:color w:val="000000"/>
          <w:spacing w:val="-10"/>
        </w:rPr>
        <w:t xml:space="preserve">Pretendenta nosaukums: ________________________________________________________ </w:t>
      </w:r>
    </w:p>
    <w:p w:rsidR="00D743CC" w:rsidRPr="00AD4176" w:rsidRDefault="00D743CC" w:rsidP="00D743CC">
      <w:pPr>
        <w:shd w:val="clear" w:color="auto" w:fill="FFFFFF"/>
        <w:rPr>
          <w:color w:val="000000"/>
          <w:spacing w:val="-10"/>
        </w:rPr>
      </w:pPr>
      <w:r w:rsidRPr="00AD4176">
        <w:rPr>
          <w:color w:val="000000"/>
          <w:spacing w:val="-10"/>
        </w:rPr>
        <w:t xml:space="preserve">Reģistrācijas Nr. ______________________________________________________ </w:t>
      </w:r>
    </w:p>
    <w:p w:rsidR="00D743CC" w:rsidRPr="00AD4176" w:rsidRDefault="00D743CC" w:rsidP="00D743CC">
      <w:pPr>
        <w:shd w:val="clear" w:color="auto" w:fill="FFFFFF"/>
        <w:rPr>
          <w:color w:val="000000"/>
          <w:spacing w:val="-10"/>
        </w:rPr>
      </w:pPr>
      <w:r w:rsidRPr="00AD4176">
        <w:rPr>
          <w:color w:val="000000"/>
          <w:spacing w:val="-10"/>
        </w:rPr>
        <w:t>Juridiskā adrese: _______________________________</w:t>
      </w:r>
      <w:r w:rsidR="00C611D3">
        <w:rPr>
          <w:color w:val="000000"/>
          <w:spacing w:val="-10"/>
        </w:rPr>
        <w:t>_______________________________</w:t>
      </w:r>
      <w:r w:rsidRPr="00AD4176">
        <w:rPr>
          <w:color w:val="000000"/>
          <w:spacing w:val="-10"/>
        </w:rPr>
        <w:t xml:space="preserve">_, </w:t>
      </w:r>
    </w:p>
    <w:p w:rsidR="00D743CC" w:rsidRPr="00AD4176" w:rsidRDefault="00D743CC" w:rsidP="00D743CC">
      <w:pPr>
        <w:shd w:val="clear" w:color="auto" w:fill="FFFFFF"/>
        <w:rPr>
          <w:color w:val="000000"/>
          <w:spacing w:val="-10"/>
        </w:rPr>
      </w:pPr>
      <w:r w:rsidRPr="00AD4176">
        <w:rPr>
          <w:color w:val="000000"/>
          <w:spacing w:val="-10"/>
        </w:rPr>
        <w:t>Faktiskā adrese, ja atšķiras no juridiskās adreses: _________</w:t>
      </w:r>
      <w:r w:rsidR="00C611D3">
        <w:rPr>
          <w:color w:val="000000"/>
          <w:spacing w:val="-10"/>
        </w:rPr>
        <w:t>___________________________</w:t>
      </w:r>
      <w:r w:rsidRPr="00AD4176">
        <w:rPr>
          <w:color w:val="000000"/>
          <w:spacing w:val="-10"/>
        </w:rPr>
        <w:t>__</w:t>
      </w:r>
    </w:p>
    <w:p w:rsidR="00D743CC" w:rsidRPr="00AD4176" w:rsidRDefault="00D743CC" w:rsidP="00D743CC">
      <w:pPr>
        <w:shd w:val="clear" w:color="auto" w:fill="FFFFFF"/>
        <w:rPr>
          <w:color w:val="000000"/>
          <w:spacing w:val="-10"/>
        </w:rPr>
      </w:pPr>
      <w:r w:rsidRPr="00AD4176">
        <w:rPr>
          <w:color w:val="000000"/>
          <w:spacing w:val="-10"/>
        </w:rPr>
        <w:t xml:space="preserve">Tālrunis: _____________________________________________ </w:t>
      </w:r>
    </w:p>
    <w:p w:rsidR="00D743CC" w:rsidRPr="00AD4176" w:rsidRDefault="00D743CC" w:rsidP="00D743CC">
      <w:pPr>
        <w:shd w:val="clear" w:color="auto" w:fill="FFFFFF"/>
        <w:rPr>
          <w:color w:val="000000"/>
          <w:spacing w:val="-10"/>
        </w:rPr>
      </w:pPr>
      <w:r w:rsidRPr="00AD4176">
        <w:rPr>
          <w:color w:val="000000"/>
          <w:spacing w:val="-10"/>
        </w:rPr>
        <w:t xml:space="preserve">Fakss: _______________________________________________ </w:t>
      </w:r>
    </w:p>
    <w:p w:rsidR="00D743CC" w:rsidRPr="00AD4176" w:rsidRDefault="00D743CC" w:rsidP="00D743CC">
      <w:pPr>
        <w:shd w:val="clear" w:color="auto" w:fill="FFFFFF"/>
        <w:rPr>
          <w:color w:val="000000"/>
          <w:spacing w:val="-10"/>
        </w:rPr>
      </w:pPr>
      <w:r w:rsidRPr="00AD4176">
        <w:rPr>
          <w:color w:val="000000"/>
          <w:spacing w:val="-10"/>
        </w:rPr>
        <w:t xml:space="preserve">e-pasts: ______________________________________________ </w:t>
      </w:r>
    </w:p>
    <w:p w:rsidR="00D743CC" w:rsidRDefault="00D743CC" w:rsidP="00D743CC">
      <w:pPr>
        <w:shd w:val="clear" w:color="auto" w:fill="FFFFFF"/>
        <w:rPr>
          <w:color w:val="000000"/>
          <w:spacing w:val="-10"/>
        </w:rPr>
      </w:pPr>
    </w:p>
    <w:p w:rsidR="00D743CC" w:rsidRPr="00AD4176" w:rsidRDefault="00D743CC" w:rsidP="00D743CC">
      <w:pPr>
        <w:shd w:val="clear" w:color="auto" w:fill="FFFFFF"/>
        <w:rPr>
          <w:color w:val="000000"/>
          <w:spacing w:val="-10"/>
        </w:rPr>
      </w:pPr>
      <w:r w:rsidRPr="00AD4176">
        <w:rPr>
          <w:color w:val="000000"/>
          <w:spacing w:val="-10"/>
        </w:rPr>
        <w:t>Uzņēmuma lielums*: ____________________________________ (mazs, vidējs)</w:t>
      </w:r>
    </w:p>
    <w:p w:rsidR="00D743CC" w:rsidRDefault="00D743CC" w:rsidP="00D743CC">
      <w:pPr>
        <w:pStyle w:val="BlockText"/>
        <w:ind w:left="0" w:right="24" w:firstLine="0"/>
        <w:rPr>
          <w:szCs w:val="24"/>
        </w:rPr>
      </w:pPr>
    </w:p>
    <w:p w:rsidR="00D743CC" w:rsidRDefault="00D743CC" w:rsidP="00D743CC">
      <w:pPr>
        <w:pStyle w:val="BlockText"/>
        <w:ind w:left="0" w:right="24" w:firstLine="0"/>
        <w:rPr>
          <w:szCs w:val="24"/>
        </w:rPr>
      </w:pPr>
    </w:p>
    <w:p w:rsidR="00D743CC" w:rsidRPr="00803877" w:rsidRDefault="00D743CC" w:rsidP="00D743CC">
      <w:pPr>
        <w:pStyle w:val="BlockText"/>
        <w:ind w:left="0" w:right="24" w:firstLine="0"/>
        <w:rPr>
          <w:b/>
          <w:szCs w:val="24"/>
        </w:rPr>
      </w:pPr>
      <w:r w:rsidRPr="00803877">
        <w:rPr>
          <w:b/>
          <w:szCs w:val="24"/>
        </w:rPr>
        <w:t>Informācija par pretendenta atbildīgo personu</w:t>
      </w:r>
      <w:r w:rsidRPr="00F04297">
        <w:rPr>
          <w:b/>
          <w:szCs w:val="24"/>
          <w:vertAlign w:val="superscript"/>
        </w:rPr>
        <w:t>1</w:t>
      </w:r>
      <w:r w:rsidRPr="00803877">
        <w:rPr>
          <w:b/>
          <w:szCs w:val="24"/>
        </w:rPr>
        <w:t xml:space="preserve">: </w:t>
      </w:r>
    </w:p>
    <w:p w:rsidR="00D743CC" w:rsidRDefault="00D743CC" w:rsidP="00D743CC">
      <w:pPr>
        <w:pStyle w:val="BlockText"/>
        <w:ind w:left="0" w:right="24" w:firstLine="0"/>
        <w:rPr>
          <w:szCs w:val="24"/>
        </w:rPr>
      </w:pPr>
    </w:p>
    <w:p w:rsidR="00D743CC" w:rsidRDefault="00D743CC" w:rsidP="00D743CC">
      <w:pPr>
        <w:pStyle w:val="BlockText"/>
        <w:ind w:left="0" w:right="24" w:firstLine="0"/>
        <w:rPr>
          <w:szCs w:val="24"/>
        </w:rPr>
      </w:pPr>
      <w:r>
        <w:rPr>
          <w:szCs w:val="24"/>
        </w:rPr>
        <w:t xml:space="preserve">Vārds, uzvārds: ______________________________________________________________ </w:t>
      </w:r>
    </w:p>
    <w:p w:rsidR="00D743CC" w:rsidRDefault="00D743CC" w:rsidP="00D743CC">
      <w:pPr>
        <w:pStyle w:val="BlockText"/>
        <w:ind w:left="0" w:right="24" w:firstLine="0"/>
        <w:rPr>
          <w:szCs w:val="24"/>
        </w:rPr>
      </w:pPr>
      <w:r>
        <w:rPr>
          <w:szCs w:val="24"/>
        </w:rPr>
        <w:t xml:space="preserve">Ieņemamais amats: ___________________________________________________________ </w:t>
      </w:r>
    </w:p>
    <w:p w:rsidR="00D743CC" w:rsidRPr="006E6976" w:rsidRDefault="00D743CC" w:rsidP="00D743CC">
      <w:pPr>
        <w:pStyle w:val="BlockText"/>
        <w:ind w:left="0" w:right="24" w:firstLine="0"/>
        <w:rPr>
          <w:szCs w:val="24"/>
        </w:rPr>
      </w:pPr>
      <w:r>
        <w:rPr>
          <w:szCs w:val="24"/>
        </w:rPr>
        <w:t>Tālrunis: __________________, Fakss: ______________, e-pasts: _____________________</w:t>
      </w:r>
    </w:p>
    <w:p w:rsidR="00D743CC" w:rsidRDefault="00D743CC" w:rsidP="00D743CC">
      <w:pPr>
        <w:ind w:right="28"/>
      </w:pPr>
    </w:p>
    <w:p w:rsidR="00D743CC" w:rsidRDefault="00D743CC" w:rsidP="00D743CC">
      <w:pPr>
        <w:shd w:val="clear" w:color="auto" w:fill="FFFFFF"/>
        <w:jc w:val="right"/>
        <w:rPr>
          <w:color w:val="000000"/>
          <w:spacing w:val="-5"/>
        </w:rPr>
      </w:pPr>
    </w:p>
    <w:p w:rsidR="00D743CC" w:rsidRDefault="00D743CC" w:rsidP="00D743CC">
      <w:pPr>
        <w:shd w:val="clear" w:color="auto" w:fill="FFFFFF"/>
        <w:jc w:val="right"/>
        <w:rPr>
          <w:color w:val="000000"/>
          <w:spacing w:val="-5"/>
        </w:rPr>
      </w:pPr>
    </w:p>
    <w:p w:rsidR="00D743CC" w:rsidRDefault="00D743CC" w:rsidP="00D743CC">
      <w:pPr>
        <w:shd w:val="clear" w:color="auto" w:fill="FFFFFF"/>
        <w:jc w:val="right"/>
        <w:rPr>
          <w:color w:val="000000"/>
          <w:spacing w:val="-5"/>
        </w:rPr>
      </w:pPr>
    </w:p>
    <w:p w:rsidR="00D743CC" w:rsidRPr="00871D23" w:rsidRDefault="00D743CC" w:rsidP="00D743CC">
      <w:pPr>
        <w:ind w:right="28"/>
      </w:pPr>
      <w:r w:rsidRPr="00871D23">
        <w:t>Ja Pretendents ir piegādātāju apvienība (personu grupa):</w:t>
      </w:r>
    </w:p>
    <w:p w:rsidR="00D743CC" w:rsidRPr="00871D23" w:rsidRDefault="00D743CC" w:rsidP="00D743CC"/>
    <w:p w:rsidR="00D743CC" w:rsidRPr="00871D23" w:rsidRDefault="00D743CC" w:rsidP="00D743CC">
      <w:r w:rsidRPr="00871D23">
        <w:t>Persona, kura pārstāv piegādātāju apvienību Iepirkumā: ___________________, kurā katras personas atbildības apjoms:_______________________.</w:t>
      </w:r>
    </w:p>
    <w:p w:rsidR="00D743CC" w:rsidRPr="00871D23" w:rsidRDefault="00D743CC" w:rsidP="00D743CC"/>
    <w:p w:rsidR="00D743CC" w:rsidRPr="00871D23" w:rsidRDefault="00D743CC" w:rsidP="00D743CC">
      <w:pPr>
        <w:rPr>
          <w:b/>
        </w:rPr>
      </w:pPr>
    </w:p>
    <w:p w:rsidR="00D743CC" w:rsidRPr="00871D23" w:rsidRDefault="00D743CC" w:rsidP="00D743CC">
      <w:pPr>
        <w:rPr>
          <w:b/>
        </w:rPr>
      </w:pPr>
      <w:r w:rsidRPr="00871D23">
        <w:rPr>
          <w:b/>
        </w:rPr>
        <w:t>Ar šī pieteikuma iesniegšanu Pretendents:</w:t>
      </w:r>
    </w:p>
    <w:p w:rsidR="00D743CC" w:rsidRPr="00871D23" w:rsidRDefault="00D743CC" w:rsidP="00D743CC">
      <w:pPr>
        <w:rPr>
          <w:highlight w:val="yellow"/>
        </w:rPr>
      </w:pPr>
    </w:p>
    <w:p w:rsidR="00D743CC" w:rsidRPr="00E95CB2" w:rsidRDefault="00D743CC" w:rsidP="00D743CC">
      <w:pPr>
        <w:pStyle w:val="ListParagraph"/>
        <w:numPr>
          <w:ilvl w:val="0"/>
          <w:numId w:val="35"/>
        </w:numPr>
        <w:ind w:right="28"/>
        <w:jc w:val="both"/>
        <w:rPr>
          <w:lang w:val="lv-LV"/>
        </w:rPr>
      </w:pPr>
      <w:r w:rsidRPr="00061921">
        <w:rPr>
          <w:lang w:val="lv-LV"/>
        </w:rPr>
        <w:t xml:space="preserve">piesakās piedalīties iepirkumā „SIA „Jēkabpils reģionālā slimnīca” ambulatorās daļas un stacionāra ēkas 1.stāva pārbūves būvprojekta izstrāde un autoruzraudzība” </w:t>
      </w:r>
      <w:proofErr w:type="gramStart"/>
      <w:r>
        <w:rPr>
          <w:lang w:val="lv-LV"/>
        </w:rPr>
        <w:t>(</w:t>
      </w:r>
      <w:proofErr w:type="gramEnd"/>
      <w:r>
        <w:rPr>
          <w:lang w:val="lv-LV"/>
        </w:rPr>
        <w:t xml:space="preserve">iepirkuma Daļa Nr.1/ Daļa Nr. 2) </w:t>
      </w:r>
      <w:r w:rsidRPr="006751C7">
        <w:rPr>
          <w:lang w:val="lv-LV"/>
        </w:rPr>
        <w:t xml:space="preserve">(iepirkuma identifikācijas Nr. JRS </w:t>
      </w:r>
      <w:r w:rsidRPr="00E95CB2">
        <w:rPr>
          <w:lang w:val="lv-LV"/>
        </w:rPr>
        <w:t>2018/</w:t>
      </w:r>
      <w:r w:rsidR="00956ABD" w:rsidRPr="00E95CB2">
        <w:rPr>
          <w:lang w:val="lv-LV"/>
        </w:rPr>
        <w:t>02</w:t>
      </w:r>
      <w:r w:rsidRPr="00E95CB2">
        <w:rPr>
          <w:lang w:val="lv-LV"/>
        </w:rPr>
        <w:t>K/ERAF);</w:t>
      </w:r>
    </w:p>
    <w:p w:rsidR="00D743CC" w:rsidRPr="0057767E" w:rsidRDefault="00D743CC" w:rsidP="00D743CC">
      <w:pPr>
        <w:pStyle w:val="ListParagraph"/>
        <w:numPr>
          <w:ilvl w:val="0"/>
          <w:numId w:val="35"/>
        </w:numPr>
        <w:ind w:right="28"/>
        <w:jc w:val="both"/>
        <w:rPr>
          <w:lang w:val="lv-LV"/>
        </w:rPr>
      </w:pPr>
      <w:r w:rsidRPr="0057767E">
        <w:rPr>
          <w:lang w:val="lv-LV"/>
        </w:rPr>
        <w:t>apliecina, ka piekrīt Nolikumam pievienoto līgumu projektu noteikumiem un ir gatavs līguma slēgšanas tiesību piešķiršanas gadījumā slēgt līgumus ar Pasūtītāju, saskaņā ar pievienoto līgumu projektu tekstu;</w:t>
      </w:r>
    </w:p>
    <w:p w:rsidR="00D743CC" w:rsidRPr="0057767E" w:rsidRDefault="00D743CC" w:rsidP="00D743CC">
      <w:pPr>
        <w:pStyle w:val="ListParagraph"/>
        <w:numPr>
          <w:ilvl w:val="0"/>
          <w:numId w:val="35"/>
        </w:numPr>
        <w:ind w:right="28"/>
        <w:jc w:val="both"/>
        <w:rPr>
          <w:lang w:val="lv-LV"/>
        </w:rPr>
      </w:pPr>
      <w:r w:rsidRPr="0057767E">
        <w:rPr>
          <w:lang w:val="lv-LV"/>
        </w:rPr>
        <w:t xml:space="preserve">piekrīt Nolikumā un tā pielikumos izvirzītajām prasībām un garantē Nolikuma un tā pielikumu izpildi, </w:t>
      </w:r>
      <w:proofErr w:type="gramStart"/>
      <w:r w:rsidRPr="0057767E">
        <w:rPr>
          <w:lang w:val="lv-LV"/>
        </w:rPr>
        <w:t>apliecina ka</w:t>
      </w:r>
      <w:proofErr w:type="gramEnd"/>
      <w:r w:rsidRPr="0057767E">
        <w:rPr>
          <w:lang w:val="lv-LV"/>
        </w:rPr>
        <w:t xml:space="preserve"> Nolikuma un tā pielikumu noteikumi ir skaidri un saprotami;</w:t>
      </w:r>
    </w:p>
    <w:p w:rsidR="00D743CC" w:rsidRPr="0057767E" w:rsidRDefault="00D743CC" w:rsidP="00D743CC">
      <w:pPr>
        <w:pStyle w:val="ListParagraph"/>
        <w:numPr>
          <w:ilvl w:val="0"/>
          <w:numId w:val="35"/>
        </w:numPr>
        <w:ind w:right="28"/>
        <w:jc w:val="both"/>
        <w:rPr>
          <w:lang w:val="lv-LV"/>
        </w:rPr>
      </w:pPr>
      <w:r w:rsidRPr="0057767E">
        <w:rPr>
          <w:lang w:val="lv-LV"/>
        </w:rPr>
        <w:lastRenderedPageBreak/>
        <w:t xml:space="preserve">apņemas nodrošināt būvprojekta izstrādi un autoruzraudzību atbilstoši Tehniskajai specifikācijai – Darba uzdevumam, </w:t>
      </w:r>
    </w:p>
    <w:p w:rsidR="00D743CC" w:rsidRPr="0057767E" w:rsidRDefault="00D743CC" w:rsidP="00D743CC">
      <w:pPr>
        <w:pStyle w:val="ListParagraph"/>
        <w:numPr>
          <w:ilvl w:val="0"/>
          <w:numId w:val="35"/>
        </w:numPr>
        <w:ind w:right="28"/>
        <w:jc w:val="both"/>
        <w:rPr>
          <w:lang w:val="lv-LV"/>
        </w:rPr>
      </w:pPr>
      <w:r w:rsidRPr="0057767E">
        <w:rPr>
          <w:lang w:val="lv-LV"/>
        </w:rPr>
        <w:t>apliecina, ka nav ieinteresēts nevienā citā piedāvājumā, kas iesniegts šajā iepirkuma procedūrā;</w:t>
      </w:r>
    </w:p>
    <w:p w:rsidR="00D743CC" w:rsidRPr="0057767E" w:rsidRDefault="00D743CC" w:rsidP="00D743CC">
      <w:pPr>
        <w:pStyle w:val="ListParagraph"/>
        <w:numPr>
          <w:ilvl w:val="0"/>
          <w:numId w:val="35"/>
        </w:numPr>
        <w:ind w:right="28"/>
        <w:jc w:val="both"/>
        <w:rPr>
          <w:lang w:val="lv-LV"/>
        </w:rPr>
      </w:pPr>
      <w:r w:rsidRPr="0057767E">
        <w:rPr>
          <w:lang w:val="lv-LV"/>
        </w:rPr>
        <w:t xml:space="preserve">apliecina, ka visa piedāvājumā sniegtā informācija, ziņas un dati </w:t>
      </w:r>
      <w:proofErr w:type="gramStart"/>
      <w:r w:rsidRPr="0057767E">
        <w:rPr>
          <w:lang w:val="lv-LV"/>
        </w:rPr>
        <w:t>ir patiesas</w:t>
      </w:r>
      <w:proofErr w:type="gramEnd"/>
      <w:r w:rsidRPr="0057767E">
        <w:rPr>
          <w:lang w:val="lv-LV"/>
        </w:rPr>
        <w:t>, kā arī norādītā kontaktinformācija ir aktuāla un Pretendents nodrošinās, ka informācija, kas tiks uz to nosūtīta, no tā puses tiks saņemta;</w:t>
      </w:r>
    </w:p>
    <w:p w:rsidR="00D743CC" w:rsidRPr="0057767E" w:rsidRDefault="00D743CC" w:rsidP="00D743CC">
      <w:pPr>
        <w:pStyle w:val="ListParagraph"/>
        <w:numPr>
          <w:ilvl w:val="0"/>
          <w:numId w:val="35"/>
        </w:numPr>
        <w:ind w:right="28"/>
        <w:jc w:val="both"/>
        <w:rPr>
          <w:lang w:val="lv-LV"/>
        </w:rPr>
      </w:pPr>
      <w:r w:rsidRPr="0057767E">
        <w:rPr>
          <w:lang w:val="lv-LV"/>
        </w:rPr>
        <w:t>atļauj Pasūtītājam apstrādāt savus fiziskas personas datus saskaņā ar Fizisko personu datu aizsardzības likumu;</w:t>
      </w:r>
    </w:p>
    <w:p w:rsidR="00D743CC" w:rsidRPr="001A260B" w:rsidRDefault="00D743CC" w:rsidP="00D743CC">
      <w:pPr>
        <w:pStyle w:val="ListParagraph"/>
        <w:numPr>
          <w:ilvl w:val="0"/>
          <w:numId w:val="35"/>
        </w:numPr>
        <w:ind w:right="28"/>
        <w:jc w:val="both"/>
        <w:rPr>
          <w:lang w:val="lv-LV"/>
        </w:rPr>
      </w:pPr>
      <w:r w:rsidRPr="001A260B">
        <w:rPr>
          <w:lang w:val="lv-LV"/>
        </w:rPr>
        <w:t>piekrīt, savstarpējā sarakstē Iepirkuma ietvaros un Iepirkuma rezultātā noslēgtā iepirkuma līguma ietvaros, izmantot Pretendenta aizpildītajā pieteikuma veidlapā norādīto e – pasta adresi.</w:t>
      </w:r>
    </w:p>
    <w:p w:rsidR="00D743CC" w:rsidRPr="00871D23" w:rsidRDefault="00D743CC" w:rsidP="00D743CC">
      <w:pPr>
        <w:ind w:right="28"/>
      </w:pPr>
    </w:p>
    <w:p w:rsidR="00D743CC" w:rsidRPr="00871D23" w:rsidRDefault="00D743CC" w:rsidP="00D743CC">
      <w:pPr>
        <w:pStyle w:val="Header"/>
        <w:tabs>
          <w:tab w:val="clear" w:pos="4153"/>
          <w:tab w:val="clear" w:pos="8306"/>
          <w:tab w:val="left" w:pos="9498"/>
        </w:tabs>
        <w:ind w:right="-115"/>
      </w:pPr>
      <w:r w:rsidRPr="00871D23">
        <w:tab/>
      </w:r>
    </w:p>
    <w:p w:rsidR="00D743CC" w:rsidRPr="00871D23" w:rsidRDefault="00D743CC" w:rsidP="00D743CC">
      <w:pPr>
        <w:pStyle w:val="ListParagraph"/>
        <w:ind w:left="0"/>
        <w:jc w:val="both"/>
        <w:rPr>
          <w:lang w:val="lv-LV"/>
        </w:rPr>
      </w:pPr>
    </w:p>
    <w:p w:rsidR="00D743CC" w:rsidRPr="00871D23" w:rsidRDefault="00D743CC" w:rsidP="00D743CC">
      <w:pPr>
        <w:pStyle w:val="ListParagraph"/>
        <w:ind w:left="0"/>
        <w:jc w:val="both"/>
        <w:rPr>
          <w:lang w:val="lv-LV"/>
        </w:rPr>
      </w:pPr>
      <w:r w:rsidRPr="00871D23">
        <w:rPr>
          <w:lang w:val="lv-LV"/>
        </w:rPr>
        <w:t>Pretendenta Pārstāvis: ___________________________________________</w:t>
      </w:r>
    </w:p>
    <w:p w:rsidR="00D743CC" w:rsidRPr="00871D23" w:rsidRDefault="00D743CC" w:rsidP="00D743CC">
      <w:pPr>
        <w:jc w:val="center"/>
        <w:rPr>
          <w:i/>
        </w:rPr>
      </w:pPr>
      <w:r w:rsidRPr="00871D23">
        <w:rPr>
          <w:i/>
        </w:rPr>
        <w:t xml:space="preserve">(amats, paraksts, vārds, uzvārds) </w:t>
      </w:r>
    </w:p>
    <w:p w:rsidR="00D743CC" w:rsidRPr="00871D23" w:rsidRDefault="00D743CC" w:rsidP="00D743CC">
      <w:pPr>
        <w:rPr>
          <w:i/>
        </w:rPr>
      </w:pPr>
      <w:r w:rsidRPr="00871D23">
        <w:rPr>
          <w:i/>
          <w:color w:val="000000"/>
          <w:sz w:val="22"/>
        </w:rPr>
        <w:t xml:space="preserve">(Ja paraksta pilnvarotā persona, jāpievieno </w:t>
      </w:r>
      <w:smartTag w:uri="schemas-tilde-lv/tildestengine" w:element="veidnes">
        <w:smartTagPr>
          <w:attr w:name="baseform" w:val="pilnvar|a"/>
          <w:attr w:name="id" w:val="-1"/>
          <w:attr w:name="text" w:val="pilnvaras"/>
        </w:smartTagPr>
        <w:r w:rsidRPr="00871D23">
          <w:rPr>
            <w:i/>
            <w:color w:val="000000"/>
            <w:sz w:val="22"/>
          </w:rPr>
          <w:t>pilnvaras</w:t>
        </w:r>
      </w:smartTag>
      <w:r w:rsidRPr="00871D23">
        <w:rPr>
          <w:i/>
          <w:color w:val="000000"/>
          <w:sz w:val="22"/>
        </w:rPr>
        <w:t xml:space="preserve"> oriģināls</w:t>
      </w:r>
      <w:r w:rsidRPr="00871D23">
        <w:rPr>
          <w:color w:val="000000"/>
          <w:sz w:val="22"/>
        </w:rPr>
        <w:t xml:space="preserve"> vai apstiprināta kopija)</w:t>
      </w:r>
      <w:proofErr w:type="gramStart"/>
      <w:r w:rsidRPr="00871D23">
        <w:rPr>
          <w:color w:val="000000"/>
          <w:sz w:val="22"/>
        </w:rPr>
        <w:t xml:space="preserve">                         </w:t>
      </w:r>
      <w:proofErr w:type="gramEnd"/>
    </w:p>
    <w:p w:rsidR="00D743CC" w:rsidRPr="00871D23" w:rsidRDefault="00D743CC" w:rsidP="00D743CC">
      <w:pPr>
        <w:jc w:val="center"/>
        <w:rPr>
          <w:i/>
        </w:rPr>
      </w:pPr>
    </w:p>
    <w:p w:rsidR="00D743CC" w:rsidRPr="00871D23" w:rsidRDefault="00D743CC" w:rsidP="00D743CC">
      <w:pPr>
        <w:rPr>
          <w:i/>
        </w:rPr>
      </w:pPr>
    </w:p>
    <w:p w:rsidR="00D743CC" w:rsidRPr="00871D23" w:rsidRDefault="00D743CC" w:rsidP="00D743CC">
      <w:pPr>
        <w:rPr>
          <w:i/>
        </w:rPr>
      </w:pPr>
    </w:p>
    <w:p w:rsidR="00D743CC" w:rsidRPr="00871D23" w:rsidRDefault="00D743CC" w:rsidP="00D743CC">
      <w:pPr>
        <w:rPr>
          <w:i/>
        </w:rPr>
      </w:pPr>
    </w:p>
    <w:p w:rsidR="00D743CC" w:rsidRPr="00871D23" w:rsidRDefault="00D743CC" w:rsidP="00D743CC">
      <w:pPr>
        <w:rPr>
          <w:i/>
          <w:iCs/>
        </w:rPr>
      </w:pPr>
      <w:r w:rsidRPr="00871D23">
        <w:rPr>
          <w:i/>
          <w:iCs/>
        </w:rPr>
        <w:t>*- Mazais uzņēmums ir uzņēmums, kurā nodarbinātas mazāk nekā 50 personas un kura gada apgrozījums un/vai gada bilance kopumā nepārsniedz 10 miljonus eiro.</w:t>
      </w:r>
    </w:p>
    <w:p w:rsidR="00D743CC" w:rsidRPr="00871D23" w:rsidRDefault="00D743CC" w:rsidP="00D743CC">
      <w:pPr>
        <w:rPr>
          <w:i/>
          <w:iCs/>
        </w:rPr>
      </w:pPr>
    </w:p>
    <w:p w:rsidR="00D743CC" w:rsidRPr="00871D23" w:rsidRDefault="00D743CC" w:rsidP="00D743CC">
      <w:pPr>
        <w:rPr>
          <w:i/>
          <w:iCs/>
        </w:rPr>
      </w:pPr>
      <w:r w:rsidRPr="00871D23">
        <w:rPr>
          <w:i/>
          <w:iCs/>
        </w:rPr>
        <w:t>Vidējais uzņēmums ir uzņēmums, kas nav mazais uzņēmums, un kurā nodarbinātas mazāk nekā 250 personas un kura gada apgrozījums nepārsniedz 50 miljonus eiro, un/vai, kura gada bilance kopā nepārsniedz 43 miljonus eiro.</w:t>
      </w:r>
    </w:p>
    <w:p w:rsidR="00D743CC" w:rsidRPr="00871D23" w:rsidRDefault="00D743CC" w:rsidP="00D743CC"/>
    <w:p w:rsidR="00D743CC" w:rsidRPr="00871D23" w:rsidRDefault="00D743CC" w:rsidP="00D743CC">
      <w:r w:rsidRPr="00871D23">
        <w:t xml:space="preserve">Informāciju var iegūt </w:t>
      </w:r>
      <w:hyperlink r:id="rId15" w:history="1">
        <w:r w:rsidRPr="00871D23">
          <w:rPr>
            <w:rStyle w:val="Hyperlink"/>
          </w:rPr>
          <w:t>www.iub.gov.lv/lv/node/98</w:t>
        </w:r>
      </w:hyperlink>
      <w:proofErr w:type="gramStart"/>
      <w:r w:rsidRPr="00871D23">
        <w:t xml:space="preserve">   </w:t>
      </w:r>
      <w:proofErr w:type="gramEnd"/>
    </w:p>
    <w:p w:rsidR="00D743CC" w:rsidRPr="00871D23" w:rsidRDefault="00D743CC" w:rsidP="00D743CC"/>
    <w:p w:rsidR="00D743CC" w:rsidRPr="00871D23" w:rsidRDefault="00D743CC" w:rsidP="00D743CC">
      <w:r w:rsidRPr="00871D23">
        <w:rPr>
          <w:i/>
          <w:vertAlign w:val="superscript"/>
        </w:rPr>
        <w:t>1</w:t>
      </w:r>
      <w:r w:rsidRPr="00871D23">
        <w:rPr>
          <w:i/>
        </w:rPr>
        <w:t xml:space="preserve"> - Ja piedāvājumu iesniedz personu grupa kā pretendenta dalībnieki, šie lauki jāaizpilda par katru personas grupas dalībnieku atsevišķi, kā arī papildus jānorāda, kura persona pārstāv personu grupu šajā iepirkuma procedūrā.</w:t>
      </w:r>
    </w:p>
    <w:p w:rsidR="00D743CC" w:rsidRDefault="00D743CC" w:rsidP="00D743CC">
      <w:pPr>
        <w:shd w:val="clear" w:color="auto" w:fill="FFFFFF"/>
        <w:jc w:val="right"/>
        <w:rPr>
          <w:color w:val="000000"/>
          <w:spacing w:val="-5"/>
        </w:rPr>
      </w:pPr>
    </w:p>
    <w:p w:rsidR="00D743CC" w:rsidRDefault="00D743CC" w:rsidP="00D743CC">
      <w:pPr>
        <w:shd w:val="clear" w:color="auto" w:fill="FFFFFF"/>
        <w:jc w:val="right"/>
        <w:rPr>
          <w:color w:val="000000"/>
          <w:spacing w:val="-5"/>
        </w:rPr>
      </w:pPr>
    </w:p>
    <w:p w:rsidR="00D743CC" w:rsidRDefault="00D743CC" w:rsidP="00D743CC">
      <w:pPr>
        <w:shd w:val="clear" w:color="auto" w:fill="FFFFFF"/>
        <w:jc w:val="right"/>
        <w:rPr>
          <w:color w:val="000000"/>
          <w:spacing w:val="-5"/>
        </w:rPr>
      </w:pPr>
    </w:p>
    <w:p w:rsidR="00D743CC" w:rsidRDefault="00D743CC" w:rsidP="00D743CC">
      <w:pPr>
        <w:shd w:val="clear" w:color="auto" w:fill="FFFFFF"/>
        <w:jc w:val="right"/>
        <w:rPr>
          <w:color w:val="000000"/>
          <w:spacing w:val="-5"/>
        </w:rPr>
      </w:pPr>
    </w:p>
    <w:p w:rsidR="00D743CC" w:rsidRDefault="00D743CC" w:rsidP="00D743CC">
      <w:pPr>
        <w:shd w:val="clear" w:color="auto" w:fill="FFFFFF"/>
        <w:jc w:val="right"/>
        <w:rPr>
          <w:color w:val="000000"/>
          <w:spacing w:val="-5"/>
        </w:rPr>
      </w:pPr>
    </w:p>
    <w:p w:rsidR="00D743CC" w:rsidRDefault="00D743CC" w:rsidP="00D743CC">
      <w:pPr>
        <w:shd w:val="clear" w:color="auto" w:fill="FFFFFF"/>
        <w:jc w:val="right"/>
        <w:rPr>
          <w:color w:val="000000"/>
          <w:spacing w:val="-5"/>
        </w:rPr>
      </w:pPr>
    </w:p>
    <w:p w:rsidR="00D743CC" w:rsidRDefault="00D743CC" w:rsidP="00D743CC">
      <w:pPr>
        <w:spacing w:after="200" w:line="276" w:lineRule="auto"/>
        <w:rPr>
          <w:color w:val="000000"/>
          <w:spacing w:val="-5"/>
        </w:rPr>
      </w:pPr>
      <w:r>
        <w:rPr>
          <w:color w:val="000000"/>
          <w:spacing w:val="-5"/>
        </w:rPr>
        <w:br w:type="page"/>
      </w:r>
    </w:p>
    <w:p w:rsidR="00D743CC" w:rsidRPr="005E2E42" w:rsidRDefault="00D743CC" w:rsidP="00D743CC">
      <w:pPr>
        <w:shd w:val="clear" w:color="auto" w:fill="FFFFFF"/>
        <w:jc w:val="right"/>
        <w:rPr>
          <w:b/>
        </w:rPr>
      </w:pPr>
      <w:r>
        <w:rPr>
          <w:b/>
          <w:color w:val="000000"/>
          <w:spacing w:val="-5"/>
        </w:rPr>
        <w:lastRenderedPageBreak/>
        <w:t>4</w:t>
      </w:r>
      <w:r w:rsidRPr="005E2E42">
        <w:rPr>
          <w:b/>
          <w:color w:val="000000"/>
          <w:spacing w:val="-5"/>
          <w:sz w:val="26"/>
          <w:szCs w:val="27"/>
        </w:rPr>
        <w:t>. p</w:t>
      </w:r>
      <w:r w:rsidRPr="005E2E42">
        <w:rPr>
          <w:b/>
        </w:rPr>
        <w:t xml:space="preserve">ielikums </w:t>
      </w:r>
    </w:p>
    <w:p w:rsidR="00D743CC" w:rsidRDefault="00D743CC" w:rsidP="00D743CC">
      <w:pPr>
        <w:shd w:val="clear" w:color="auto" w:fill="FFFFFF"/>
        <w:ind w:right="82"/>
        <w:jc w:val="center"/>
        <w:rPr>
          <w:b/>
          <w:bCs/>
          <w:color w:val="000000"/>
          <w:spacing w:val="-4"/>
          <w:sz w:val="26"/>
          <w:szCs w:val="26"/>
        </w:rPr>
      </w:pPr>
    </w:p>
    <w:p w:rsidR="00D743CC" w:rsidRDefault="00D743CC" w:rsidP="00D743CC">
      <w:pPr>
        <w:shd w:val="clear" w:color="auto" w:fill="FFFFFF"/>
        <w:ind w:right="82"/>
        <w:jc w:val="center"/>
        <w:rPr>
          <w:b/>
          <w:bCs/>
          <w:color w:val="000000"/>
          <w:spacing w:val="-4"/>
          <w:sz w:val="26"/>
          <w:szCs w:val="26"/>
        </w:rPr>
      </w:pPr>
    </w:p>
    <w:p w:rsidR="00D743CC" w:rsidRPr="00AD4176" w:rsidRDefault="00D743CC" w:rsidP="00D743CC">
      <w:pPr>
        <w:shd w:val="clear" w:color="auto" w:fill="FFFFFF"/>
        <w:ind w:right="82"/>
        <w:jc w:val="center"/>
        <w:rPr>
          <w:b/>
          <w:color w:val="000000"/>
          <w:sz w:val="20"/>
          <w:szCs w:val="20"/>
        </w:rPr>
      </w:pPr>
      <w:r w:rsidRPr="00AD4176">
        <w:rPr>
          <w:b/>
          <w:bCs/>
          <w:color w:val="000000"/>
          <w:spacing w:val="-4"/>
          <w:sz w:val="26"/>
          <w:szCs w:val="26"/>
        </w:rPr>
        <w:t>FINANŠU PIEDĀVĀJUMS</w:t>
      </w:r>
    </w:p>
    <w:p w:rsidR="00D743CC" w:rsidRPr="00AD4176" w:rsidRDefault="00D743CC" w:rsidP="00D743CC">
      <w:pPr>
        <w:shd w:val="clear" w:color="auto" w:fill="FFFFFF"/>
        <w:tabs>
          <w:tab w:val="left" w:pos="566"/>
          <w:tab w:val="left" w:leader="underscore" w:pos="4954"/>
        </w:tabs>
        <w:spacing w:line="298" w:lineRule="exact"/>
        <w:jc w:val="center"/>
        <w:rPr>
          <w:bCs/>
          <w:color w:val="000000"/>
          <w:spacing w:val="-3"/>
          <w:sz w:val="26"/>
          <w:szCs w:val="26"/>
        </w:rPr>
      </w:pPr>
      <w:r w:rsidRPr="00AD4176">
        <w:rPr>
          <w:bCs/>
          <w:color w:val="000000"/>
          <w:spacing w:val="-3"/>
          <w:sz w:val="26"/>
          <w:szCs w:val="26"/>
        </w:rPr>
        <w:t>atklātam konkursam</w:t>
      </w:r>
    </w:p>
    <w:p w:rsidR="00D743CC" w:rsidRPr="00BF309A" w:rsidRDefault="00D743CC" w:rsidP="00D743CC">
      <w:pPr>
        <w:shd w:val="clear" w:color="auto" w:fill="FFFFFF"/>
        <w:jc w:val="center"/>
      </w:pPr>
      <w:r w:rsidRPr="00BF309A">
        <w:t xml:space="preserve">„SIA „Jēkabpils reģionālā slimnīca” ambulatorās daļas un stacionāra ēkas 1.stāva pārbūves </w:t>
      </w:r>
      <w:r>
        <w:t>būv</w:t>
      </w:r>
      <w:r w:rsidRPr="00BF309A">
        <w:t xml:space="preserve">projekta izstrāde un autoruzraudzība” </w:t>
      </w:r>
    </w:p>
    <w:p w:rsidR="00D743CC" w:rsidRPr="00E95CB2" w:rsidRDefault="00D743CC" w:rsidP="00D743CC">
      <w:pPr>
        <w:shd w:val="clear" w:color="auto" w:fill="FFFFFF"/>
        <w:jc w:val="center"/>
      </w:pPr>
      <w:r w:rsidRPr="00BF309A">
        <w:t xml:space="preserve">identifikācijas </w:t>
      </w:r>
      <w:r w:rsidRPr="00E95CB2">
        <w:t>Nr. JRS 2018/</w:t>
      </w:r>
      <w:r w:rsidR="00BF3A1A" w:rsidRPr="00E95CB2">
        <w:t>02</w:t>
      </w:r>
      <w:r w:rsidRPr="00E95CB2">
        <w:t>K/ERAF).</w:t>
      </w:r>
    </w:p>
    <w:p w:rsidR="00D743CC" w:rsidRPr="00E95CB2" w:rsidRDefault="00D743CC" w:rsidP="00D743CC">
      <w:pPr>
        <w:shd w:val="clear" w:color="auto" w:fill="FFFFFF"/>
        <w:jc w:val="center"/>
        <w:rPr>
          <w:sz w:val="26"/>
          <w:szCs w:val="26"/>
        </w:rPr>
      </w:pPr>
    </w:p>
    <w:p w:rsidR="00D743CC" w:rsidRPr="00E95CB2" w:rsidRDefault="00D743CC" w:rsidP="00D743CC">
      <w:pPr>
        <w:shd w:val="clear" w:color="auto" w:fill="FFFFFF"/>
        <w:rPr>
          <w:sz w:val="26"/>
          <w:szCs w:val="26"/>
          <w:u w:val="single"/>
        </w:rPr>
      </w:pPr>
      <w:r w:rsidRPr="00E95CB2">
        <w:rPr>
          <w:sz w:val="26"/>
          <w:szCs w:val="26"/>
          <w:u w:val="single"/>
        </w:rPr>
        <w:t xml:space="preserve">Pretendents: </w:t>
      </w:r>
    </w:p>
    <w:p w:rsidR="00D743CC" w:rsidRPr="00E95CB2" w:rsidRDefault="00D743CC" w:rsidP="00D743CC">
      <w:pPr>
        <w:shd w:val="clear" w:color="auto" w:fill="FFFFFF"/>
      </w:pPr>
      <w:r w:rsidRPr="00E95CB2">
        <w:t>Pretendenta nosaukums: ________________</w:t>
      </w:r>
      <w:r w:rsidR="00C611D3" w:rsidRPr="00E95CB2">
        <w:t>____________________________</w:t>
      </w:r>
      <w:r w:rsidRPr="00E95CB2">
        <w:t xml:space="preserve">______ </w:t>
      </w:r>
    </w:p>
    <w:p w:rsidR="00D743CC" w:rsidRPr="00E95CB2" w:rsidRDefault="00D743CC" w:rsidP="00D743CC">
      <w:pPr>
        <w:shd w:val="clear" w:color="auto" w:fill="FFFFFF"/>
      </w:pPr>
      <w:r w:rsidRPr="00E95CB2">
        <w:t>Reģistrācijas Nr.: _______________</w:t>
      </w:r>
      <w:r w:rsidR="00C611D3" w:rsidRPr="00E95CB2">
        <w:t>____________________________</w:t>
      </w:r>
      <w:r w:rsidRPr="00E95CB2">
        <w:t>____________</w:t>
      </w:r>
    </w:p>
    <w:p w:rsidR="00D743CC" w:rsidRPr="00E95CB2" w:rsidRDefault="00D743CC" w:rsidP="00D743CC">
      <w:pPr>
        <w:shd w:val="clear" w:color="auto" w:fill="FFFFFF"/>
      </w:pPr>
      <w:r w:rsidRPr="00E95CB2">
        <w:t>Juridiskā adrese: _______________</w:t>
      </w:r>
      <w:r w:rsidR="00C611D3" w:rsidRPr="00E95CB2">
        <w:t>___________________________</w:t>
      </w:r>
      <w:r w:rsidRPr="00E95CB2">
        <w:t>_____________</w:t>
      </w:r>
    </w:p>
    <w:p w:rsidR="00D743CC" w:rsidRPr="00E95CB2" w:rsidRDefault="00D743CC" w:rsidP="00D743CC">
      <w:pPr>
        <w:shd w:val="clear" w:color="auto" w:fill="FFFFFF"/>
      </w:pPr>
      <w:r w:rsidRPr="00E95CB2">
        <w:t>E-pasta adrese: _________________________, faksa Nr. _______________________</w:t>
      </w:r>
    </w:p>
    <w:p w:rsidR="00D743CC" w:rsidRPr="00E95CB2" w:rsidRDefault="00D743CC" w:rsidP="00D743CC">
      <w:r w:rsidRPr="00E95CB2">
        <w:t>Pretendenta kontaktpersona</w:t>
      </w:r>
      <w:r w:rsidR="00C611D3" w:rsidRPr="00E95CB2">
        <w:t>: _______________________</w:t>
      </w:r>
      <w:r w:rsidRPr="00E95CB2">
        <w:t>________________________</w:t>
      </w:r>
    </w:p>
    <w:p w:rsidR="00D743CC" w:rsidRPr="00E95CB2" w:rsidRDefault="00D743CC" w:rsidP="00D743CC">
      <w:pPr>
        <w:shd w:val="clear" w:color="auto" w:fill="FFFFFF"/>
        <w:rPr>
          <w:sz w:val="26"/>
          <w:szCs w:val="26"/>
        </w:rPr>
      </w:pPr>
      <w:r w:rsidRPr="00E95CB2">
        <w:rPr>
          <w:sz w:val="18"/>
          <w:szCs w:val="18"/>
        </w:rPr>
        <w:t xml:space="preserve">                                                                         (vārds, uzvārds, amats, tālruņa Nr., e-pasts)</w:t>
      </w:r>
    </w:p>
    <w:p w:rsidR="00D743CC" w:rsidRPr="00E95CB2" w:rsidRDefault="00D743CC" w:rsidP="00D743CC">
      <w:pPr>
        <w:ind w:firstLine="720"/>
      </w:pPr>
    </w:p>
    <w:p w:rsidR="00D743CC" w:rsidRPr="00592157" w:rsidRDefault="00D743CC" w:rsidP="00D743CC">
      <w:pPr>
        <w:shd w:val="clear" w:color="auto" w:fill="FFFFFF"/>
      </w:pPr>
      <w:r w:rsidRPr="00E95CB2">
        <w:t>Piedāvājam veikt SIA „Jēkabpils reģionālā slimnīca” ambulatorās daļas un stacionāra ēkas 1.stāva pārbūves projekta izstrādi (turpmāks –Projektēšana) un autoruzraudzību (turpmāk – Autoruzraudzība), saskaņā ar iepirkuma, identifikācijas Nr. JRS 2018/</w:t>
      </w:r>
      <w:r w:rsidR="00BF3A1A" w:rsidRPr="00E95CB2">
        <w:t>02</w:t>
      </w:r>
      <w:r w:rsidRPr="00E95CB2">
        <w:t>K/ERAF</w:t>
      </w:r>
      <w:r w:rsidRPr="00592157">
        <w:t xml:space="preserve"> noteikumiem un līguma projektiem par piedāvāto līgumcenu:</w:t>
      </w:r>
    </w:p>
    <w:p w:rsidR="00D743CC" w:rsidRDefault="00D743CC" w:rsidP="00D743CC">
      <w:pPr>
        <w:rPr>
          <w:sz w:val="23"/>
          <w:szCs w:val="23"/>
          <w:lang w:eastAsia="lv-LV"/>
        </w:rPr>
      </w:pPr>
    </w:p>
    <w:p w:rsidR="00D743CC" w:rsidRPr="00BF309A" w:rsidRDefault="00D743CC" w:rsidP="00D743CC">
      <w:pPr>
        <w:rPr>
          <w:sz w:val="23"/>
          <w:szCs w:val="23"/>
          <w:lang w:eastAsia="lv-LV"/>
        </w:rPr>
      </w:pPr>
    </w:p>
    <w:p w:rsidR="00D743CC" w:rsidRDefault="00D743CC" w:rsidP="00D743CC">
      <w:pPr>
        <w:rPr>
          <w:lang w:eastAsia="lv-LV"/>
        </w:rPr>
      </w:pPr>
      <w:r w:rsidRPr="001C23C4">
        <w:rPr>
          <w:b/>
          <w:lang w:eastAsia="lv-LV"/>
        </w:rPr>
        <w:t>Iepirkuma daļa Nr.1</w:t>
      </w:r>
      <w:r w:rsidRPr="00C64BB1">
        <w:rPr>
          <w:lang w:eastAsia="lv-LV"/>
        </w:rPr>
        <w:t xml:space="preserve"> </w:t>
      </w:r>
      <w:r>
        <w:rPr>
          <w:lang w:eastAsia="lv-LV"/>
        </w:rPr>
        <w:t xml:space="preserve">SIA „Jēkabpils reģionālā slimnīca” ambulatorās daļas pārbūves būvprojekta izstrāde un autoruzraudzība: </w:t>
      </w:r>
    </w:p>
    <w:p w:rsidR="00D743CC" w:rsidRDefault="00D743CC" w:rsidP="00D743CC">
      <w:pPr>
        <w:rPr>
          <w:lang w:eastAsia="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1701"/>
        <w:gridCol w:w="1134"/>
        <w:gridCol w:w="1843"/>
      </w:tblGrid>
      <w:tr w:rsidR="00D743CC" w:rsidRPr="002E7322" w:rsidTr="00823A89">
        <w:trPr>
          <w:trHeight w:val="788"/>
        </w:trPr>
        <w:tc>
          <w:tcPr>
            <w:tcW w:w="567" w:type="dxa"/>
            <w:vAlign w:val="center"/>
          </w:tcPr>
          <w:p w:rsidR="00D743CC" w:rsidRPr="002E7322" w:rsidRDefault="00D743CC" w:rsidP="00823A89">
            <w:pPr>
              <w:ind w:right="-21"/>
              <w:jc w:val="center"/>
              <w:rPr>
                <w:b/>
              </w:rPr>
            </w:pPr>
            <w:r w:rsidRPr="002E7322">
              <w:rPr>
                <w:b/>
                <w:sz w:val="22"/>
              </w:rPr>
              <w:t>Nr.</w:t>
            </w:r>
          </w:p>
        </w:tc>
        <w:tc>
          <w:tcPr>
            <w:tcW w:w="4111" w:type="dxa"/>
            <w:vAlign w:val="center"/>
          </w:tcPr>
          <w:p w:rsidR="00D743CC" w:rsidRPr="002E7322" w:rsidRDefault="00D743CC" w:rsidP="00823A89">
            <w:pPr>
              <w:ind w:right="-21"/>
              <w:jc w:val="center"/>
              <w:rPr>
                <w:b/>
              </w:rPr>
            </w:pPr>
            <w:r w:rsidRPr="002E7322">
              <w:rPr>
                <w:b/>
                <w:sz w:val="22"/>
              </w:rPr>
              <w:t>Pakalpojums</w:t>
            </w:r>
          </w:p>
        </w:tc>
        <w:tc>
          <w:tcPr>
            <w:tcW w:w="1701" w:type="dxa"/>
            <w:vAlign w:val="center"/>
          </w:tcPr>
          <w:p w:rsidR="00D743CC" w:rsidRPr="002E7322" w:rsidRDefault="00D743CC" w:rsidP="00823A89">
            <w:pPr>
              <w:ind w:right="-21"/>
              <w:jc w:val="center"/>
              <w:rPr>
                <w:b/>
              </w:rPr>
            </w:pPr>
            <w:r w:rsidRPr="002E7322">
              <w:rPr>
                <w:b/>
                <w:sz w:val="22"/>
              </w:rPr>
              <w:t>Piedāvātā cena EUR (bez PVN)</w:t>
            </w:r>
          </w:p>
        </w:tc>
        <w:tc>
          <w:tcPr>
            <w:tcW w:w="1134" w:type="dxa"/>
            <w:vAlign w:val="center"/>
          </w:tcPr>
          <w:p w:rsidR="00D743CC" w:rsidRPr="002E7322" w:rsidRDefault="00D743CC" w:rsidP="00823A89">
            <w:pPr>
              <w:ind w:right="-21"/>
              <w:jc w:val="center"/>
              <w:rPr>
                <w:b/>
              </w:rPr>
            </w:pPr>
            <w:r w:rsidRPr="002E7322">
              <w:rPr>
                <w:b/>
                <w:sz w:val="22"/>
              </w:rPr>
              <w:t xml:space="preserve">PVN </w:t>
            </w:r>
            <w:r>
              <w:rPr>
                <w:b/>
                <w:sz w:val="22"/>
              </w:rPr>
              <w:t xml:space="preserve">21% </w:t>
            </w:r>
            <w:r w:rsidRPr="002E7322">
              <w:rPr>
                <w:b/>
                <w:sz w:val="22"/>
              </w:rPr>
              <w:t>EUR</w:t>
            </w:r>
          </w:p>
        </w:tc>
        <w:tc>
          <w:tcPr>
            <w:tcW w:w="1843" w:type="dxa"/>
            <w:vAlign w:val="center"/>
          </w:tcPr>
          <w:p w:rsidR="00D743CC" w:rsidRPr="002E7322" w:rsidRDefault="00D743CC" w:rsidP="00823A89">
            <w:pPr>
              <w:ind w:right="-21"/>
              <w:jc w:val="center"/>
              <w:rPr>
                <w:b/>
              </w:rPr>
            </w:pPr>
            <w:r w:rsidRPr="002E7322">
              <w:rPr>
                <w:b/>
                <w:sz w:val="22"/>
              </w:rPr>
              <w:t>Kopējā piedāvātā cena EUR (ar PVN)</w:t>
            </w:r>
          </w:p>
        </w:tc>
      </w:tr>
      <w:tr w:rsidR="00D743CC" w:rsidRPr="002E7322" w:rsidTr="00823A89">
        <w:trPr>
          <w:trHeight w:val="350"/>
        </w:trPr>
        <w:tc>
          <w:tcPr>
            <w:tcW w:w="567" w:type="dxa"/>
            <w:vAlign w:val="center"/>
          </w:tcPr>
          <w:p w:rsidR="00D743CC" w:rsidRPr="00BF309A" w:rsidRDefault="00D743CC" w:rsidP="00823A89">
            <w:pPr>
              <w:ind w:right="-21"/>
              <w:jc w:val="center"/>
              <w:rPr>
                <w:b/>
                <w:sz w:val="23"/>
                <w:szCs w:val="23"/>
              </w:rPr>
            </w:pPr>
            <w:r w:rsidRPr="00BF309A">
              <w:rPr>
                <w:b/>
                <w:sz w:val="23"/>
                <w:szCs w:val="23"/>
              </w:rPr>
              <w:t>1.1</w:t>
            </w:r>
          </w:p>
        </w:tc>
        <w:tc>
          <w:tcPr>
            <w:tcW w:w="4111" w:type="dxa"/>
            <w:vAlign w:val="center"/>
          </w:tcPr>
          <w:p w:rsidR="00D743CC" w:rsidRPr="00592157" w:rsidRDefault="00D743CC" w:rsidP="00823A89">
            <w:pPr>
              <w:ind w:right="-21"/>
              <w:jc w:val="center"/>
              <w:rPr>
                <w:b/>
              </w:rPr>
            </w:pPr>
            <w:r w:rsidRPr="00592157">
              <w:rPr>
                <w:lang w:eastAsia="lv-LV"/>
              </w:rPr>
              <w:t>SIA „Jēkabpils reģionālā slimnīca” ambulatorās daļas pārbūves būvprojekta izstrāde</w:t>
            </w:r>
            <w:r w:rsidRPr="00592157">
              <w:rPr>
                <w:b/>
              </w:rPr>
              <w:t xml:space="preserve"> (Projektēšana</w:t>
            </w:r>
            <w:r>
              <w:rPr>
                <w:b/>
              </w:rPr>
              <w:t xml:space="preserve"> -1</w:t>
            </w:r>
            <w:r w:rsidRPr="00592157">
              <w:rPr>
                <w:b/>
              </w:rPr>
              <w:t>)</w:t>
            </w:r>
          </w:p>
        </w:tc>
        <w:tc>
          <w:tcPr>
            <w:tcW w:w="1701" w:type="dxa"/>
            <w:vAlign w:val="center"/>
          </w:tcPr>
          <w:p w:rsidR="00D743CC" w:rsidRPr="00BF309A" w:rsidRDefault="00D743CC" w:rsidP="00823A89">
            <w:pPr>
              <w:ind w:right="-21"/>
              <w:jc w:val="center"/>
              <w:rPr>
                <w:b/>
                <w:sz w:val="23"/>
                <w:szCs w:val="23"/>
              </w:rPr>
            </w:pPr>
          </w:p>
        </w:tc>
        <w:tc>
          <w:tcPr>
            <w:tcW w:w="1134" w:type="dxa"/>
            <w:vAlign w:val="center"/>
          </w:tcPr>
          <w:p w:rsidR="00D743CC" w:rsidRPr="002E7322" w:rsidRDefault="00D743CC" w:rsidP="00823A89">
            <w:pPr>
              <w:ind w:right="-21"/>
              <w:jc w:val="center"/>
              <w:rPr>
                <w:b/>
              </w:rPr>
            </w:pPr>
          </w:p>
        </w:tc>
        <w:tc>
          <w:tcPr>
            <w:tcW w:w="1843" w:type="dxa"/>
            <w:vAlign w:val="center"/>
          </w:tcPr>
          <w:p w:rsidR="00D743CC" w:rsidRPr="002E7322" w:rsidRDefault="00D743CC" w:rsidP="00823A89">
            <w:pPr>
              <w:ind w:right="-21"/>
              <w:jc w:val="center"/>
              <w:rPr>
                <w:b/>
              </w:rPr>
            </w:pPr>
          </w:p>
        </w:tc>
      </w:tr>
      <w:tr w:rsidR="00D743CC" w:rsidRPr="002E7322" w:rsidTr="00823A89">
        <w:trPr>
          <w:trHeight w:val="350"/>
        </w:trPr>
        <w:tc>
          <w:tcPr>
            <w:tcW w:w="567" w:type="dxa"/>
            <w:vAlign w:val="center"/>
          </w:tcPr>
          <w:p w:rsidR="00D743CC" w:rsidRPr="00BF309A" w:rsidRDefault="00D743CC" w:rsidP="00823A89">
            <w:pPr>
              <w:ind w:right="-21"/>
              <w:jc w:val="center"/>
              <w:rPr>
                <w:b/>
                <w:sz w:val="23"/>
                <w:szCs w:val="23"/>
              </w:rPr>
            </w:pPr>
            <w:r w:rsidRPr="00BF309A">
              <w:rPr>
                <w:b/>
                <w:sz w:val="23"/>
                <w:szCs w:val="23"/>
              </w:rPr>
              <w:t>1.2.</w:t>
            </w:r>
          </w:p>
        </w:tc>
        <w:tc>
          <w:tcPr>
            <w:tcW w:w="4111" w:type="dxa"/>
            <w:vAlign w:val="center"/>
          </w:tcPr>
          <w:p w:rsidR="00D743CC" w:rsidRPr="00592157" w:rsidRDefault="00D743CC" w:rsidP="00823A89">
            <w:pPr>
              <w:ind w:right="-21"/>
              <w:jc w:val="center"/>
              <w:rPr>
                <w:b/>
              </w:rPr>
            </w:pPr>
            <w:r w:rsidRPr="00592157">
              <w:rPr>
                <w:b/>
              </w:rPr>
              <w:t>Autoruzraudzība</w:t>
            </w:r>
            <w:r>
              <w:rPr>
                <w:b/>
              </w:rPr>
              <w:t xml:space="preserve"> -1 </w:t>
            </w:r>
          </w:p>
        </w:tc>
        <w:tc>
          <w:tcPr>
            <w:tcW w:w="1701" w:type="dxa"/>
            <w:vAlign w:val="center"/>
          </w:tcPr>
          <w:p w:rsidR="00D743CC" w:rsidRPr="00BF309A" w:rsidRDefault="00D743CC" w:rsidP="00823A89">
            <w:pPr>
              <w:ind w:right="-21"/>
              <w:jc w:val="center"/>
              <w:rPr>
                <w:b/>
                <w:sz w:val="23"/>
                <w:szCs w:val="23"/>
              </w:rPr>
            </w:pPr>
          </w:p>
        </w:tc>
        <w:tc>
          <w:tcPr>
            <w:tcW w:w="1134" w:type="dxa"/>
            <w:vAlign w:val="center"/>
          </w:tcPr>
          <w:p w:rsidR="00D743CC" w:rsidRPr="002E7322" w:rsidRDefault="00D743CC" w:rsidP="00823A89">
            <w:pPr>
              <w:ind w:right="-21"/>
              <w:jc w:val="center"/>
              <w:rPr>
                <w:b/>
              </w:rPr>
            </w:pPr>
          </w:p>
        </w:tc>
        <w:tc>
          <w:tcPr>
            <w:tcW w:w="1843" w:type="dxa"/>
            <w:vAlign w:val="center"/>
          </w:tcPr>
          <w:p w:rsidR="00D743CC" w:rsidRPr="002E7322" w:rsidRDefault="00D743CC" w:rsidP="00823A89">
            <w:pPr>
              <w:ind w:right="-21"/>
              <w:jc w:val="center"/>
              <w:rPr>
                <w:b/>
              </w:rPr>
            </w:pPr>
          </w:p>
        </w:tc>
      </w:tr>
      <w:tr w:rsidR="00D743CC" w:rsidRPr="002E7322" w:rsidTr="00823A89">
        <w:trPr>
          <w:trHeight w:val="350"/>
        </w:trPr>
        <w:tc>
          <w:tcPr>
            <w:tcW w:w="4678" w:type="dxa"/>
            <w:gridSpan w:val="2"/>
            <w:vAlign w:val="center"/>
          </w:tcPr>
          <w:p w:rsidR="00D743CC" w:rsidRPr="00592157" w:rsidRDefault="00D743CC" w:rsidP="00823A89">
            <w:pPr>
              <w:ind w:right="-21"/>
              <w:jc w:val="right"/>
              <w:rPr>
                <w:b/>
              </w:rPr>
            </w:pPr>
            <w:r w:rsidRPr="00592157">
              <w:rPr>
                <w:b/>
              </w:rPr>
              <w:t>KOPĀ par daļu Nr. 1</w:t>
            </w:r>
          </w:p>
        </w:tc>
        <w:tc>
          <w:tcPr>
            <w:tcW w:w="1701" w:type="dxa"/>
            <w:vAlign w:val="center"/>
          </w:tcPr>
          <w:p w:rsidR="00D743CC" w:rsidRPr="00BF309A" w:rsidRDefault="00D743CC" w:rsidP="00823A89">
            <w:pPr>
              <w:ind w:right="-21"/>
              <w:jc w:val="center"/>
              <w:rPr>
                <w:b/>
                <w:sz w:val="23"/>
                <w:szCs w:val="23"/>
              </w:rPr>
            </w:pPr>
          </w:p>
        </w:tc>
        <w:tc>
          <w:tcPr>
            <w:tcW w:w="1134" w:type="dxa"/>
            <w:vAlign w:val="center"/>
          </w:tcPr>
          <w:p w:rsidR="00D743CC" w:rsidRPr="002E7322" w:rsidRDefault="00D743CC" w:rsidP="00823A89">
            <w:pPr>
              <w:ind w:right="-21"/>
              <w:jc w:val="center"/>
              <w:rPr>
                <w:b/>
              </w:rPr>
            </w:pPr>
          </w:p>
        </w:tc>
        <w:tc>
          <w:tcPr>
            <w:tcW w:w="1843" w:type="dxa"/>
            <w:vAlign w:val="center"/>
          </w:tcPr>
          <w:p w:rsidR="00D743CC" w:rsidRPr="002E7322" w:rsidRDefault="00D743CC" w:rsidP="00823A89">
            <w:pPr>
              <w:ind w:right="-21"/>
              <w:jc w:val="center"/>
              <w:rPr>
                <w:b/>
              </w:rPr>
            </w:pPr>
          </w:p>
        </w:tc>
      </w:tr>
    </w:tbl>
    <w:p w:rsidR="00D743CC" w:rsidRDefault="00D743CC" w:rsidP="00D743CC">
      <w:pPr>
        <w:rPr>
          <w:lang w:eastAsia="lv-LV"/>
        </w:rPr>
      </w:pPr>
    </w:p>
    <w:p w:rsidR="00D743CC" w:rsidRDefault="00D743CC" w:rsidP="00D743CC">
      <w:pPr>
        <w:rPr>
          <w:lang w:eastAsia="lv-LV"/>
        </w:rPr>
      </w:pPr>
      <w:r>
        <w:rPr>
          <w:lang w:eastAsia="lv-LV"/>
        </w:rPr>
        <w:t>Piedāvātā līgumcena par Daļu Nr. 1 kopā sastāda EUR _____ (________________ vārdiski), bez PVN.</w:t>
      </w:r>
    </w:p>
    <w:p w:rsidR="00D743CC" w:rsidRDefault="00D743CC" w:rsidP="00D743CC">
      <w:pPr>
        <w:rPr>
          <w:lang w:eastAsia="lv-LV"/>
        </w:rPr>
      </w:pPr>
    </w:p>
    <w:p w:rsidR="00D743CC" w:rsidRDefault="00D743CC" w:rsidP="00D743CC">
      <w:pPr>
        <w:rPr>
          <w:lang w:eastAsia="lv-LV"/>
        </w:rPr>
      </w:pPr>
      <w:r w:rsidRPr="001C23C4">
        <w:rPr>
          <w:b/>
          <w:lang w:eastAsia="lv-LV"/>
        </w:rPr>
        <w:t>Iepirkuma daļa Nr.</w:t>
      </w:r>
      <w:r>
        <w:rPr>
          <w:b/>
          <w:lang w:eastAsia="lv-LV"/>
        </w:rPr>
        <w:t>2</w:t>
      </w:r>
      <w:r w:rsidRPr="00C64BB1">
        <w:rPr>
          <w:lang w:eastAsia="lv-LV"/>
        </w:rPr>
        <w:t xml:space="preserve"> </w:t>
      </w:r>
      <w:r>
        <w:rPr>
          <w:lang w:eastAsia="lv-LV"/>
        </w:rPr>
        <w:t xml:space="preserve">SIA „Jēkabpils reģionālā slimnīca” stacionāra ēkas 1.stāva pārbūves būvprojekta izstrāde un autoruzraudzība: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1701"/>
        <w:gridCol w:w="1357"/>
        <w:gridCol w:w="1726"/>
      </w:tblGrid>
      <w:tr w:rsidR="00D743CC" w:rsidRPr="002E7322" w:rsidTr="00823A89">
        <w:trPr>
          <w:trHeight w:val="788"/>
        </w:trPr>
        <w:tc>
          <w:tcPr>
            <w:tcW w:w="567" w:type="dxa"/>
            <w:vAlign w:val="center"/>
          </w:tcPr>
          <w:p w:rsidR="00D743CC" w:rsidRPr="002E7322" w:rsidRDefault="00D743CC" w:rsidP="00823A89">
            <w:pPr>
              <w:ind w:right="-21"/>
              <w:jc w:val="center"/>
              <w:rPr>
                <w:b/>
              </w:rPr>
            </w:pPr>
            <w:r w:rsidRPr="002E7322">
              <w:rPr>
                <w:b/>
                <w:sz w:val="22"/>
              </w:rPr>
              <w:t>Nr.</w:t>
            </w:r>
          </w:p>
        </w:tc>
        <w:tc>
          <w:tcPr>
            <w:tcW w:w="4111" w:type="dxa"/>
            <w:vAlign w:val="center"/>
          </w:tcPr>
          <w:p w:rsidR="00D743CC" w:rsidRPr="002E7322" w:rsidRDefault="00D743CC" w:rsidP="00823A89">
            <w:pPr>
              <w:ind w:right="-21"/>
              <w:jc w:val="center"/>
              <w:rPr>
                <w:b/>
              </w:rPr>
            </w:pPr>
            <w:r w:rsidRPr="002E7322">
              <w:rPr>
                <w:b/>
                <w:sz w:val="22"/>
              </w:rPr>
              <w:t>Pakalpojums</w:t>
            </w:r>
          </w:p>
        </w:tc>
        <w:tc>
          <w:tcPr>
            <w:tcW w:w="1701" w:type="dxa"/>
            <w:vAlign w:val="center"/>
          </w:tcPr>
          <w:p w:rsidR="00D743CC" w:rsidRPr="002E7322" w:rsidRDefault="00D743CC" w:rsidP="00823A89">
            <w:pPr>
              <w:ind w:right="-21"/>
              <w:jc w:val="center"/>
              <w:rPr>
                <w:b/>
              </w:rPr>
            </w:pPr>
            <w:r w:rsidRPr="002E7322">
              <w:rPr>
                <w:b/>
                <w:sz w:val="22"/>
              </w:rPr>
              <w:t>Piedāvātā cena EUR (bez PVN)</w:t>
            </w:r>
          </w:p>
        </w:tc>
        <w:tc>
          <w:tcPr>
            <w:tcW w:w="1357" w:type="dxa"/>
            <w:vAlign w:val="center"/>
          </w:tcPr>
          <w:p w:rsidR="00D743CC" w:rsidRPr="002E7322" w:rsidRDefault="00D743CC" w:rsidP="00823A89">
            <w:pPr>
              <w:ind w:right="-21"/>
              <w:jc w:val="center"/>
              <w:rPr>
                <w:b/>
              </w:rPr>
            </w:pPr>
            <w:r w:rsidRPr="002E7322">
              <w:rPr>
                <w:b/>
                <w:sz w:val="22"/>
              </w:rPr>
              <w:t xml:space="preserve">PVN </w:t>
            </w:r>
            <w:r>
              <w:rPr>
                <w:b/>
                <w:sz w:val="22"/>
              </w:rPr>
              <w:t xml:space="preserve">21% </w:t>
            </w:r>
            <w:r w:rsidRPr="002E7322">
              <w:rPr>
                <w:b/>
                <w:sz w:val="22"/>
              </w:rPr>
              <w:t>EUR</w:t>
            </w:r>
          </w:p>
        </w:tc>
        <w:tc>
          <w:tcPr>
            <w:tcW w:w="1726" w:type="dxa"/>
            <w:vAlign w:val="center"/>
          </w:tcPr>
          <w:p w:rsidR="00D743CC" w:rsidRPr="002E7322" w:rsidRDefault="00D743CC" w:rsidP="00823A89">
            <w:pPr>
              <w:ind w:right="-21"/>
              <w:jc w:val="center"/>
              <w:rPr>
                <w:b/>
              </w:rPr>
            </w:pPr>
            <w:r w:rsidRPr="002E7322">
              <w:rPr>
                <w:b/>
                <w:sz w:val="22"/>
              </w:rPr>
              <w:t>Kopējā piedāvātā cena EUR (ar PVN)</w:t>
            </w:r>
          </w:p>
        </w:tc>
      </w:tr>
      <w:tr w:rsidR="00D743CC" w:rsidRPr="002E7322" w:rsidTr="00823A89">
        <w:trPr>
          <w:trHeight w:val="350"/>
        </w:trPr>
        <w:tc>
          <w:tcPr>
            <w:tcW w:w="567" w:type="dxa"/>
            <w:vAlign w:val="center"/>
          </w:tcPr>
          <w:p w:rsidR="00D743CC" w:rsidRPr="002E7322" w:rsidRDefault="00D743CC" w:rsidP="00823A89">
            <w:pPr>
              <w:ind w:right="-21"/>
              <w:jc w:val="center"/>
              <w:rPr>
                <w:b/>
              </w:rPr>
            </w:pPr>
            <w:r>
              <w:rPr>
                <w:b/>
                <w:sz w:val="22"/>
              </w:rPr>
              <w:t>2</w:t>
            </w:r>
            <w:r w:rsidRPr="002E7322">
              <w:rPr>
                <w:b/>
                <w:sz w:val="22"/>
              </w:rPr>
              <w:t>.</w:t>
            </w:r>
            <w:r>
              <w:rPr>
                <w:b/>
                <w:sz w:val="22"/>
              </w:rPr>
              <w:t>1</w:t>
            </w:r>
          </w:p>
        </w:tc>
        <w:tc>
          <w:tcPr>
            <w:tcW w:w="4111" w:type="dxa"/>
            <w:vAlign w:val="center"/>
          </w:tcPr>
          <w:p w:rsidR="00D743CC" w:rsidRPr="00BF309A" w:rsidRDefault="00D743CC" w:rsidP="00823A89">
            <w:pPr>
              <w:ind w:right="-21"/>
              <w:jc w:val="center"/>
              <w:rPr>
                <w:b/>
                <w:sz w:val="23"/>
                <w:szCs w:val="23"/>
              </w:rPr>
            </w:pPr>
            <w:r w:rsidRPr="00BF309A">
              <w:rPr>
                <w:sz w:val="23"/>
                <w:szCs w:val="23"/>
                <w:lang w:eastAsia="lv-LV"/>
              </w:rPr>
              <w:t xml:space="preserve">SIA „Jēkabpils reģionālā slimnīca” stacionāra ēkas 1.stāva pārbūves būvprojekta </w:t>
            </w:r>
            <w:r w:rsidRPr="00BF309A">
              <w:rPr>
                <w:b/>
                <w:sz w:val="23"/>
                <w:szCs w:val="23"/>
              </w:rPr>
              <w:t>(Projektēšana</w:t>
            </w:r>
            <w:r>
              <w:rPr>
                <w:b/>
                <w:sz w:val="23"/>
                <w:szCs w:val="23"/>
              </w:rPr>
              <w:t xml:space="preserve"> -2</w:t>
            </w:r>
            <w:proofErr w:type="gramStart"/>
            <w:r>
              <w:rPr>
                <w:b/>
                <w:sz w:val="23"/>
                <w:szCs w:val="23"/>
              </w:rPr>
              <w:t xml:space="preserve"> </w:t>
            </w:r>
            <w:r w:rsidRPr="00BF309A">
              <w:rPr>
                <w:b/>
                <w:sz w:val="23"/>
                <w:szCs w:val="23"/>
              </w:rPr>
              <w:t>)</w:t>
            </w:r>
            <w:proofErr w:type="gramEnd"/>
          </w:p>
        </w:tc>
        <w:tc>
          <w:tcPr>
            <w:tcW w:w="1701" w:type="dxa"/>
            <w:vAlign w:val="center"/>
          </w:tcPr>
          <w:p w:rsidR="00D743CC" w:rsidRPr="002E7322" w:rsidRDefault="00D743CC" w:rsidP="00823A89">
            <w:pPr>
              <w:ind w:right="-21"/>
              <w:jc w:val="center"/>
              <w:rPr>
                <w:b/>
              </w:rPr>
            </w:pPr>
          </w:p>
        </w:tc>
        <w:tc>
          <w:tcPr>
            <w:tcW w:w="1357" w:type="dxa"/>
            <w:vAlign w:val="center"/>
          </w:tcPr>
          <w:p w:rsidR="00D743CC" w:rsidRPr="002E7322" w:rsidRDefault="00D743CC" w:rsidP="00823A89">
            <w:pPr>
              <w:ind w:right="-21"/>
              <w:jc w:val="center"/>
              <w:rPr>
                <w:b/>
              </w:rPr>
            </w:pPr>
          </w:p>
        </w:tc>
        <w:tc>
          <w:tcPr>
            <w:tcW w:w="1726" w:type="dxa"/>
            <w:vAlign w:val="center"/>
          </w:tcPr>
          <w:p w:rsidR="00D743CC" w:rsidRPr="002E7322" w:rsidRDefault="00D743CC" w:rsidP="00823A89">
            <w:pPr>
              <w:ind w:right="-21"/>
              <w:jc w:val="center"/>
              <w:rPr>
                <w:b/>
              </w:rPr>
            </w:pPr>
          </w:p>
        </w:tc>
      </w:tr>
      <w:tr w:rsidR="00D743CC" w:rsidRPr="002E7322" w:rsidTr="00823A89">
        <w:trPr>
          <w:trHeight w:val="350"/>
        </w:trPr>
        <w:tc>
          <w:tcPr>
            <w:tcW w:w="567" w:type="dxa"/>
            <w:vAlign w:val="center"/>
          </w:tcPr>
          <w:p w:rsidR="00D743CC" w:rsidRPr="002E7322" w:rsidRDefault="00D743CC" w:rsidP="00823A89">
            <w:pPr>
              <w:ind w:right="-21"/>
              <w:jc w:val="center"/>
              <w:rPr>
                <w:b/>
              </w:rPr>
            </w:pPr>
            <w:r>
              <w:rPr>
                <w:b/>
                <w:sz w:val="22"/>
              </w:rPr>
              <w:t>2.</w:t>
            </w:r>
            <w:r w:rsidRPr="002E7322">
              <w:rPr>
                <w:b/>
                <w:sz w:val="22"/>
              </w:rPr>
              <w:t>2.</w:t>
            </w:r>
          </w:p>
        </w:tc>
        <w:tc>
          <w:tcPr>
            <w:tcW w:w="4111" w:type="dxa"/>
            <w:vAlign w:val="center"/>
          </w:tcPr>
          <w:p w:rsidR="00D743CC" w:rsidRPr="00BF309A" w:rsidRDefault="00D743CC" w:rsidP="00823A89">
            <w:pPr>
              <w:ind w:right="-21"/>
              <w:jc w:val="center"/>
              <w:rPr>
                <w:b/>
                <w:sz w:val="23"/>
                <w:szCs w:val="23"/>
              </w:rPr>
            </w:pPr>
            <w:r w:rsidRPr="00BF309A">
              <w:rPr>
                <w:b/>
                <w:sz w:val="23"/>
                <w:szCs w:val="23"/>
              </w:rPr>
              <w:t>Autoruzraudzība</w:t>
            </w:r>
            <w:r>
              <w:rPr>
                <w:b/>
                <w:sz w:val="23"/>
                <w:szCs w:val="23"/>
              </w:rPr>
              <w:t>- 2</w:t>
            </w:r>
          </w:p>
        </w:tc>
        <w:tc>
          <w:tcPr>
            <w:tcW w:w="1701" w:type="dxa"/>
            <w:vAlign w:val="center"/>
          </w:tcPr>
          <w:p w:rsidR="00D743CC" w:rsidRPr="002E7322" w:rsidRDefault="00D743CC" w:rsidP="00823A89">
            <w:pPr>
              <w:ind w:right="-21"/>
              <w:jc w:val="center"/>
              <w:rPr>
                <w:b/>
              </w:rPr>
            </w:pPr>
          </w:p>
        </w:tc>
        <w:tc>
          <w:tcPr>
            <w:tcW w:w="1357" w:type="dxa"/>
            <w:vAlign w:val="center"/>
          </w:tcPr>
          <w:p w:rsidR="00D743CC" w:rsidRPr="002E7322" w:rsidRDefault="00D743CC" w:rsidP="00823A89">
            <w:pPr>
              <w:ind w:right="-21"/>
              <w:jc w:val="center"/>
              <w:rPr>
                <w:b/>
              </w:rPr>
            </w:pPr>
          </w:p>
        </w:tc>
        <w:tc>
          <w:tcPr>
            <w:tcW w:w="1726" w:type="dxa"/>
            <w:vAlign w:val="center"/>
          </w:tcPr>
          <w:p w:rsidR="00D743CC" w:rsidRPr="002E7322" w:rsidRDefault="00D743CC" w:rsidP="00823A89">
            <w:pPr>
              <w:ind w:right="-21"/>
              <w:jc w:val="center"/>
              <w:rPr>
                <w:b/>
              </w:rPr>
            </w:pPr>
          </w:p>
        </w:tc>
      </w:tr>
      <w:tr w:rsidR="00D743CC" w:rsidRPr="002E7322" w:rsidTr="00823A89">
        <w:trPr>
          <w:trHeight w:val="350"/>
        </w:trPr>
        <w:tc>
          <w:tcPr>
            <w:tcW w:w="4678" w:type="dxa"/>
            <w:gridSpan w:val="2"/>
            <w:vAlign w:val="center"/>
          </w:tcPr>
          <w:p w:rsidR="00D743CC" w:rsidRPr="00BF309A" w:rsidRDefault="00D743CC" w:rsidP="00823A89">
            <w:pPr>
              <w:ind w:right="-21"/>
              <w:jc w:val="right"/>
              <w:rPr>
                <w:b/>
                <w:sz w:val="23"/>
                <w:szCs w:val="23"/>
              </w:rPr>
            </w:pPr>
            <w:r w:rsidRPr="00BF309A">
              <w:rPr>
                <w:b/>
                <w:sz w:val="23"/>
                <w:szCs w:val="23"/>
              </w:rPr>
              <w:t>KOPĀ par daļu Nr. 2</w:t>
            </w:r>
          </w:p>
        </w:tc>
        <w:tc>
          <w:tcPr>
            <w:tcW w:w="1701" w:type="dxa"/>
            <w:vAlign w:val="center"/>
          </w:tcPr>
          <w:p w:rsidR="00D743CC" w:rsidRPr="002E7322" w:rsidRDefault="00D743CC" w:rsidP="00823A89">
            <w:pPr>
              <w:ind w:right="-21"/>
              <w:jc w:val="center"/>
              <w:rPr>
                <w:b/>
              </w:rPr>
            </w:pPr>
          </w:p>
        </w:tc>
        <w:tc>
          <w:tcPr>
            <w:tcW w:w="1357" w:type="dxa"/>
            <w:vAlign w:val="center"/>
          </w:tcPr>
          <w:p w:rsidR="00D743CC" w:rsidRPr="002E7322" w:rsidRDefault="00D743CC" w:rsidP="00823A89">
            <w:pPr>
              <w:ind w:right="-21"/>
              <w:jc w:val="center"/>
              <w:rPr>
                <w:b/>
              </w:rPr>
            </w:pPr>
          </w:p>
        </w:tc>
        <w:tc>
          <w:tcPr>
            <w:tcW w:w="1726" w:type="dxa"/>
            <w:vAlign w:val="center"/>
          </w:tcPr>
          <w:p w:rsidR="00D743CC" w:rsidRPr="002E7322" w:rsidRDefault="00D743CC" w:rsidP="00823A89">
            <w:pPr>
              <w:ind w:right="-21"/>
              <w:jc w:val="center"/>
              <w:rPr>
                <w:b/>
              </w:rPr>
            </w:pPr>
          </w:p>
        </w:tc>
      </w:tr>
    </w:tbl>
    <w:p w:rsidR="00D743CC" w:rsidRDefault="00D743CC" w:rsidP="00D743CC">
      <w:pPr>
        <w:spacing w:before="120"/>
        <w:ind w:right="-21"/>
        <w:rPr>
          <w:sz w:val="23"/>
          <w:szCs w:val="23"/>
        </w:rPr>
      </w:pPr>
    </w:p>
    <w:p w:rsidR="00D743CC" w:rsidRDefault="00D743CC" w:rsidP="00D743CC">
      <w:pPr>
        <w:rPr>
          <w:lang w:eastAsia="lv-LV"/>
        </w:rPr>
      </w:pPr>
      <w:r>
        <w:rPr>
          <w:lang w:eastAsia="lv-LV"/>
        </w:rPr>
        <w:lastRenderedPageBreak/>
        <w:t>Piedāvātā līgumcena par Daļu Nr. 2 kopā sastāda EUR _____ (________________ vārdiski), bez PVN.</w:t>
      </w:r>
    </w:p>
    <w:p w:rsidR="00D743CC" w:rsidRPr="00BF309A" w:rsidRDefault="00D743CC" w:rsidP="00D743CC">
      <w:pPr>
        <w:spacing w:before="120"/>
        <w:ind w:right="-21" w:firstLine="720"/>
        <w:rPr>
          <w:sz w:val="23"/>
          <w:szCs w:val="23"/>
        </w:rPr>
      </w:pPr>
      <w:r w:rsidRPr="00BF309A">
        <w:rPr>
          <w:sz w:val="23"/>
          <w:szCs w:val="23"/>
        </w:rPr>
        <w:t>Apstiprinām, ka Finanšu piedāvājuma cenā ir iekļautas visas izmaksas, kas saistītas ar attiecīgā pakalpojuma līguma pilnīgu un kvalitatīvu izpildi, tajā skaitā izmaksas, kas saistītas ar speciālistu darba apmaksu, pakalpojuma izpildei nepieciešamo līgumu slēgšanu, komandējumiem, nodokļiem un nodevām, kā arī nepieciešamo atļauju saņemšanu no trešajām personām</w:t>
      </w:r>
      <w:r w:rsidR="00C611D3">
        <w:rPr>
          <w:sz w:val="23"/>
          <w:szCs w:val="23"/>
        </w:rPr>
        <w:t>.</w:t>
      </w:r>
    </w:p>
    <w:p w:rsidR="00D743CC" w:rsidRPr="007F6A87" w:rsidRDefault="00D743CC" w:rsidP="00D743CC">
      <w:pPr>
        <w:ind w:right="-21"/>
        <w:rPr>
          <w:sz w:val="23"/>
          <w:szCs w:val="23"/>
        </w:rPr>
      </w:pPr>
      <w:r w:rsidRPr="007F6A87">
        <w:rPr>
          <w:sz w:val="23"/>
          <w:szCs w:val="23"/>
        </w:rPr>
        <w:t>Ar šo apstiprinu piedāvājumā sniegto ziņu patiesumu un precizitāti.</w:t>
      </w:r>
    </w:p>
    <w:p w:rsidR="00D743CC" w:rsidRPr="007F6A87" w:rsidRDefault="00D743CC" w:rsidP="00D743CC">
      <w:pPr>
        <w:jc w:val="right"/>
        <w:rPr>
          <w:b/>
        </w:rPr>
      </w:pPr>
    </w:p>
    <w:p w:rsidR="00D743CC" w:rsidRPr="00235DA2" w:rsidRDefault="00D743CC" w:rsidP="00D743CC">
      <w:pPr>
        <w:widowControl w:val="0"/>
        <w:tabs>
          <w:tab w:val="left" w:pos="142"/>
          <w:tab w:val="left" w:pos="284"/>
          <w:tab w:val="left" w:pos="567"/>
        </w:tabs>
        <w:autoSpaceDE w:val="0"/>
        <w:autoSpaceDN w:val="0"/>
        <w:adjustRightInd w:val="0"/>
        <w:rPr>
          <w:lang w:eastAsia="lv-LV"/>
        </w:rPr>
      </w:pPr>
      <w:r w:rsidRPr="00235DA2">
        <w:rPr>
          <w:lang w:eastAsia="lv-LV"/>
        </w:rPr>
        <w:t>Datums: __________________</w:t>
      </w:r>
    </w:p>
    <w:p w:rsidR="00D743CC" w:rsidRPr="00235DA2" w:rsidRDefault="00D743CC" w:rsidP="00D743CC">
      <w:pPr>
        <w:widowControl w:val="0"/>
        <w:tabs>
          <w:tab w:val="left" w:pos="142"/>
          <w:tab w:val="left" w:pos="284"/>
          <w:tab w:val="left" w:pos="567"/>
        </w:tabs>
        <w:autoSpaceDE w:val="0"/>
        <w:autoSpaceDN w:val="0"/>
        <w:adjustRightInd w:val="0"/>
        <w:rPr>
          <w:lang w:eastAsia="lv-LV"/>
        </w:rPr>
      </w:pPr>
    </w:p>
    <w:p w:rsidR="00D743CC" w:rsidRDefault="00D743CC" w:rsidP="00D743CC">
      <w:pPr>
        <w:widowControl w:val="0"/>
        <w:tabs>
          <w:tab w:val="left" w:pos="142"/>
          <w:tab w:val="left" w:pos="284"/>
          <w:tab w:val="left" w:pos="567"/>
        </w:tabs>
        <w:autoSpaceDE w:val="0"/>
        <w:autoSpaceDN w:val="0"/>
        <w:adjustRightInd w:val="0"/>
        <w:rPr>
          <w:lang w:eastAsia="lv-LV"/>
        </w:rPr>
      </w:pPr>
    </w:p>
    <w:p w:rsidR="00D743CC" w:rsidRPr="00235DA2" w:rsidRDefault="00D743CC" w:rsidP="00D743CC">
      <w:pPr>
        <w:widowControl w:val="0"/>
        <w:tabs>
          <w:tab w:val="left" w:pos="142"/>
          <w:tab w:val="left" w:pos="284"/>
          <w:tab w:val="left" w:pos="567"/>
        </w:tabs>
        <w:autoSpaceDE w:val="0"/>
        <w:autoSpaceDN w:val="0"/>
        <w:adjustRightInd w:val="0"/>
        <w:rPr>
          <w:lang w:eastAsia="lv-LV"/>
        </w:rPr>
      </w:pPr>
      <w:r w:rsidRPr="00235DA2">
        <w:rPr>
          <w:lang w:eastAsia="lv-LV"/>
        </w:rPr>
        <w:t xml:space="preserve">Pretendenta vai tā pilnvarotās personas </w:t>
      </w:r>
    </w:p>
    <w:p w:rsidR="00D743CC" w:rsidRPr="00235DA2" w:rsidRDefault="00D743CC" w:rsidP="00D743CC">
      <w:pPr>
        <w:widowControl w:val="0"/>
        <w:tabs>
          <w:tab w:val="left" w:pos="142"/>
          <w:tab w:val="left" w:pos="284"/>
          <w:tab w:val="left" w:pos="567"/>
        </w:tabs>
        <w:autoSpaceDE w:val="0"/>
        <w:autoSpaceDN w:val="0"/>
        <w:adjustRightInd w:val="0"/>
      </w:pPr>
      <w:r w:rsidRPr="00235DA2">
        <w:rPr>
          <w:lang w:eastAsia="lv-LV"/>
        </w:rPr>
        <w:t xml:space="preserve">amats, vārds, uzvārds, paraksts _______________________________ </w:t>
      </w:r>
    </w:p>
    <w:p w:rsidR="00D743CC" w:rsidRDefault="00D743CC" w:rsidP="00D743CC">
      <w:pPr>
        <w:pStyle w:val="Heading3"/>
        <w:rPr>
          <w:rFonts w:ascii="Times New Roman" w:hAnsi="Times New Roman"/>
          <w:lang w:val="lv-LV"/>
        </w:rPr>
      </w:pPr>
      <w:bookmarkStart w:id="0" w:name="_Toc496711300"/>
      <w:r>
        <w:rPr>
          <w:rFonts w:ascii="Times New Roman" w:hAnsi="Times New Roman"/>
          <w:lang w:val="lv-LV"/>
        </w:rPr>
        <w:br w:type="page"/>
      </w:r>
    </w:p>
    <w:p w:rsidR="00D743CC" w:rsidRPr="00294511" w:rsidRDefault="00D743CC" w:rsidP="00D743CC">
      <w:pPr>
        <w:pStyle w:val="Heading3"/>
        <w:jc w:val="right"/>
        <w:rPr>
          <w:rFonts w:ascii="Times New Roman" w:hAnsi="Times New Roman"/>
          <w:color w:val="auto"/>
          <w:lang w:val="lv-LV"/>
        </w:rPr>
      </w:pPr>
      <w:r>
        <w:rPr>
          <w:rFonts w:ascii="Times New Roman" w:hAnsi="Times New Roman"/>
          <w:color w:val="auto"/>
          <w:lang w:val="lv-LV"/>
        </w:rPr>
        <w:lastRenderedPageBreak/>
        <w:t>5</w:t>
      </w:r>
      <w:r w:rsidRPr="00294511">
        <w:rPr>
          <w:rFonts w:ascii="Times New Roman" w:hAnsi="Times New Roman"/>
          <w:color w:val="auto"/>
          <w:lang w:val="lv-LV"/>
        </w:rPr>
        <w:t>.pielikums</w:t>
      </w:r>
    </w:p>
    <w:p w:rsidR="00D743CC" w:rsidRPr="00294511" w:rsidRDefault="00D743CC" w:rsidP="00D743CC"/>
    <w:p w:rsidR="00D743CC" w:rsidRDefault="00D743CC" w:rsidP="00D743CC">
      <w:pPr>
        <w:pStyle w:val="Heading3"/>
        <w:jc w:val="center"/>
        <w:rPr>
          <w:rFonts w:ascii="Times New Roman" w:hAnsi="Times New Roman"/>
          <w:color w:val="000000" w:themeColor="text1"/>
          <w:lang w:val="lv-LV"/>
        </w:rPr>
      </w:pPr>
    </w:p>
    <w:p w:rsidR="00D743CC" w:rsidRPr="00B04C0A" w:rsidRDefault="00D743CC" w:rsidP="00D743CC">
      <w:pPr>
        <w:pStyle w:val="Heading3"/>
        <w:jc w:val="center"/>
        <w:rPr>
          <w:rFonts w:ascii="Times New Roman" w:hAnsi="Times New Roman"/>
          <w:color w:val="000000" w:themeColor="text1"/>
          <w:lang w:val="lv-LV"/>
        </w:rPr>
      </w:pPr>
      <w:r w:rsidRPr="00B04C0A">
        <w:rPr>
          <w:rFonts w:ascii="Times New Roman" w:hAnsi="Times New Roman"/>
          <w:color w:val="000000" w:themeColor="text1"/>
          <w:lang w:val="lv-LV"/>
        </w:rPr>
        <w:t>TEHNISKAIS PIEDĀVĀJUMS</w:t>
      </w:r>
    </w:p>
    <w:p w:rsidR="00D743CC" w:rsidRPr="00B04C0A" w:rsidRDefault="00D743CC" w:rsidP="00D743CC">
      <w:pPr>
        <w:jc w:val="center"/>
        <w:rPr>
          <w:color w:val="000000" w:themeColor="text1"/>
        </w:rPr>
      </w:pPr>
      <w:r w:rsidRPr="00B04C0A">
        <w:rPr>
          <w:color w:val="000000" w:themeColor="text1"/>
        </w:rPr>
        <w:t xml:space="preserve">atklātam konkursam </w:t>
      </w:r>
    </w:p>
    <w:p w:rsidR="00D743CC" w:rsidRPr="00E95CB2" w:rsidRDefault="00D743CC" w:rsidP="00D743CC">
      <w:pPr>
        <w:shd w:val="clear" w:color="auto" w:fill="FFFFFF"/>
        <w:jc w:val="center"/>
      </w:pPr>
      <w:r w:rsidRPr="00B04C0A">
        <w:t xml:space="preserve">„SIA „Jēkabpils reģionālā slimnīca” ambulatorās daļas un stacionāra ēkas 1.stāva pārbūves būvprojekta </w:t>
      </w:r>
      <w:r w:rsidRPr="00E95CB2">
        <w:t xml:space="preserve">izstrāde un autoruzraudzība” </w:t>
      </w:r>
    </w:p>
    <w:p w:rsidR="00D743CC" w:rsidRPr="00B04C0A" w:rsidRDefault="00D743CC" w:rsidP="00D743CC">
      <w:pPr>
        <w:shd w:val="clear" w:color="auto" w:fill="FFFFFF"/>
        <w:jc w:val="center"/>
      </w:pPr>
      <w:r w:rsidRPr="00E95CB2">
        <w:t>identifikācijas Nr. JRS 2018/</w:t>
      </w:r>
      <w:r w:rsidR="00BF3A1A" w:rsidRPr="00E95CB2">
        <w:t>02</w:t>
      </w:r>
      <w:r w:rsidRPr="00E95CB2">
        <w:t>K/ERAF).</w:t>
      </w:r>
    </w:p>
    <w:p w:rsidR="00D743CC" w:rsidRPr="00B04C0A" w:rsidRDefault="00D743CC" w:rsidP="00D743CC">
      <w:pPr>
        <w:shd w:val="clear" w:color="auto" w:fill="FFFFFF"/>
        <w:jc w:val="center"/>
      </w:pPr>
    </w:p>
    <w:p w:rsidR="00D743CC" w:rsidRPr="00B04C0A" w:rsidRDefault="00D743CC" w:rsidP="00D743CC">
      <w:pPr>
        <w:shd w:val="clear" w:color="auto" w:fill="FFFFFF"/>
        <w:jc w:val="center"/>
        <w:rPr>
          <w:b/>
        </w:rPr>
      </w:pPr>
      <w:r w:rsidRPr="00B04C0A">
        <w:rPr>
          <w:b/>
        </w:rPr>
        <w:t>Iepirkuma Daļa Nr.1/ Daļa Nr.2</w:t>
      </w:r>
    </w:p>
    <w:p w:rsidR="00D743CC" w:rsidRPr="00B04C0A" w:rsidRDefault="00D743CC" w:rsidP="00D743CC">
      <w:pPr>
        <w:shd w:val="clear" w:color="auto" w:fill="FFFFFF"/>
        <w:jc w:val="center"/>
      </w:pPr>
      <w:proofErr w:type="gramStart"/>
      <w:r w:rsidRPr="00B04C0A">
        <w:rPr>
          <w:i/>
        </w:rPr>
        <w:t>(</w:t>
      </w:r>
      <w:proofErr w:type="gramEnd"/>
      <w:r w:rsidRPr="00B04C0A">
        <w:rPr>
          <w:i/>
        </w:rPr>
        <w:t xml:space="preserve">pretendents norāda konkrēto daļu kurai tiek iesniegts tehniskais piedāvājums. Ja iesniedz tehnisko piedāvājumu abās daļās, tad </w:t>
      </w:r>
      <w:r>
        <w:rPr>
          <w:i/>
        </w:rPr>
        <w:t>5</w:t>
      </w:r>
      <w:r w:rsidRPr="00B04C0A">
        <w:rPr>
          <w:i/>
        </w:rPr>
        <w:t>.pielikumu pievieno divas reizes, katrai daļai savu</w:t>
      </w:r>
      <w:r w:rsidRPr="00B04C0A">
        <w:t xml:space="preserve">) </w:t>
      </w:r>
    </w:p>
    <w:p w:rsidR="00D743CC" w:rsidRPr="00B04C0A" w:rsidRDefault="00D743CC" w:rsidP="00D743CC">
      <w:pPr>
        <w:jc w:val="center"/>
        <w:rPr>
          <w:color w:val="000000" w:themeColor="text1"/>
        </w:rPr>
      </w:pPr>
    </w:p>
    <w:p w:rsidR="00D743CC" w:rsidRPr="00B04C0A" w:rsidRDefault="00D743CC" w:rsidP="00D743CC">
      <w:pPr>
        <w:jc w:val="center"/>
        <w:rPr>
          <w:color w:val="000000" w:themeColor="text1"/>
        </w:rPr>
      </w:pPr>
    </w:p>
    <w:p w:rsidR="00D743CC" w:rsidRPr="00B04C0A" w:rsidRDefault="00D743CC" w:rsidP="00D743CC">
      <w:pPr>
        <w:ind w:right="-23" w:firstLine="720"/>
      </w:pPr>
      <w:r w:rsidRPr="00B04C0A">
        <w:t xml:space="preserve">Pretendentam jāsagatavo un jāiesniedz tehniskais piedāvājums. </w:t>
      </w:r>
    </w:p>
    <w:p w:rsidR="00D743CC" w:rsidRPr="00B04C0A" w:rsidRDefault="00D743CC" w:rsidP="00D743CC">
      <w:pPr>
        <w:pStyle w:val="BodyText"/>
        <w:ind w:right="-23"/>
        <w:rPr>
          <w:lang w:val="lv-LV"/>
        </w:rPr>
      </w:pPr>
      <w:r w:rsidRPr="00B04C0A">
        <w:rPr>
          <w:lang w:val="lv-LV"/>
        </w:rPr>
        <w:tab/>
        <w:t>Apraksts noformējams brīvā formā, kas satur šādas daļas:</w:t>
      </w:r>
    </w:p>
    <w:p w:rsidR="00D743CC" w:rsidRPr="00B04C0A" w:rsidRDefault="00D743CC" w:rsidP="00D743CC">
      <w:pPr>
        <w:pStyle w:val="ListParagraph"/>
        <w:widowControl w:val="0"/>
        <w:numPr>
          <w:ilvl w:val="1"/>
          <w:numId w:val="19"/>
        </w:numPr>
        <w:ind w:left="993" w:right="-23" w:hanging="426"/>
        <w:contextualSpacing w:val="0"/>
        <w:jc w:val="both"/>
        <w:rPr>
          <w:lang w:val="lv-LV"/>
        </w:rPr>
      </w:pPr>
      <w:r w:rsidRPr="00B04C0A">
        <w:rPr>
          <w:lang w:val="lv-LV"/>
        </w:rPr>
        <w:t>Pretendenta izpratne par prasībām projekta plānošanā un Tehnisko specifikāciju, gatavība to izpildīt.</w:t>
      </w:r>
    </w:p>
    <w:p w:rsidR="00D743CC" w:rsidRPr="00B04C0A" w:rsidRDefault="00D743CC" w:rsidP="00D743CC">
      <w:pPr>
        <w:pStyle w:val="ListParagraph"/>
        <w:widowControl w:val="0"/>
        <w:numPr>
          <w:ilvl w:val="1"/>
          <w:numId w:val="19"/>
        </w:numPr>
        <w:ind w:left="993" w:right="-23" w:hanging="426"/>
        <w:contextualSpacing w:val="0"/>
        <w:jc w:val="both"/>
        <w:rPr>
          <w:lang w:val="lv-LV"/>
        </w:rPr>
      </w:pPr>
      <w:r w:rsidRPr="00B04C0A">
        <w:rPr>
          <w:lang w:val="lv-LV"/>
        </w:rPr>
        <w:t>Pretendenta organizatorisko struktūrshēmu (norādot līguma izpildē iesaistītā personāla specializāciju).</w:t>
      </w:r>
    </w:p>
    <w:p w:rsidR="00D743CC" w:rsidRPr="00B04C0A" w:rsidRDefault="00D743CC" w:rsidP="00D743CC">
      <w:pPr>
        <w:pStyle w:val="ListParagraph"/>
        <w:widowControl w:val="0"/>
        <w:numPr>
          <w:ilvl w:val="1"/>
          <w:numId w:val="19"/>
        </w:numPr>
        <w:ind w:left="993" w:right="-23" w:hanging="426"/>
        <w:contextualSpacing w:val="0"/>
        <w:jc w:val="both"/>
        <w:rPr>
          <w:lang w:val="lv-LV"/>
        </w:rPr>
      </w:pPr>
      <w:r w:rsidRPr="00B04C0A">
        <w:rPr>
          <w:lang w:val="lv-LV"/>
        </w:rPr>
        <w:t>Projekta izstrādes laika grafiku, kam jāsatur šāda informācija:</w:t>
      </w:r>
    </w:p>
    <w:p w:rsidR="00D743CC" w:rsidRPr="00B04C0A" w:rsidRDefault="00D743CC" w:rsidP="00D743CC">
      <w:pPr>
        <w:widowControl w:val="0"/>
        <w:ind w:left="917" w:right="-23" w:firstLine="76"/>
      </w:pPr>
      <w:r w:rsidRPr="00B04C0A">
        <w:t xml:space="preserve">3.1. veicamo Projektēšanas darba daļu uzskaitījums to izpildes secībā </w:t>
      </w:r>
      <w:proofErr w:type="gramStart"/>
      <w:r w:rsidRPr="00B04C0A">
        <w:t>(</w:t>
      </w:r>
      <w:proofErr w:type="gramEnd"/>
      <w:r w:rsidRPr="00B04C0A">
        <w:t>norādot izstrādes laiku dienās (pie līguma slēgšanas būs jāiesniedz precizētais laika grafiks ar konkrētiem datumiem);</w:t>
      </w:r>
    </w:p>
    <w:p w:rsidR="00D743CC" w:rsidRPr="00B04C0A" w:rsidRDefault="00D743CC" w:rsidP="00D743CC">
      <w:pPr>
        <w:widowControl w:val="0"/>
        <w:ind w:left="917" w:right="-23" w:firstLine="76"/>
      </w:pPr>
      <w:r w:rsidRPr="00B04C0A">
        <w:t xml:space="preserve">3.2. darbu izpildē iesaistīto speciālistu laika plānojums. </w:t>
      </w:r>
    </w:p>
    <w:p w:rsidR="00D743CC" w:rsidRPr="00B04C0A" w:rsidRDefault="00D743CC" w:rsidP="00D743CC">
      <w:pPr>
        <w:widowControl w:val="0"/>
        <w:ind w:left="917" w:right="-23" w:firstLine="76"/>
      </w:pPr>
    </w:p>
    <w:p w:rsidR="00D743CC" w:rsidRPr="00E73170" w:rsidRDefault="00D743CC" w:rsidP="00D743CC">
      <w:pPr>
        <w:jc w:val="center"/>
        <w:rPr>
          <w:color w:val="000000" w:themeColor="text1"/>
        </w:rPr>
      </w:pPr>
    </w:p>
    <w:p w:rsidR="00D743CC" w:rsidRDefault="00D743CC" w:rsidP="00D743CC"/>
    <w:p w:rsidR="00D743CC" w:rsidRPr="00B312D6" w:rsidRDefault="00D743CC" w:rsidP="00D743CC"/>
    <w:p w:rsidR="00D743CC" w:rsidRDefault="00D743CC" w:rsidP="00D743CC">
      <w:pPr>
        <w:rPr>
          <w:b/>
        </w:rPr>
      </w:pPr>
      <w:r>
        <w:rPr>
          <w:b/>
        </w:rPr>
        <w:t xml:space="preserve">Pretendenta pārstāvis: ______________________________________ </w:t>
      </w:r>
    </w:p>
    <w:p w:rsidR="00D743CC" w:rsidRPr="00563D77" w:rsidRDefault="00D743CC" w:rsidP="00D743CC">
      <w:r w:rsidRPr="00563D77">
        <w:t xml:space="preserve">                                           (amats, paraksts, vārds, uzvārds)</w:t>
      </w:r>
    </w:p>
    <w:p w:rsidR="00D743CC" w:rsidRDefault="00D743CC" w:rsidP="00D743CC">
      <w:pPr>
        <w:spacing w:after="200" w:line="276" w:lineRule="auto"/>
        <w:rPr>
          <w:rFonts w:eastAsiaTheme="majorEastAsia" w:cstheme="majorBidi"/>
          <w:b/>
          <w:bCs/>
          <w:color w:val="4F81BD" w:themeColor="accent1"/>
        </w:rPr>
      </w:pPr>
      <w:r>
        <w:rPr>
          <w:rFonts w:eastAsiaTheme="majorEastAsia" w:cstheme="majorBidi"/>
          <w:b/>
          <w:bCs/>
          <w:color w:val="4F81BD" w:themeColor="accent1"/>
        </w:rPr>
        <w:br w:type="page"/>
      </w:r>
    </w:p>
    <w:p w:rsidR="00D743CC" w:rsidRPr="00397119" w:rsidRDefault="00D743CC" w:rsidP="00D743CC">
      <w:pPr>
        <w:pStyle w:val="Heading3"/>
        <w:jc w:val="right"/>
        <w:rPr>
          <w:rFonts w:ascii="Times New Roman" w:hAnsi="Times New Roman"/>
          <w:color w:val="000000" w:themeColor="text1"/>
          <w:lang w:val="lv-LV"/>
        </w:rPr>
      </w:pPr>
      <w:r>
        <w:rPr>
          <w:rFonts w:ascii="Times New Roman" w:hAnsi="Times New Roman"/>
          <w:color w:val="000000" w:themeColor="text1"/>
          <w:lang w:val="lv-LV"/>
        </w:rPr>
        <w:lastRenderedPageBreak/>
        <w:t>6</w:t>
      </w:r>
      <w:r w:rsidRPr="00397119">
        <w:rPr>
          <w:rFonts w:ascii="Times New Roman" w:hAnsi="Times New Roman"/>
          <w:color w:val="000000" w:themeColor="text1"/>
          <w:lang w:val="lv-LV"/>
        </w:rPr>
        <w:t>.pielikums</w:t>
      </w:r>
    </w:p>
    <w:p w:rsidR="00D743CC" w:rsidRDefault="00D743CC" w:rsidP="00D743CC">
      <w:pPr>
        <w:pStyle w:val="Heading3"/>
        <w:rPr>
          <w:rFonts w:ascii="Times New Roman" w:hAnsi="Times New Roman"/>
          <w:lang w:val="lv-LV"/>
        </w:rPr>
      </w:pPr>
    </w:p>
    <w:p w:rsidR="00D743CC" w:rsidRDefault="00D743CC" w:rsidP="00D743CC">
      <w:pPr>
        <w:pStyle w:val="Heading3"/>
        <w:jc w:val="center"/>
        <w:rPr>
          <w:rFonts w:ascii="Times New Roman" w:hAnsi="Times New Roman"/>
          <w:color w:val="000000" w:themeColor="text1"/>
          <w:lang w:val="lv-LV"/>
        </w:rPr>
      </w:pPr>
      <w:r w:rsidRPr="00397119">
        <w:rPr>
          <w:rFonts w:ascii="Times New Roman" w:hAnsi="Times New Roman"/>
          <w:color w:val="000000" w:themeColor="text1"/>
          <w:lang w:val="lv-LV"/>
        </w:rPr>
        <w:t>KVALIFIKĀCIJA</w:t>
      </w:r>
      <w:bookmarkEnd w:id="0"/>
      <w:r>
        <w:rPr>
          <w:rFonts w:ascii="Times New Roman" w:hAnsi="Times New Roman"/>
          <w:color w:val="000000" w:themeColor="text1"/>
          <w:lang w:val="lv-LV"/>
        </w:rPr>
        <w:t xml:space="preserve"> </w:t>
      </w:r>
    </w:p>
    <w:p w:rsidR="00D743CC" w:rsidRPr="00AD4176" w:rsidRDefault="00D743CC" w:rsidP="00D743CC">
      <w:pPr>
        <w:shd w:val="clear" w:color="auto" w:fill="FFFFFF"/>
        <w:tabs>
          <w:tab w:val="left" w:pos="566"/>
          <w:tab w:val="left" w:leader="underscore" w:pos="4954"/>
        </w:tabs>
        <w:spacing w:line="298" w:lineRule="exact"/>
        <w:jc w:val="center"/>
        <w:rPr>
          <w:bCs/>
          <w:color w:val="000000"/>
          <w:spacing w:val="-3"/>
          <w:sz w:val="26"/>
          <w:szCs w:val="26"/>
        </w:rPr>
      </w:pPr>
      <w:r w:rsidRPr="00AD4176">
        <w:rPr>
          <w:bCs/>
          <w:color w:val="000000"/>
          <w:spacing w:val="-3"/>
          <w:sz w:val="26"/>
          <w:szCs w:val="26"/>
        </w:rPr>
        <w:t>atklātam konkursam</w:t>
      </w:r>
    </w:p>
    <w:p w:rsidR="00D743CC" w:rsidRPr="00BF309A" w:rsidRDefault="00D743CC" w:rsidP="00D743CC">
      <w:pPr>
        <w:shd w:val="clear" w:color="auto" w:fill="FFFFFF"/>
        <w:jc w:val="center"/>
      </w:pPr>
      <w:r w:rsidRPr="00BF309A">
        <w:t xml:space="preserve">„SIA „Jēkabpils reģionālā slimnīca” ambulatorās daļas un stacionāra ēkas 1.stāva pārbūves </w:t>
      </w:r>
      <w:r>
        <w:t>būv</w:t>
      </w:r>
      <w:r w:rsidRPr="00BF309A">
        <w:t xml:space="preserve">projekta izstrāde un autoruzraudzība” </w:t>
      </w:r>
    </w:p>
    <w:p w:rsidR="00D743CC" w:rsidRDefault="00D743CC" w:rsidP="00D743CC">
      <w:pPr>
        <w:shd w:val="clear" w:color="auto" w:fill="FFFFFF"/>
        <w:jc w:val="center"/>
      </w:pPr>
      <w:r w:rsidRPr="00BF309A">
        <w:t xml:space="preserve">identifikācijas Nr. </w:t>
      </w:r>
      <w:r w:rsidRPr="00E95CB2">
        <w:t>JRS 2018/</w:t>
      </w:r>
      <w:r w:rsidR="00BF3A1A" w:rsidRPr="00E95CB2">
        <w:t>02</w:t>
      </w:r>
      <w:r w:rsidRPr="00E95CB2">
        <w:t>K/ERAF).</w:t>
      </w:r>
      <w:r>
        <w:t xml:space="preserve"> </w:t>
      </w:r>
    </w:p>
    <w:p w:rsidR="00D743CC" w:rsidRDefault="00D743CC" w:rsidP="00D743CC">
      <w:pPr>
        <w:shd w:val="clear" w:color="auto" w:fill="FFFFFF"/>
        <w:jc w:val="center"/>
      </w:pPr>
    </w:p>
    <w:p w:rsidR="00D743CC" w:rsidRPr="00B04C0A" w:rsidRDefault="00D743CC" w:rsidP="00D743CC">
      <w:pPr>
        <w:shd w:val="clear" w:color="auto" w:fill="FFFFFF"/>
        <w:jc w:val="center"/>
        <w:rPr>
          <w:b/>
        </w:rPr>
      </w:pPr>
      <w:r w:rsidRPr="00B04C0A">
        <w:rPr>
          <w:b/>
        </w:rPr>
        <w:t>Iepirkuma Daļa Nr.1/ Daļa Nr.2</w:t>
      </w:r>
    </w:p>
    <w:p w:rsidR="00D743CC" w:rsidRPr="00B04C0A" w:rsidRDefault="00D743CC" w:rsidP="00D743CC">
      <w:pPr>
        <w:shd w:val="clear" w:color="auto" w:fill="FFFFFF"/>
        <w:jc w:val="center"/>
      </w:pPr>
      <w:proofErr w:type="gramStart"/>
      <w:r w:rsidRPr="00B04C0A">
        <w:rPr>
          <w:i/>
        </w:rPr>
        <w:t>(</w:t>
      </w:r>
      <w:proofErr w:type="gramEnd"/>
      <w:r w:rsidRPr="00B04C0A">
        <w:rPr>
          <w:i/>
        </w:rPr>
        <w:t xml:space="preserve">pretendents norāda konkrēto daļu kurai tiek iesniegts tehniskais piedāvājums. Ja iesniedz tehnisko piedāvājumu abās daļās, tad </w:t>
      </w:r>
      <w:r>
        <w:rPr>
          <w:i/>
        </w:rPr>
        <w:t>6</w:t>
      </w:r>
      <w:r w:rsidRPr="00B04C0A">
        <w:rPr>
          <w:i/>
        </w:rPr>
        <w:t>.pielikumu pievieno divas reizes, katrai daļai savu</w:t>
      </w:r>
      <w:r w:rsidRPr="00B04C0A">
        <w:t xml:space="preserve">) </w:t>
      </w:r>
    </w:p>
    <w:p w:rsidR="00D743CC" w:rsidRDefault="00D743CC" w:rsidP="00D743CC">
      <w:pPr>
        <w:shd w:val="clear" w:color="auto" w:fill="FFFFFF"/>
        <w:jc w:val="center"/>
      </w:pPr>
    </w:p>
    <w:p w:rsidR="00D743CC" w:rsidRDefault="00D743CC" w:rsidP="00D743CC">
      <w:pPr>
        <w:shd w:val="clear" w:color="auto" w:fill="FFFFFF"/>
        <w:jc w:val="center"/>
      </w:pPr>
    </w:p>
    <w:p w:rsidR="00D743CC" w:rsidRPr="00FF229B" w:rsidRDefault="00D743CC" w:rsidP="00D743CC">
      <w:pPr>
        <w:shd w:val="clear" w:color="auto" w:fill="FFFFFF"/>
        <w:jc w:val="center"/>
        <w:rPr>
          <w:b/>
        </w:rPr>
      </w:pPr>
      <w:r>
        <w:rPr>
          <w:b/>
        </w:rPr>
        <w:t xml:space="preserve">I </w:t>
      </w:r>
      <w:r w:rsidRPr="00FF229B">
        <w:rPr>
          <w:b/>
        </w:rPr>
        <w:t>Pretendenta un tā piesaistīto speciālistu kvalifikācija</w:t>
      </w:r>
    </w:p>
    <w:p w:rsidR="00D743CC" w:rsidRDefault="00D743CC" w:rsidP="00D743CC">
      <w:pPr>
        <w:shd w:val="clear" w:color="auto" w:fill="FFFFFF"/>
      </w:pPr>
    </w:p>
    <w:p w:rsidR="00D743CC" w:rsidRPr="00FF229B" w:rsidRDefault="00D743CC" w:rsidP="00D743CC">
      <w:pPr>
        <w:shd w:val="clear" w:color="auto" w:fill="FFFFFF"/>
      </w:pPr>
      <w:r>
        <w:t xml:space="preserve">1. Lai apliecinātu </w:t>
      </w:r>
      <w:r w:rsidRPr="00563D77">
        <w:rPr>
          <w:u w:val="single"/>
        </w:rPr>
        <w:t>Pretendenta pieredzi</w:t>
      </w:r>
      <w:r>
        <w:t xml:space="preserve"> atbilstoši nolikuma </w:t>
      </w:r>
      <w:r w:rsidRPr="003A104E">
        <w:t>15.1.punktam</w:t>
      </w:r>
      <w:r>
        <w:t xml:space="preserve">, sniedzam sekojošu informāciju: </w:t>
      </w:r>
    </w:p>
    <w:p w:rsidR="00D743CC" w:rsidRPr="00BF309A" w:rsidRDefault="00D743CC" w:rsidP="00D743CC">
      <w:pPr>
        <w:shd w:val="clear" w:color="auto" w:fill="FFFFFF"/>
      </w:pPr>
    </w:p>
    <w:tbl>
      <w:tblPr>
        <w:tblW w:w="10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86"/>
        <w:gridCol w:w="1460"/>
        <w:gridCol w:w="1637"/>
        <w:gridCol w:w="1357"/>
        <w:gridCol w:w="1620"/>
        <w:gridCol w:w="1732"/>
      </w:tblGrid>
      <w:tr w:rsidR="00D743CC" w:rsidRPr="001A260B" w:rsidTr="00FB0020">
        <w:trPr>
          <w:jc w:val="center"/>
        </w:trPr>
        <w:tc>
          <w:tcPr>
            <w:tcW w:w="675" w:type="dxa"/>
            <w:shd w:val="clear" w:color="auto" w:fill="FFFFFF"/>
          </w:tcPr>
          <w:p w:rsidR="00D743CC" w:rsidRPr="00C64BB1" w:rsidRDefault="00FB0020" w:rsidP="00FB0020">
            <w:pPr>
              <w:jc w:val="center"/>
              <w:rPr>
                <w:sz w:val="20"/>
                <w:szCs w:val="20"/>
                <w:shd w:val="clear" w:color="auto" w:fill="00FFFF"/>
              </w:rPr>
            </w:pPr>
            <w:proofErr w:type="spellStart"/>
            <w:r>
              <w:rPr>
                <w:sz w:val="20"/>
                <w:szCs w:val="20"/>
              </w:rPr>
              <w:t>NN.p.k</w:t>
            </w:r>
            <w:proofErr w:type="spellEnd"/>
            <w:r>
              <w:rPr>
                <w:sz w:val="20"/>
                <w:szCs w:val="20"/>
              </w:rPr>
              <w:t>.</w:t>
            </w:r>
          </w:p>
        </w:tc>
        <w:tc>
          <w:tcPr>
            <w:tcW w:w="1786" w:type="dxa"/>
            <w:vAlign w:val="center"/>
          </w:tcPr>
          <w:p w:rsidR="00D743CC" w:rsidRPr="00C64BB1" w:rsidRDefault="00D743CC" w:rsidP="00FB0020">
            <w:pPr>
              <w:ind w:firstLine="99"/>
              <w:rPr>
                <w:sz w:val="20"/>
                <w:szCs w:val="20"/>
              </w:rPr>
            </w:pPr>
            <w:r w:rsidRPr="00C64BB1">
              <w:rPr>
                <w:sz w:val="20"/>
                <w:szCs w:val="20"/>
              </w:rPr>
              <w:t>Būvprojekta</w:t>
            </w:r>
            <w:r w:rsidRPr="00C64BB1">
              <w:rPr>
                <w:sz w:val="20"/>
                <w:szCs w:val="20"/>
                <w:shd w:val="clear" w:color="auto" w:fill="00FFFF"/>
              </w:rPr>
              <w:t xml:space="preserve"> </w:t>
            </w:r>
            <w:r w:rsidRPr="00C64BB1">
              <w:rPr>
                <w:sz w:val="20"/>
                <w:szCs w:val="20"/>
              </w:rPr>
              <w:t>nosaukums, adrese</w:t>
            </w:r>
          </w:p>
        </w:tc>
        <w:tc>
          <w:tcPr>
            <w:tcW w:w="1460" w:type="dxa"/>
            <w:vAlign w:val="center"/>
          </w:tcPr>
          <w:p w:rsidR="00D743CC" w:rsidRPr="00C64BB1" w:rsidRDefault="00D743CC" w:rsidP="00FB0020">
            <w:pPr>
              <w:ind w:right="-123" w:firstLine="14"/>
              <w:rPr>
                <w:sz w:val="20"/>
                <w:szCs w:val="20"/>
              </w:rPr>
            </w:pPr>
            <w:r w:rsidRPr="00C64BB1">
              <w:rPr>
                <w:sz w:val="20"/>
                <w:szCs w:val="20"/>
              </w:rPr>
              <w:t xml:space="preserve">Līguma </w:t>
            </w:r>
            <w:r>
              <w:rPr>
                <w:sz w:val="20"/>
                <w:szCs w:val="20"/>
              </w:rPr>
              <w:t>(projektēšanas) darbu izpildes laiks</w:t>
            </w:r>
          </w:p>
        </w:tc>
        <w:tc>
          <w:tcPr>
            <w:tcW w:w="1637" w:type="dxa"/>
            <w:vAlign w:val="center"/>
          </w:tcPr>
          <w:p w:rsidR="00D743CC" w:rsidRPr="00DE25D5" w:rsidRDefault="00D743CC" w:rsidP="00FB0020">
            <w:pPr>
              <w:ind w:firstLine="113"/>
              <w:jc w:val="center"/>
              <w:rPr>
                <w:sz w:val="20"/>
                <w:szCs w:val="20"/>
              </w:rPr>
            </w:pPr>
            <w:r w:rsidRPr="00DE25D5">
              <w:rPr>
                <w:sz w:val="20"/>
                <w:szCs w:val="20"/>
              </w:rPr>
              <w:t>Projektējamo telpu kopējā platība m</w:t>
            </w:r>
            <w:r w:rsidRPr="00DE25D5">
              <w:rPr>
                <w:rFonts w:ascii="Times New Roman Bold" w:hAnsi="Times New Roman Bold"/>
                <w:sz w:val="20"/>
                <w:szCs w:val="20"/>
                <w:vertAlign w:val="superscript"/>
              </w:rPr>
              <w:t>2</w:t>
            </w:r>
          </w:p>
        </w:tc>
        <w:tc>
          <w:tcPr>
            <w:tcW w:w="1357" w:type="dxa"/>
            <w:vAlign w:val="center"/>
          </w:tcPr>
          <w:p w:rsidR="00D743CC" w:rsidRPr="00C64BB1" w:rsidRDefault="00D743CC" w:rsidP="00FB0020">
            <w:pPr>
              <w:ind w:firstLine="0"/>
              <w:jc w:val="center"/>
              <w:rPr>
                <w:sz w:val="20"/>
                <w:szCs w:val="20"/>
              </w:rPr>
            </w:pPr>
            <w:r w:rsidRPr="00C64BB1">
              <w:rPr>
                <w:sz w:val="20"/>
                <w:szCs w:val="20"/>
              </w:rPr>
              <w:t xml:space="preserve">Līgumcena </w:t>
            </w:r>
            <w:proofErr w:type="gramStart"/>
            <w:r w:rsidRPr="00C64BB1">
              <w:rPr>
                <w:sz w:val="20"/>
                <w:szCs w:val="20"/>
              </w:rPr>
              <w:t>(</w:t>
            </w:r>
            <w:proofErr w:type="gramEnd"/>
            <w:r w:rsidRPr="00C64BB1">
              <w:rPr>
                <w:sz w:val="20"/>
                <w:szCs w:val="20"/>
              </w:rPr>
              <w:t>tūkst. EUR, bez PVN</w:t>
            </w:r>
            <w:r>
              <w:rPr>
                <w:sz w:val="20"/>
                <w:szCs w:val="20"/>
              </w:rPr>
              <w:t>)</w:t>
            </w:r>
          </w:p>
        </w:tc>
        <w:tc>
          <w:tcPr>
            <w:tcW w:w="1620" w:type="dxa"/>
            <w:vAlign w:val="center"/>
          </w:tcPr>
          <w:p w:rsidR="00D743CC" w:rsidRPr="00C64BB1" w:rsidRDefault="00D743CC" w:rsidP="00FB0020">
            <w:pPr>
              <w:ind w:firstLine="0"/>
              <w:jc w:val="center"/>
              <w:rPr>
                <w:sz w:val="20"/>
                <w:szCs w:val="20"/>
              </w:rPr>
            </w:pPr>
            <w:r w:rsidRPr="00C64BB1">
              <w:rPr>
                <w:sz w:val="20"/>
                <w:szCs w:val="20"/>
              </w:rPr>
              <w:t>Pasūtītājs, tālrunis, kontaktpersona</w:t>
            </w:r>
          </w:p>
        </w:tc>
        <w:tc>
          <w:tcPr>
            <w:tcW w:w="1732" w:type="dxa"/>
            <w:vAlign w:val="center"/>
          </w:tcPr>
          <w:p w:rsidR="00D743CC" w:rsidRPr="00C64BB1" w:rsidRDefault="00D743CC" w:rsidP="00FB0020">
            <w:pPr>
              <w:rPr>
                <w:sz w:val="20"/>
                <w:szCs w:val="20"/>
              </w:rPr>
            </w:pPr>
            <w:r>
              <w:rPr>
                <w:sz w:val="20"/>
                <w:szCs w:val="20"/>
              </w:rPr>
              <w:t>Darbu veicis kā galvenais uzņēmējs vai apakšuzņēmējs norādot % lielumu</w:t>
            </w:r>
          </w:p>
        </w:tc>
      </w:tr>
      <w:tr w:rsidR="00D743CC" w:rsidRPr="00196A16" w:rsidTr="00FB0020">
        <w:trPr>
          <w:jc w:val="center"/>
        </w:trPr>
        <w:tc>
          <w:tcPr>
            <w:tcW w:w="675" w:type="dxa"/>
          </w:tcPr>
          <w:p w:rsidR="00D743CC" w:rsidRPr="00C64BB1" w:rsidRDefault="00D743CC" w:rsidP="00823A89">
            <w:pPr>
              <w:pStyle w:val="NormalWeb"/>
              <w:spacing w:before="0" w:beforeAutospacing="0" w:after="0" w:afterAutospacing="0"/>
              <w:jc w:val="center"/>
              <w:rPr>
                <w:szCs w:val="24"/>
                <w:lang w:val="lv-LV"/>
              </w:rPr>
            </w:pPr>
            <w:r>
              <w:rPr>
                <w:szCs w:val="24"/>
                <w:lang w:val="lv-LV"/>
              </w:rPr>
              <w:t>1.</w:t>
            </w:r>
          </w:p>
        </w:tc>
        <w:tc>
          <w:tcPr>
            <w:tcW w:w="1786" w:type="dxa"/>
          </w:tcPr>
          <w:p w:rsidR="00D743CC" w:rsidRPr="00C64BB1" w:rsidRDefault="00D743CC" w:rsidP="00823A89">
            <w:pPr>
              <w:pStyle w:val="NormalWeb"/>
              <w:spacing w:before="0" w:beforeAutospacing="0" w:after="0" w:afterAutospacing="0"/>
              <w:rPr>
                <w:szCs w:val="24"/>
                <w:lang w:val="lv-LV"/>
              </w:rPr>
            </w:pPr>
          </w:p>
        </w:tc>
        <w:tc>
          <w:tcPr>
            <w:tcW w:w="1460" w:type="dxa"/>
          </w:tcPr>
          <w:p w:rsidR="00D743CC" w:rsidRPr="00C64BB1" w:rsidRDefault="00D743CC" w:rsidP="00823A89">
            <w:pPr>
              <w:pStyle w:val="NormalWeb"/>
              <w:spacing w:before="0" w:beforeAutospacing="0" w:after="0" w:afterAutospacing="0"/>
              <w:rPr>
                <w:szCs w:val="24"/>
                <w:lang w:val="lv-LV"/>
              </w:rPr>
            </w:pPr>
          </w:p>
        </w:tc>
        <w:tc>
          <w:tcPr>
            <w:tcW w:w="1637" w:type="dxa"/>
          </w:tcPr>
          <w:p w:rsidR="00D743CC" w:rsidRPr="00C64BB1" w:rsidRDefault="00D743CC" w:rsidP="00823A89">
            <w:pPr>
              <w:pStyle w:val="NormalWeb"/>
              <w:spacing w:before="0" w:beforeAutospacing="0" w:after="0" w:afterAutospacing="0"/>
              <w:rPr>
                <w:szCs w:val="24"/>
                <w:lang w:val="lv-LV"/>
              </w:rPr>
            </w:pPr>
          </w:p>
        </w:tc>
        <w:tc>
          <w:tcPr>
            <w:tcW w:w="1357" w:type="dxa"/>
          </w:tcPr>
          <w:p w:rsidR="00D743CC" w:rsidRPr="00C64BB1" w:rsidRDefault="00D743CC" w:rsidP="00823A89">
            <w:pPr>
              <w:pStyle w:val="NormalWeb"/>
              <w:spacing w:before="0" w:beforeAutospacing="0" w:after="0" w:afterAutospacing="0"/>
              <w:rPr>
                <w:szCs w:val="24"/>
                <w:lang w:val="lv-LV"/>
              </w:rPr>
            </w:pPr>
          </w:p>
        </w:tc>
        <w:tc>
          <w:tcPr>
            <w:tcW w:w="1620" w:type="dxa"/>
          </w:tcPr>
          <w:p w:rsidR="00D743CC" w:rsidRPr="00C64BB1" w:rsidRDefault="00D743CC" w:rsidP="00823A89">
            <w:pPr>
              <w:pStyle w:val="NormalWeb"/>
              <w:spacing w:before="0" w:beforeAutospacing="0" w:after="0" w:afterAutospacing="0"/>
              <w:rPr>
                <w:szCs w:val="24"/>
                <w:lang w:val="lv-LV"/>
              </w:rPr>
            </w:pPr>
          </w:p>
        </w:tc>
        <w:tc>
          <w:tcPr>
            <w:tcW w:w="1732" w:type="dxa"/>
          </w:tcPr>
          <w:p w:rsidR="00D743CC" w:rsidRPr="00C64BB1" w:rsidRDefault="00D743CC" w:rsidP="00823A89">
            <w:pPr>
              <w:pStyle w:val="NormalWeb"/>
              <w:spacing w:before="0" w:beforeAutospacing="0" w:after="0" w:afterAutospacing="0"/>
              <w:rPr>
                <w:szCs w:val="24"/>
                <w:lang w:val="lv-LV"/>
              </w:rPr>
            </w:pPr>
          </w:p>
        </w:tc>
      </w:tr>
      <w:tr w:rsidR="00D743CC" w:rsidRPr="00196A16" w:rsidTr="00FB0020">
        <w:trPr>
          <w:jc w:val="center"/>
        </w:trPr>
        <w:tc>
          <w:tcPr>
            <w:tcW w:w="675" w:type="dxa"/>
          </w:tcPr>
          <w:p w:rsidR="00D743CC" w:rsidRPr="00C64BB1" w:rsidRDefault="00D743CC" w:rsidP="00823A89">
            <w:pPr>
              <w:pStyle w:val="NormalWeb"/>
              <w:spacing w:before="0" w:beforeAutospacing="0" w:after="0" w:afterAutospacing="0"/>
              <w:jc w:val="center"/>
              <w:rPr>
                <w:szCs w:val="24"/>
                <w:lang w:val="lv-LV"/>
              </w:rPr>
            </w:pPr>
            <w:r>
              <w:rPr>
                <w:szCs w:val="24"/>
                <w:lang w:val="lv-LV"/>
              </w:rPr>
              <w:t>2.</w:t>
            </w:r>
          </w:p>
        </w:tc>
        <w:tc>
          <w:tcPr>
            <w:tcW w:w="1786" w:type="dxa"/>
          </w:tcPr>
          <w:p w:rsidR="00D743CC" w:rsidRPr="00C64BB1" w:rsidRDefault="00D743CC" w:rsidP="00823A89">
            <w:pPr>
              <w:pStyle w:val="NormalWeb"/>
              <w:spacing w:before="0" w:beforeAutospacing="0" w:after="0" w:afterAutospacing="0"/>
              <w:rPr>
                <w:szCs w:val="24"/>
                <w:lang w:val="lv-LV"/>
              </w:rPr>
            </w:pPr>
          </w:p>
        </w:tc>
        <w:tc>
          <w:tcPr>
            <w:tcW w:w="1460" w:type="dxa"/>
          </w:tcPr>
          <w:p w:rsidR="00D743CC" w:rsidRPr="00C64BB1" w:rsidRDefault="00D743CC" w:rsidP="00823A89">
            <w:pPr>
              <w:pStyle w:val="NormalWeb"/>
              <w:spacing w:before="0" w:beforeAutospacing="0" w:after="0" w:afterAutospacing="0"/>
              <w:rPr>
                <w:szCs w:val="24"/>
                <w:lang w:val="lv-LV"/>
              </w:rPr>
            </w:pPr>
          </w:p>
        </w:tc>
        <w:tc>
          <w:tcPr>
            <w:tcW w:w="1637" w:type="dxa"/>
          </w:tcPr>
          <w:p w:rsidR="00D743CC" w:rsidRPr="00C64BB1" w:rsidRDefault="00D743CC" w:rsidP="00823A89">
            <w:pPr>
              <w:pStyle w:val="NormalWeb"/>
              <w:spacing w:before="0" w:beforeAutospacing="0" w:after="0" w:afterAutospacing="0"/>
              <w:rPr>
                <w:szCs w:val="24"/>
                <w:lang w:val="lv-LV"/>
              </w:rPr>
            </w:pPr>
          </w:p>
        </w:tc>
        <w:tc>
          <w:tcPr>
            <w:tcW w:w="1357" w:type="dxa"/>
          </w:tcPr>
          <w:p w:rsidR="00D743CC" w:rsidRPr="00C64BB1" w:rsidRDefault="00D743CC" w:rsidP="00823A89">
            <w:pPr>
              <w:pStyle w:val="NormalWeb"/>
              <w:spacing w:before="0" w:beforeAutospacing="0" w:after="0" w:afterAutospacing="0"/>
              <w:rPr>
                <w:szCs w:val="24"/>
                <w:lang w:val="lv-LV"/>
              </w:rPr>
            </w:pPr>
          </w:p>
        </w:tc>
        <w:tc>
          <w:tcPr>
            <w:tcW w:w="1620" w:type="dxa"/>
          </w:tcPr>
          <w:p w:rsidR="00D743CC" w:rsidRPr="00C64BB1" w:rsidRDefault="00D743CC" w:rsidP="00823A89">
            <w:pPr>
              <w:pStyle w:val="NormalWeb"/>
              <w:spacing w:before="0" w:beforeAutospacing="0" w:after="0" w:afterAutospacing="0"/>
              <w:rPr>
                <w:szCs w:val="24"/>
                <w:lang w:val="lv-LV"/>
              </w:rPr>
            </w:pPr>
          </w:p>
        </w:tc>
        <w:tc>
          <w:tcPr>
            <w:tcW w:w="1732" w:type="dxa"/>
          </w:tcPr>
          <w:p w:rsidR="00D743CC" w:rsidRPr="00C64BB1" w:rsidRDefault="00D743CC" w:rsidP="00823A89">
            <w:pPr>
              <w:pStyle w:val="NormalWeb"/>
              <w:spacing w:before="0" w:beforeAutospacing="0" w:after="0" w:afterAutospacing="0"/>
              <w:rPr>
                <w:szCs w:val="24"/>
                <w:lang w:val="lv-LV"/>
              </w:rPr>
            </w:pPr>
          </w:p>
        </w:tc>
      </w:tr>
    </w:tbl>
    <w:p w:rsidR="00D743CC" w:rsidRPr="00196A16" w:rsidRDefault="00D743CC" w:rsidP="00D743CC"/>
    <w:p w:rsidR="00D743CC" w:rsidRDefault="00D743CC" w:rsidP="00D743CC">
      <w:r w:rsidRPr="00F51206">
        <w:t xml:space="preserve">Pasūtītājam </w:t>
      </w:r>
      <w:r>
        <w:t xml:space="preserve">ir tiesības pēc savas izvēles iegūt informāciju no jebkura Kvalifikācijas tabulā norādītā Pasūtītāja un ņemt to vērā izvērtēšanas procesā. </w:t>
      </w:r>
    </w:p>
    <w:p w:rsidR="00D743CC" w:rsidRPr="00F51206" w:rsidRDefault="00D743CC" w:rsidP="00D743CC">
      <w:r>
        <w:t xml:space="preserve"> </w:t>
      </w:r>
    </w:p>
    <w:p w:rsidR="00D743CC" w:rsidRDefault="00D743CC" w:rsidP="00D743CC">
      <w:r>
        <w:t xml:space="preserve">1.1. </w:t>
      </w:r>
      <w:r w:rsidRPr="00C64BB1">
        <w:t xml:space="preserve">Ja </w:t>
      </w:r>
      <w:proofErr w:type="gramStart"/>
      <w:r w:rsidRPr="00C64BB1">
        <w:t>piedāvājums</w:t>
      </w:r>
      <w:proofErr w:type="gramEnd"/>
      <w:r w:rsidRPr="00C64BB1">
        <w:t xml:space="preserve"> iesniegts atbilstoši šī nolikuma </w:t>
      </w:r>
      <w:r>
        <w:t>16.2., 16.3.</w:t>
      </w:r>
      <w:r w:rsidRPr="00C64BB1">
        <w:t>punkta prasībām, dalībnieku/uzņēmēju pieredzi drīkst skaitīt kopā.</w:t>
      </w:r>
    </w:p>
    <w:p w:rsidR="00D743CC" w:rsidRDefault="00D743CC" w:rsidP="00D743CC">
      <w:pPr>
        <w:ind w:left="709"/>
      </w:pPr>
    </w:p>
    <w:p w:rsidR="00D743CC" w:rsidRPr="00C64BB1" w:rsidRDefault="00D743CC" w:rsidP="00D743CC">
      <w:pPr>
        <w:ind w:left="-180"/>
        <w:rPr>
          <w:b/>
        </w:rPr>
      </w:pPr>
      <w:r>
        <w:t xml:space="preserve">1.2. </w:t>
      </w:r>
      <w:r w:rsidRPr="00C64BB1">
        <w:rPr>
          <w:b/>
        </w:rPr>
        <w:t>Apakšuzņēmēju saraksts.</w:t>
      </w:r>
      <w:r>
        <w:rPr>
          <w:b/>
        </w:rPr>
        <w:t xml:space="preserve"> </w:t>
      </w:r>
    </w:p>
    <w:p w:rsidR="00D743CC" w:rsidRPr="00C64BB1" w:rsidRDefault="00D743CC" w:rsidP="00D743CC"/>
    <w:p w:rsidR="00D743CC" w:rsidRPr="00C64BB1" w:rsidRDefault="00D743CC" w:rsidP="00D743CC">
      <w:r>
        <w:t xml:space="preserve">1.2.1. </w:t>
      </w:r>
      <w:r w:rsidRPr="00C64BB1">
        <w:t xml:space="preserve">Jāuzrāda Pretendenta apakšuzņēmēji </w:t>
      </w:r>
      <w:proofErr w:type="gramStart"/>
      <w:r w:rsidRPr="00C64BB1">
        <w:t>(</w:t>
      </w:r>
      <w:proofErr w:type="gramEnd"/>
      <w:r w:rsidRPr="00C64BB1">
        <w:t xml:space="preserve">tai skaitā, apakšuzņēmēji, uz kuru iespējām kvalifikācijas pierādīšanai Pretendents balstās, kuru veicamās Darba daļas vērtība ir 10% no kopējās attiecīgā iepirkuma līguma vērtības vai lielāka, un katram no tiem izpildei nododamā Darba daļa </w:t>
      </w:r>
    </w:p>
    <w:p w:rsidR="00D743CC" w:rsidRPr="00C64BB1" w:rsidRDefault="00D743CC" w:rsidP="00D743CC">
      <w:pPr>
        <w:ind w:left="709"/>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3118"/>
        <w:gridCol w:w="2693"/>
        <w:gridCol w:w="1418"/>
        <w:gridCol w:w="1984"/>
      </w:tblGrid>
      <w:tr w:rsidR="00D743CC" w:rsidRPr="00FB7F9C" w:rsidTr="00941494">
        <w:trPr>
          <w:cantSplit/>
        </w:trPr>
        <w:tc>
          <w:tcPr>
            <w:tcW w:w="710" w:type="dxa"/>
            <w:vMerge w:val="restart"/>
          </w:tcPr>
          <w:p w:rsidR="00D743CC" w:rsidRPr="00C64BB1" w:rsidRDefault="00D743CC" w:rsidP="00823A89">
            <w:pPr>
              <w:jc w:val="center"/>
            </w:pPr>
            <w:proofErr w:type="spellStart"/>
            <w:r>
              <w:t>N.p.k</w:t>
            </w:r>
            <w:proofErr w:type="spellEnd"/>
            <w:r>
              <w:t>.</w:t>
            </w:r>
          </w:p>
        </w:tc>
        <w:tc>
          <w:tcPr>
            <w:tcW w:w="3118" w:type="dxa"/>
            <w:vMerge w:val="restart"/>
            <w:vAlign w:val="center"/>
          </w:tcPr>
          <w:p w:rsidR="00D743CC" w:rsidRPr="00C64BB1" w:rsidRDefault="00D743CC" w:rsidP="00823A89">
            <w:pPr>
              <w:jc w:val="center"/>
            </w:pPr>
            <w:r w:rsidRPr="00C64BB1">
              <w:t>Apakšuzņēmēja nosaukums</w:t>
            </w:r>
          </w:p>
        </w:tc>
        <w:tc>
          <w:tcPr>
            <w:tcW w:w="4111" w:type="dxa"/>
            <w:gridSpan w:val="2"/>
            <w:vAlign w:val="center"/>
          </w:tcPr>
          <w:p w:rsidR="00D743CC" w:rsidRPr="00C64BB1" w:rsidRDefault="00D743CC" w:rsidP="00823A89">
            <w:pPr>
              <w:jc w:val="center"/>
            </w:pPr>
            <w:r w:rsidRPr="00C64BB1">
              <w:t>Veicamā Darba daļa</w:t>
            </w:r>
          </w:p>
        </w:tc>
        <w:tc>
          <w:tcPr>
            <w:tcW w:w="1984" w:type="dxa"/>
            <w:vAlign w:val="center"/>
          </w:tcPr>
          <w:p w:rsidR="00D743CC" w:rsidRPr="00C64BB1" w:rsidRDefault="00D743CC" w:rsidP="00941494">
            <w:pPr>
              <w:ind w:firstLine="0"/>
              <w:jc w:val="center"/>
            </w:pPr>
            <w:r w:rsidRPr="00C64BB1">
              <w:t>Uzņēmuma statuss</w:t>
            </w:r>
          </w:p>
        </w:tc>
      </w:tr>
      <w:tr w:rsidR="00D743CC" w:rsidRPr="001A260B" w:rsidTr="00941494">
        <w:trPr>
          <w:cantSplit/>
        </w:trPr>
        <w:tc>
          <w:tcPr>
            <w:tcW w:w="710" w:type="dxa"/>
            <w:vMerge/>
          </w:tcPr>
          <w:p w:rsidR="00D743CC" w:rsidRPr="00C64BB1" w:rsidRDefault="00D743CC" w:rsidP="00823A89">
            <w:pPr>
              <w:jc w:val="center"/>
            </w:pPr>
          </w:p>
        </w:tc>
        <w:tc>
          <w:tcPr>
            <w:tcW w:w="3118" w:type="dxa"/>
            <w:vMerge/>
            <w:vAlign w:val="center"/>
          </w:tcPr>
          <w:p w:rsidR="00D743CC" w:rsidRPr="00C64BB1" w:rsidRDefault="00D743CC" w:rsidP="00823A89">
            <w:pPr>
              <w:jc w:val="center"/>
            </w:pPr>
          </w:p>
        </w:tc>
        <w:tc>
          <w:tcPr>
            <w:tcW w:w="2693" w:type="dxa"/>
            <w:vAlign w:val="center"/>
          </w:tcPr>
          <w:p w:rsidR="00D743CC" w:rsidRPr="00C64BB1" w:rsidRDefault="00D743CC" w:rsidP="00823A89">
            <w:pPr>
              <w:jc w:val="center"/>
            </w:pPr>
            <w:r w:rsidRPr="00C64BB1">
              <w:t>Darba daļas nosaukums</w:t>
            </w:r>
          </w:p>
        </w:tc>
        <w:tc>
          <w:tcPr>
            <w:tcW w:w="1418" w:type="dxa"/>
            <w:vAlign w:val="center"/>
          </w:tcPr>
          <w:p w:rsidR="00D743CC" w:rsidRPr="00C64BB1" w:rsidRDefault="00D743CC" w:rsidP="00823A89">
            <w:pPr>
              <w:jc w:val="center"/>
            </w:pPr>
            <w:r w:rsidRPr="00C64BB1">
              <w:t>% no piedāvātās līgumcenas</w:t>
            </w:r>
          </w:p>
        </w:tc>
        <w:tc>
          <w:tcPr>
            <w:tcW w:w="1984" w:type="dxa"/>
          </w:tcPr>
          <w:p w:rsidR="00D743CC" w:rsidRPr="00C64BB1" w:rsidRDefault="00D743CC" w:rsidP="00941494">
            <w:pPr>
              <w:ind w:firstLine="34"/>
              <w:jc w:val="center"/>
            </w:pPr>
            <w:r w:rsidRPr="00C64BB1">
              <w:t>Norādīt, maz</w:t>
            </w:r>
            <w:r>
              <w:t>ais</w:t>
            </w:r>
            <w:r w:rsidRPr="00C64BB1">
              <w:t xml:space="preserve"> vai vidēj</w:t>
            </w:r>
            <w:r>
              <w:t>ais</w:t>
            </w:r>
            <w:r w:rsidRPr="00C64BB1">
              <w:t xml:space="preserve"> uzņēmum</w:t>
            </w:r>
            <w:r>
              <w:t>s</w:t>
            </w:r>
          </w:p>
        </w:tc>
      </w:tr>
      <w:tr w:rsidR="00D743CC" w:rsidRPr="001A260B" w:rsidTr="00941494">
        <w:trPr>
          <w:cantSplit/>
        </w:trPr>
        <w:tc>
          <w:tcPr>
            <w:tcW w:w="710" w:type="dxa"/>
          </w:tcPr>
          <w:p w:rsidR="00D743CC" w:rsidRPr="00C64BB1" w:rsidRDefault="00D743CC" w:rsidP="00823A89">
            <w:pPr>
              <w:jc w:val="center"/>
            </w:pPr>
          </w:p>
        </w:tc>
        <w:tc>
          <w:tcPr>
            <w:tcW w:w="3118" w:type="dxa"/>
          </w:tcPr>
          <w:p w:rsidR="00D743CC" w:rsidRPr="00C64BB1" w:rsidRDefault="00D743CC" w:rsidP="00823A89">
            <w:pPr>
              <w:jc w:val="center"/>
            </w:pPr>
          </w:p>
        </w:tc>
        <w:tc>
          <w:tcPr>
            <w:tcW w:w="2693" w:type="dxa"/>
          </w:tcPr>
          <w:p w:rsidR="00D743CC" w:rsidRPr="00C64BB1" w:rsidRDefault="00D743CC" w:rsidP="00823A89">
            <w:pPr>
              <w:jc w:val="center"/>
            </w:pPr>
          </w:p>
        </w:tc>
        <w:tc>
          <w:tcPr>
            <w:tcW w:w="1418" w:type="dxa"/>
          </w:tcPr>
          <w:p w:rsidR="00D743CC" w:rsidRPr="00C64BB1" w:rsidRDefault="00D743CC" w:rsidP="00823A89">
            <w:pPr>
              <w:jc w:val="center"/>
            </w:pPr>
          </w:p>
        </w:tc>
        <w:tc>
          <w:tcPr>
            <w:tcW w:w="1984" w:type="dxa"/>
          </w:tcPr>
          <w:p w:rsidR="00D743CC" w:rsidRPr="00C64BB1" w:rsidRDefault="00D743CC" w:rsidP="00823A89">
            <w:pPr>
              <w:jc w:val="center"/>
            </w:pPr>
          </w:p>
        </w:tc>
      </w:tr>
      <w:tr w:rsidR="00D743CC" w:rsidRPr="001A260B" w:rsidTr="00941494">
        <w:trPr>
          <w:cantSplit/>
        </w:trPr>
        <w:tc>
          <w:tcPr>
            <w:tcW w:w="710" w:type="dxa"/>
          </w:tcPr>
          <w:p w:rsidR="00D743CC" w:rsidRPr="00C64BB1" w:rsidRDefault="00D743CC" w:rsidP="00823A89">
            <w:pPr>
              <w:jc w:val="center"/>
            </w:pPr>
          </w:p>
        </w:tc>
        <w:tc>
          <w:tcPr>
            <w:tcW w:w="3118" w:type="dxa"/>
          </w:tcPr>
          <w:p w:rsidR="00D743CC" w:rsidRPr="00C64BB1" w:rsidRDefault="00D743CC" w:rsidP="00823A89">
            <w:pPr>
              <w:jc w:val="center"/>
            </w:pPr>
          </w:p>
        </w:tc>
        <w:tc>
          <w:tcPr>
            <w:tcW w:w="2693" w:type="dxa"/>
          </w:tcPr>
          <w:p w:rsidR="00D743CC" w:rsidRPr="00C64BB1" w:rsidRDefault="00D743CC" w:rsidP="00823A89">
            <w:pPr>
              <w:jc w:val="center"/>
            </w:pPr>
          </w:p>
        </w:tc>
        <w:tc>
          <w:tcPr>
            <w:tcW w:w="1418" w:type="dxa"/>
          </w:tcPr>
          <w:p w:rsidR="00D743CC" w:rsidRPr="00C64BB1" w:rsidRDefault="00D743CC" w:rsidP="00823A89">
            <w:pPr>
              <w:jc w:val="center"/>
            </w:pPr>
          </w:p>
        </w:tc>
        <w:tc>
          <w:tcPr>
            <w:tcW w:w="1984" w:type="dxa"/>
          </w:tcPr>
          <w:p w:rsidR="00D743CC" w:rsidRPr="00C64BB1" w:rsidRDefault="00D743CC" w:rsidP="00823A89">
            <w:pPr>
              <w:jc w:val="center"/>
            </w:pPr>
          </w:p>
        </w:tc>
      </w:tr>
    </w:tbl>
    <w:p w:rsidR="00D743CC" w:rsidRDefault="00D743CC" w:rsidP="00D743CC">
      <w:pPr>
        <w:rPr>
          <w:b/>
        </w:rPr>
      </w:pPr>
    </w:p>
    <w:p w:rsidR="00D743CC" w:rsidRDefault="00D743CC" w:rsidP="00D743CC">
      <w:pPr>
        <w:rPr>
          <w:b/>
        </w:rPr>
      </w:pPr>
    </w:p>
    <w:p w:rsidR="00D743CC" w:rsidRDefault="00D743CC" w:rsidP="00D743CC">
      <w:pPr>
        <w:rPr>
          <w:b/>
        </w:rPr>
      </w:pPr>
      <w:r>
        <w:rPr>
          <w:b/>
        </w:rPr>
        <w:t xml:space="preserve">Pretendenta pārstāvis: ______________________________________ </w:t>
      </w:r>
    </w:p>
    <w:p w:rsidR="00D743CC" w:rsidRPr="00563D77" w:rsidRDefault="00D743CC" w:rsidP="00D743CC">
      <w:r w:rsidRPr="00563D77">
        <w:t xml:space="preserve">                                           (amats, paraksts, vārds, uzvārds)</w:t>
      </w:r>
    </w:p>
    <w:p w:rsidR="00D743CC" w:rsidRDefault="00D743CC" w:rsidP="00D743CC">
      <w:pPr>
        <w:ind w:left="709"/>
        <w:rPr>
          <w:b/>
        </w:rPr>
      </w:pPr>
    </w:p>
    <w:p w:rsidR="00D743CC" w:rsidRPr="00BF6768" w:rsidRDefault="00D743CC" w:rsidP="00D743CC">
      <w:pPr>
        <w:jc w:val="center"/>
        <w:rPr>
          <w:b/>
          <w:sz w:val="26"/>
          <w:szCs w:val="26"/>
        </w:rPr>
      </w:pPr>
      <w:r w:rsidRPr="00BF6768">
        <w:rPr>
          <w:b/>
          <w:sz w:val="26"/>
          <w:szCs w:val="26"/>
        </w:rPr>
        <w:lastRenderedPageBreak/>
        <w:t>II. Piesaistītā personāla pieredze un kvalifikācija</w:t>
      </w:r>
    </w:p>
    <w:p w:rsidR="00D743CC" w:rsidRDefault="00D743CC" w:rsidP="00D743CC">
      <w:pPr>
        <w:rPr>
          <w:b/>
        </w:rPr>
      </w:pPr>
    </w:p>
    <w:p w:rsidR="00D743CC" w:rsidRPr="00277B37" w:rsidRDefault="00D743CC" w:rsidP="00D743CC">
      <w:pPr>
        <w:spacing w:before="120" w:after="120"/>
        <w:ind w:right="-21"/>
        <w:rPr>
          <w:b/>
        </w:rPr>
      </w:pPr>
      <w:r>
        <w:rPr>
          <w:b/>
        </w:rPr>
        <w:t>2.</w:t>
      </w:r>
      <w:r w:rsidRPr="00277B37">
        <w:rPr>
          <w:b/>
        </w:rPr>
        <w:t>1. Darba izpildei piedāvātais Pretendenta</w:t>
      </w:r>
      <w:r w:rsidRPr="00277B37">
        <w:t xml:space="preserve"> </w:t>
      </w:r>
      <w:r w:rsidRPr="00277B37">
        <w:rPr>
          <w:b/>
          <w:u w:val="single"/>
        </w:rPr>
        <w:t>būvprojekta vadītājs</w:t>
      </w:r>
      <w:r w:rsidRPr="00277B37">
        <w:rPr>
          <w:b/>
        </w:rPr>
        <w:t>:</w:t>
      </w:r>
      <w:r>
        <w:rPr>
          <w:b/>
        </w:rPr>
        <w:t xml:space="preserve"> </w:t>
      </w:r>
      <w:r w:rsidRPr="00AF144B">
        <w:t>(nolikuma 15.4.1.p.)</w:t>
      </w:r>
    </w:p>
    <w:p w:rsidR="00D743CC" w:rsidRPr="002E7322" w:rsidRDefault="00D743CC" w:rsidP="00D743CC">
      <w:pPr>
        <w:ind w:right="-21"/>
      </w:pPr>
    </w:p>
    <w:p w:rsidR="00D743CC" w:rsidRDefault="00D743CC" w:rsidP="00D743CC">
      <w:pPr>
        <w:ind w:right="-21"/>
      </w:pPr>
      <w:r w:rsidRPr="002E7322">
        <w:t xml:space="preserve">Iesniedzamā informācija par </w:t>
      </w:r>
      <w:r>
        <w:t>būvprojekta vadītāju</w:t>
      </w:r>
      <w:r w:rsidRPr="002E7322">
        <w:t>:</w:t>
      </w:r>
    </w:p>
    <w:p w:rsidR="00D743CC" w:rsidRPr="002E7322" w:rsidRDefault="00D743CC" w:rsidP="00D743CC">
      <w:pPr>
        <w:ind w:right="-21"/>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tblPr>
      <w:tblGrid>
        <w:gridCol w:w="3360"/>
        <w:gridCol w:w="2880"/>
        <w:gridCol w:w="3360"/>
      </w:tblGrid>
      <w:tr w:rsidR="00D743CC" w:rsidRPr="002E7322" w:rsidTr="00823A89">
        <w:trPr>
          <w:cantSplit/>
          <w:trHeight w:val="768"/>
        </w:trPr>
        <w:tc>
          <w:tcPr>
            <w:tcW w:w="3360" w:type="dxa"/>
            <w:shd w:val="clear" w:color="auto" w:fill="auto"/>
            <w:vAlign w:val="center"/>
          </w:tcPr>
          <w:p w:rsidR="00D743CC" w:rsidRPr="00AF144B" w:rsidRDefault="00D743CC" w:rsidP="00823A89">
            <w:pPr>
              <w:ind w:right="-21"/>
              <w:jc w:val="center"/>
            </w:pPr>
            <w:r w:rsidRPr="00AF144B">
              <w:t>Vārds, uzvārds</w:t>
            </w:r>
          </w:p>
        </w:tc>
        <w:tc>
          <w:tcPr>
            <w:tcW w:w="2880" w:type="dxa"/>
            <w:shd w:val="clear" w:color="auto" w:fill="auto"/>
            <w:vAlign w:val="center"/>
          </w:tcPr>
          <w:p w:rsidR="00D743CC" w:rsidRPr="00AF144B" w:rsidRDefault="00D743CC" w:rsidP="00FB0020">
            <w:pPr>
              <w:ind w:right="-21" w:firstLine="76"/>
              <w:jc w:val="center"/>
            </w:pPr>
            <w:r>
              <w:t>Sertificētā s</w:t>
            </w:r>
            <w:r w:rsidRPr="00AF144B">
              <w:t>pecialitāte</w:t>
            </w:r>
          </w:p>
        </w:tc>
        <w:tc>
          <w:tcPr>
            <w:tcW w:w="3360" w:type="dxa"/>
            <w:shd w:val="clear" w:color="auto" w:fill="auto"/>
            <w:vAlign w:val="center"/>
          </w:tcPr>
          <w:p w:rsidR="00D743CC" w:rsidRPr="00AF144B" w:rsidRDefault="00D743CC" w:rsidP="00823A89">
            <w:pPr>
              <w:ind w:right="-21"/>
              <w:jc w:val="center"/>
            </w:pPr>
            <w:r w:rsidRPr="00AF144B">
              <w:t>Profesionālās kvalifikāciju apliecinoša dokumenta nosaukums, izdošanas dat., Nr.</w:t>
            </w:r>
          </w:p>
        </w:tc>
      </w:tr>
      <w:tr w:rsidR="00D743CC" w:rsidRPr="002E7322" w:rsidTr="00823A89">
        <w:trPr>
          <w:cantSplit/>
          <w:trHeight w:val="261"/>
        </w:trPr>
        <w:tc>
          <w:tcPr>
            <w:tcW w:w="3360" w:type="dxa"/>
            <w:shd w:val="clear" w:color="auto" w:fill="auto"/>
          </w:tcPr>
          <w:p w:rsidR="00D743CC" w:rsidRPr="002E7322" w:rsidRDefault="00D743CC" w:rsidP="00823A89">
            <w:pPr>
              <w:spacing w:before="120" w:after="120"/>
              <w:ind w:right="-21"/>
              <w:rPr>
                <w:b/>
              </w:rPr>
            </w:pPr>
          </w:p>
        </w:tc>
        <w:tc>
          <w:tcPr>
            <w:tcW w:w="2880" w:type="dxa"/>
            <w:shd w:val="clear" w:color="auto" w:fill="auto"/>
          </w:tcPr>
          <w:p w:rsidR="00D743CC" w:rsidRPr="002E7322" w:rsidRDefault="00D743CC" w:rsidP="00823A89">
            <w:pPr>
              <w:spacing w:before="120" w:after="120"/>
              <w:ind w:right="-21"/>
              <w:rPr>
                <w:b/>
              </w:rPr>
            </w:pPr>
          </w:p>
        </w:tc>
        <w:tc>
          <w:tcPr>
            <w:tcW w:w="3360" w:type="dxa"/>
            <w:shd w:val="clear" w:color="auto" w:fill="auto"/>
          </w:tcPr>
          <w:p w:rsidR="00D743CC" w:rsidRPr="002E7322" w:rsidRDefault="00D743CC" w:rsidP="00823A89">
            <w:pPr>
              <w:spacing w:before="120" w:after="120"/>
              <w:ind w:right="-21"/>
              <w:rPr>
                <w:b/>
              </w:rPr>
            </w:pPr>
          </w:p>
        </w:tc>
      </w:tr>
    </w:tbl>
    <w:p w:rsidR="00D743CC" w:rsidRPr="002E7322" w:rsidRDefault="00D743CC" w:rsidP="00D743CC">
      <w:pPr>
        <w:ind w:left="60" w:right="-21"/>
        <w:rPr>
          <w:vanish/>
          <w:specVanish/>
        </w:rPr>
      </w:pPr>
    </w:p>
    <w:p w:rsidR="00D743CC" w:rsidRPr="002E7322" w:rsidRDefault="00D743CC" w:rsidP="00D743CC">
      <w:pPr>
        <w:ind w:left="60" w:right="-21"/>
      </w:pPr>
      <w:r w:rsidRPr="002E7322">
        <w:t xml:space="preserve"> </w:t>
      </w:r>
    </w:p>
    <w:tbl>
      <w:tblPr>
        <w:tblW w:w="97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44"/>
        <w:gridCol w:w="1743"/>
        <w:gridCol w:w="1755"/>
        <w:gridCol w:w="1560"/>
        <w:gridCol w:w="1560"/>
      </w:tblGrid>
      <w:tr w:rsidR="00D743CC" w:rsidRPr="002E7322" w:rsidTr="00823A89">
        <w:tc>
          <w:tcPr>
            <w:tcW w:w="675" w:type="dxa"/>
            <w:vAlign w:val="center"/>
          </w:tcPr>
          <w:p w:rsidR="00D743CC" w:rsidRPr="0046746C" w:rsidRDefault="0046746C" w:rsidP="0046746C">
            <w:pPr>
              <w:ind w:left="-392" w:right="-21" w:firstLine="389"/>
              <w:jc w:val="center"/>
              <w:rPr>
                <w:sz w:val="20"/>
                <w:szCs w:val="20"/>
              </w:rPr>
            </w:pPr>
            <w:proofErr w:type="spellStart"/>
            <w:r>
              <w:rPr>
                <w:sz w:val="20"/>
                <w:szCs w:val="20"/>
              </w:rPr>
              <w:t>N.p.k</w:t>
            </w:r>
            <w:proofErr w:type="spellEnd"/>
            <w:r>
              <w:rPr>
                <w:sz w:val="20"/>
                <w:szCs w:val="20"/>
              </w:rPr>
              <w:t>.</w:t>
            </w:r>
          </w:p>
        </w:tc>
        <w:tc>
          <w:tcPr>
            <w:tcW w:w="2444" w:type="dxa"/>
            <w:vAlign w:val="center"/>
          </w:tcPr>
          <w:p w:rsidR="00D743CC" w:rsidRPr="002E7322" w:rsidRDefault="00D743CC" w:rsidP="0046746C">
            <w:pPr>
              <w:ind w:right="-21" w:firstLine="68"/>
              <w:jc w:val="center"/>
              <w:rPr>
                <w:b/>
                <w:i/>
                <w:sz w:val="20"/>
                <w:szCs w:val="20"/>
              </w:rPr>
            </w:pPr>
            <w:r w:rsidRPr="002E7322">
              <w:rPr>
                <w:b/>
                <w:i/>
                <w:sz w:val="20"/>
                <w:szCs w:val="20"/>
              </w:rPr>
              <w:t>Būvprojekta nosaukums</w:t>
            </w:r>
          </w:p>
        </w:tc>
        <w:tc>
          <w:tcPr>
            <w:tcW w:w="1743" w:type="dxa"/>
            <w:vAlign w:val="center"/>
          </w:tcPr>
          <w:p w:rsidR="00D743CC" w:rsidRPr="002E7322" w:rsidRDefault="00D743CC" w:rsidP="0046746C">
            <w:pPr>
              <w:ind w:right="-21" w:firstLine="34"/>
              <w:jc w:val="center"/>
              <w:rPr>
                <w:b/>
                <w:i/>
                <w:sz w:val="20"/>
                <w:szCs w:val="20"/>
              </w:rPr>
            </w:pPr>
            <w:r w:rsidRPr="002E7322">
              <w:rPr>
                <w:b/>
                <w:i/>
                <w:sz w:val="20"/>
                <w:szCs w:val="20"/>
              </w:rPr>
              <w:t>Amata pienākums būvprojekta izstrādē</w:t>
            </w:r>
          </w:p>
        </w:tc>
        <w:tc>
          <w:tcPr>
            <w:tcW w:w="1755" w:type="dxa"/>
            <w:vAlign w:val="center"/>
          </w:tcPr>
          <w:p w:rsidR="00D743CC" w:rsidRPr="002E7322" w:rsidRDefault="00D743CC" w:rsidP="0046746C">
            <w:pPr>
              <w:ind w:right="-21" w:hanging="8"/>
              <w:jc w:val="center"/>
              <w:rPr>
                <w:b/>
                <w:i/>
                <w:sz w:val="20"/>
                <w:szCs w:val="20"/>
              </w:rPr>
            </w:pPr>
            <w:r w:rsidRPr="002E7322">
              <w:rPr>
                <w:b/>
                <w:i/>
                <w:sz w:val="20"/>
                <w:szCs w:val="20"/>
              </w:rPr>
              <w:t xml:space="preserve">Būvprojekta izstrādes </w:t>
            </w:r>
            <w:r>
              <w:rPr>
                <w:b/>
                <w:i/>
                <w:sz w:val="20"/>
                <w:szCs w:val="20"/>
              </w:rPr>
              <w:t>periods</w:t>
            </w:r>
          </w:p>
        </w:tc>
        <w:tc>
          <w:tcPr>
            <w:tcW w:w="1560" w:type="dxa"/>
            <w:vAlign w:val="center"/>
          </w:tcPr>
          <w:p w:rsidR="00D743CC" w:rsidRPr="002E7322" w:rsidRDefault="00D743CC" w:rsidP="0046746C">
            <w:pPr>
              <w:ind w:right="-21" w:firstLine="79"/>
              <w:jc w:val="center"/>
              <w:rPr>
                <w:b/>
                <w:i/>
                <w:sz w:val="20"/>
                <w:szCs w:val="20"/>
              </w:rPr>
            </w:pPr>
            <w:r w:rsidRPr="002E7322">
              <w:rPr>
                <w:b/>
                <w:i/>
                <w:sz w:val="20"/>
                <w:szCs w:val="20"/>
              </w:rPr>
              <w:t>Līguma vērtība bez PVN</w:t>
            </w:r>
          </w:p>
        </w:tc>
        <w:tc>
          <w:tcPr>
            <w:tcW w:w="1560" w:type="dxa"/>
            <w:vAlign w:val="center"/>
          </w:tcPr>
          <w:p w:rsidR="00D743CC" w:rsidRPr="00AF144B" w:rsidRDefault="00D743CC" w:rsidP="0046746C">
            <w:pPr>
              <w:ind w:right="-21" w:firstLine="79"/>
              <w:jc w:val="center"/>
              <w:rPr>
                <w:b/>
                <w:sz w:val="20"/>
                <w:szCs w:val="20"/>
              </w:rPr>
            </w:pPr>
            <w:r>
              <w:rPr>
                <w:b/>
                <w:sz w:val="20"/>
                <w:szCs w:val="20"/>
              </w:rPr>
              <w:t>Platība m</w:t>
            </w:r>
            <w:r w:rsidRPr="00AF144B">
              <w:rPr>
                <w:b/>
                <w:sz w:val="20"/>
                <w:szCs w:val="20"/>
                <w:vertAlign w:val="superscript"/>
              </w:rPr>
              <w:t>2</w:t>
            </w:r>
          </w:p>
        </w:tc>
      </w:tr>
      <w:tr w:rsidR="00D743CC" w:rsidRPr="002E7322" w:rsidTr="00823A89">
        <w:trPr>
          <w:trHeight w:val="304"/>
        </w:trPr>
        <w:tc>
          <w:tcPr>
            <w:tcW w:w="675" w:type="dxa"/>
            <w:vAlign w:val="center"/>
          </w:tcPr>
          <w:p w:rsidR="00D743CC" w:rsidRPr="002E7322" w:rsidRDefault="00D743CC" w:rsidP="00823A89">
            <w:pPr>
              <w:ind w:right="-21"/>
              <w:jc w:val="center"/>
            </w:pPr>
            <w:r w:rsidRPr="002E7322">
              <w:t>1</w:t>
            </w:r>
          </w:p>
        </w:tc>
        <w:tc>
          <w:tcPr>
            <w:tcW w:w="2444" w:type="dxa"/>
          </w:tcPr>
          <w:p w:rsidR="00D743CC" w:rsidRPr="002E7322" w:rsidRDefault="00D743CC" w:rsidP="00823A89">
            <w:pPr>
              <w:ind w:right="-21"/>
            </w:pPr>
          </w:p>
        </w:tc>
        <w:tc>
          <w:tcPr>
            <w:tcW w:w="1743" w:type="dxa"/>
          </w:tcPr>
          <w:p w:rsidR="00D743CC" w:rsidRPr="002E7322" w:rsidRDefault="00D743CC" w:rsidP="00823A89">
            <w:pPr>
              <w:ind w:right="-21"/>
            </w:pPr>
          </w:p>
        </w:tc>
        <w:tc>
          <w:tcPr>
            <w:tcW w:w="1755" w:type="dxa"/>
          </w:tcPr>
          <w:p w:rsidR="00D743CC" w:rsidRPr="002E7322" w:rsidRDefault="00D743CC" w:rsidP="00823A89">
            <w:pPr>
              <w:ind w:right="-21"/>
            </w:pPr>
          </w:p>
        </w:tc>
        <w:tc>
          <w:tcPr>
            <w:tcW w:w="1560" w:type="dxa"/>
          </w:tcPr>
          <w:p w:rsidR="00D743CC" w:rsidRPr="002E7322" w:rsidRDefault="00D743CC" w:rsidP="00823A89">
            <w:pPr>
              <w:ind w:right="-21"/>
            </w:pPr>
          </w:p>
        </w:tc>
        <w:tc>
          <w:tcPr>
            <w:tcW w:w="1560" w:type="dxa"/>
          </w:tcPr>
          <w:p w:rsidR="00D743CC" w:rsidRPr="002E7322" w:rsidRDefault="00D743CC" w:rsidP="00823A89">
            <w:pPr>
              <w:ind w:right="-21"/>
            </w:pPr>
          </w:p>
        </w:tc>
      </w:tr>
      <w:tr w:rsidR="00D743CC" w:rsidRPr="002E7322" w:rsidTr="00823A89">
        <w:trPr>
          <w:trHeight w:val="304"/>
        </w:trPr>
        <w:tc>
          <w:tcPr>
            <w:tcW w:w="675" w:type="dxa"/>
            <w:vAlign w:val="center"/>
          </w:tcPr>
          <w:p w:rsidR="00D743CC" w:rsidRPr="002E7322" w:rsidRDefault="00D743CC" w:rsidP="00823A89">
            <w:pPr>
              <w:ind w:right="-21"/>
              <w:jc w:val="center"/>
            </w:pPr>
            <w:r w:rsidRPr="002E7322">
              <w:t>2</w:t>
            </w:r>
          </w:p>
        </w:tc>
        <w:tc>
          <w:tcPr>
            <w:tcW w:w="2444" w:type="dxa"/>
          </w:tcPr>
          <w:p w:rsidR="00D743CC" w:rsidRPr="002E7322" w:rsidRDefault="00D743CC" w:rsidP="00823A89">
            <w:pPr>
              <w:ind w:right="-21"/>
            </w:pPr>
          </w:p>
        </w:tc>
        <w:tc>
          <w:tcPr>
            <w:tcW w:w="1743" w:type="dxa"/>
          </w:tcPr>
          <w:p w:rsidR="00D743CC" w:rsidRPr="002E7322" w:rsidRDefault="00D743CC" w:rsidP="00823A89">
            <w:pPr>
              <w:ind w:right="-21"/>
            </w:pPr>
          </w:p>
        </w:tc>
        <w:tc>
          <w:tcPr>
            <w:tcW w:w="1755" w:type="dxa"/>
          </w:tcPr>
          <w:p w:rsidR="00D743CC" w:rsidRPr="002E7322" w:rsidRDefault="00D743CC" w:rsidP="00823A89">
            <w:pPr>
              <w:ind w:right="-21"/>
            </w:pPr>
          </w:p>
        </w:tc>
        <w:tc>
          <w:tcPr>
            <w:tcW w:w="1560" w:type="dxa"/>
          </w:tcPr>
          <w:p w:rsidR="00D743CC" w:rsidRPr="002E7322" w:rsidRDefault="00D743CC" w:rsidP="00823A89">
            <w:pPr>
              <w:ind w:right="-21"/>
            </w:pPr>
          </w:p>
        </w:tc>
        <w:tc>
          <w:tcPr>
            <w:tcW w:w="1560" w:type="dxa"/>
          </w:tcPr>
          <w:p w:rsidR="00D743CC" w:rsidRPr="002E7322" w:rsidRDefault="00D743CC" w:rsidP="00823A89">
            <w:pPr>
              <w:ind w:right="-21"/>
            </w:pPr>
          </w:p>
        </w:tc>
      </w:tr>
    </w:tbl>
    <w:p w:rsidR="00D743CC" w:rsidRPr="002E7322" w:rsidRDefault="00D743CC" w:rsidP="00D743CC">
      <w:pPr>
        <w:ind w:right="-21"/>
      </w:pPr>
    </w:p>
    <w:p w:rsidR="00D743CC" w:rsidRPr="002E7322" w:rsidRDefault="00D743CC" w:rsidP="00D743CC">
      <w:pPr>
        <w:spacing w:before="120" w:after="120"/>
        <w:ind w:right="-21"/>
        <w:jc w:val="center"/>
        <w:rPr>
          <w:b/>
          <w:bCs/>
        </w:rPr>
      </w:pPr>
      <w:r w:rsidRPr="002E7322">
        <w:rPr>
          <w:b/>
          <w:bCs/>
        </w:rPr>
        <w:t xml:space="preserve">Līguma izpildē iesaistītā </w:t>
      </w:r>
      <w:r w:rsidRPr="002E7322">
        <w:rPr>
          <w:b/>
          <w:bCs/>
          <w:u w:val="single"/>
        </w:rPr>
        <w:t>būvprojekta vadītāja</w:t>
      </w:r>
      <w:r w:rsidRPr="002E7322">
        <w:rPr>
          <w:b/>
          <w:bCs/>
        </w:rPr>
        <w:t xml:space="preserve"> apliecinājums par gatavību piedalīties līguma izpildē</w:t>
      </w:r>
    </w:p>
    <w:p w:rsidR="00D743CC" w:rsidRDefault="00D743CC" w:rsidP="00D743CC">
      <w:pPr>
        <w:spacing w:before="120" w:after="120"/>
        <w:ind w:right="-21"/>
        <w:rPr>
          <w:b/>
        </w:rPr>
      </w:pPr>
    </w:p>
    <w:p w:rsidR="00D743CC" w:rsidRPr="002E7322" w:rsidRDefault="00D743CC" w:rsidP="00D743CC">
      <w:pPr>
        <w:spacing w:before="120" w:after="120"/>
        <w:ind w:right="-21"/>
        <w:rPr>
          <w:b/>
        </w:rPr>
      </w:pPr>
      <w:r w:rsidRPr="002E7322">
        <w:rPr>
          <w:b/>
        </w:rPr>
        <w:t>Es, apakšā parakstījies, apliecinu, ka:</w:t>
      </w:r>
    </w:p>
    <w:p w:rsidR="00D743CC" w:rsidRDefault="00D743CC" w:rsidP="00D743CC">
      <w:pPr>
        <w:shd w:val="clear" w:color="auto" w:fill="FFFFFF"/>
        <w:rPr>
          <w:bCs/>
        </w:rPr>
      </w:pPr>
      <w:r w:rsidRPr="002E7322">
        <w:t>piekrītu piedalīties atklāt</w:t>
      </w:r>
      <w:r>
        <w:t>a</w:t>
      </w:r>
      <w:r w:rsidRPr="002E7322">
        <w:t xml:space="preserve"> konkurs</w:t>
      </w:r>
      <w:r>
        <w:t xml:space="preserve">a: </w:t>
      </w:r>
      <w:r w:rsidRPr="00BF309A">
        <w:t>„SIA „Jēkabpils reģionālā slimnīca” ambulatorās daļas un stacionāra ēkas 1.stāva pārbūves projekta izstrāde un autoruzraudzība”</w:t>
      </w:r>
      <w:r>
        <w:t xml:space="preserve">, </w:t>
      </w:r>
      <w:r w:rsidRPr="00BF309A">
        <w:t>identifikācijas Nr</w:t>
      </w:r>
      <w:r w:rsidRPr="00E95CB2">
        <w:t>. JRS 2018/</w:t>
      </w:r>
      <w:r w:rsidR="00BF3A1A" w:rsidRPr="00E95CB2">
        <w:t>02</w:t>
      </w:r>
      <w:r w:rsidRPr="00E95CB2">
        <w:t>K/ERAF) Pretendenta</w:t>
      </w:r>
      <w:r>
        <w:t xml:space="preserve"> ______________ </w:t>
      </w:r>
      <w:r w:rsidRPr="00D1570F">
        <w:rPr>
          <w:i/>
        </w:rPr>
        <w:t>(Pretendenta nosaukums)</w:t>
      </w:r>
      <w:r>
        <w:rPr>
          <w:i/>
        </w:rPr>
        <w:t xml:space="preserve"> </w:t>
      </w:r>
      <w:r w:rsidRPr="00D1570F">
        <w:rPr>
          <w:bCs/>
        </w:rPr>
        <w:t>iesniegtā Piedāvājuma ietvaros, kā</w:t>
      </w:r>
      <w:r w:rsidRPr="00D1570F">
        <w:rPr>
          <w:b/>
          <w:bCs/>
        </w:rPr>
        <w:t xml:space="preserve"> </w:t>
      </w:r>
      <w:r w:rsidRPr="00D1570F">
        <w:rPr>
          <w:b/>
          <w:bCs/>
          <w:u w:val="single"/>
        </w:rPr>
        <w:t>būv</w:t>
      </w:r>
      <w:r w:rsidRPr="00D1570F">
        <w:rPr>
          <w:b/>
          <w:u w:val="single"/>
        </w:rPr>
        <w:t>projekta vadītājs</w:t>
      </w:r>
      <w:r w:rsidRPr="00D1570F">
        <w:t>,</w:t>
      </w:r>
      <w:r w:rsidRPr="00D1570F">
        <w:rPr>
          <w:bCs/>
        </w:rPr>
        <w:t xml:space="preserve"> un gadījumā, ja </w:t>
      </w:r>
      <w:r>
        <w:rPr>
          <w:bCs/>
        </w:rPr>
        <w:t>ar Pretendentu tiks parakstīts iepirkuma līgums,</w:t>
      </w:r>
      <w:r w:rsidRPr="00D1570F">
        <w:rPr>
          <w:bCs/>
        </w:rPr>
        <w:t xml:space="preserve"> būšu pieejams Piedāvājumā norādīto uzdevumu izpildei no līguma noslēgšanas brīža uz visu līguma darbības laiku.</w:t>
      </w:r>
    </w:p>
    <w:p w:rsidR="00D743CC" w:rsidRDefault="00D743CC" w:rsidP="00D743CC">
      <w:pPr>
        <w:shd w:val="clear" w:color="auto" w:fill="FFFFFF"/>
        <w:rPr>
          <w:bCs/>
        </w:rPr>
      </w:pPr>
    </w:p>
    <w:p w:rsidR="00D743CC" w:rsidRPr="00D1570F" w:rsidRDefault="00D743CC" w:rsidP="00D743CC">
      <w:pPr>
        <w:shd w:val="clear" w:color="auto" w:fill="FFFFFF"/>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6000"/>
      </w:tblGrid>
      <w:tr w:rsidR="00D743CC" w:rsidRPr="002E7322" w:rsidTr="00823A89">
        <w:tc>
          <w:tcPr>
            <w:tcW w:w="3588" w:type="dxa"/>
            <w:shd w:val="clear" w:color="auto" w:fill="auto"/>
          </w:tcPr>
          <w:p w:rsidR="00D743CC" w:rsidRPr="00D1570F" w:rsidRDefault="00D743CC" w:rsidP="00823A89">
            <w:pPr>
              <w:spacing w:before="40" w:after="40"/>
              <w:ind w:right="-21"/>
            </w:pPr>
            <w:r w:rsidRPr="00D1570F">
              <w:t>Vārds, Uzvārds</w:t>
            </w:r>
          </w:p>
        </w:tc>
        <w:tc>
          <w:tcPr>
            <w:tcW w:w="6000" w:type="dxa"/>
          </w:tcPr>
          <w:p w:rsidR="00D743CC" w:rsidRPr="002E7322" w:rsidRDefault="00D743CC" w:rsidP="00823A89">
            <w:pPr>
              <w:spacing w:before="40" w:after="40"/>
              <w:ind w:right="-21"/>
              <w:rPr>
                <w:b/>
              </w:rPr>
            </w:pPr>
          </w:p>
        </w:tc>
      </w:tr>
      <w:tr w:rsidR="00D743CC" w:rsidRPr="002E7322" w:rsidTr="00823A89">
        <w:tc>
          <w:tcPr>
            <w:tcW w:w="3588" w:type="dxa"/>
            <w:shd w:val="clear" w:color="auto" w:fill="auto"/>
          </w:tcPr>
          <w:p w:rsidR="00D743CC" w:rsidRPr="00D1570F" w:rsidRDefault="00D743CC" w:rsidP="0046746C">
            <w:pPr>
              <w:spacing w:before="40" w:after="40"/>
              <w:ind w:right="-21" w:firstLine="0"/>
            </w:pPr>
            <w:r w:rsidRPr="00D1570F">
              <w:rPr>
                <w:bCs/>
              </w:rPr>
              <w:t xml:space="preserve">Būvprojekta vadītāja </w:t>
            </w:r>
            <w:r w:rsidRPr="00D1570F">
              <w:t xml:space="preserve">paraksts </w:t>
            </w:r>
          </w:p>
        </w:tc>
        <w:tc>
          <w:tcPr>
            <w:tcW w:w="6000" w:type="dxa"/>
          </w:tcPr>
          <w:p w:rsidR="00D743CC" w:rsidRPr="002E7322" w:rsidRDefault="00D743CC" w:rsidP="00823A89">
            <w:pPr>
              <w:spacing w:before="40" w:after="40"/>
              <w:ind w:right="-21"/>
              <w:rPr>
                <w:b/>
              </w:rPr>
            </w:pPr>
          </w:p>
        </w:tc>
      </w:tr>
      <w:tr w:rsidR="00D743CC" w:rsidRPr="002E7322" w:rsidTr="00823A89">
        <w:tc>
          <w:tcPr>
            <w:tcW w:w="3588" w:type="dxa"/>
            <w:shd w:val="clear" w:color="auto" w:fill="auto"/>
          </w:tcPr>
          <w:p w:rsidR="00D743CC" w:rsidRPr="00D1570F" w:rsidRDefault="00D743CC" w:rsidP="00823A89">
            <w:pPr>
              <w:spacing w:before="40" w:after="40"/>
              <w:ind w:right="-21"/>
            </w:pPr>
            <w:r w:rsidRPr="00D1570F">
              <w:t>Vieta un datums</w:t>
            </w:r>
          </w:p>
        </w:tc>
        <w:tc>
          <w:tcPr>
            <w:tcW w:w="6000" w:type="dxa"/>
          </w:tcPr>
          <w:p w:rsidR="00D743CC" w:rsidRPr="002E7322" w:rsidRDefault="00D743CC" w:rsidP="00823A89">
            <w:pPr>
              <w:spacing w:before="40" w:after="40"/>
              <w:ind w:right="-21"/>
              <w:rPr>
                <w:b/>
              </w:rPr>
            </w:pPr>
          </w:p>
        </w:tc>
      </w:tr>
    </w:tbl>
    <w:p w:rsidR="00D743CC" w:rsidRDefault="00D743CC" w:rsidP="00D743CC">
      <w:pPr>
        <w:ind w:right="-21"/>
        <w:rPr>
          <w:b/>
        </w:rPr>
      </w:pPr>
    </w:p>
    <w:p w:rsidR="00D743CC" w:rsidRDefault="00D743CC" w:rsidP="00D743CC">
      <w:pPr>
        <w:ind w:right="-21"/>
        <w:rPr>
          <w:b/>
        </w:rPr>
      </w:pPr>
    </w:p>
    <w:p w:rsidR="00D743CC" w:rsidRDefault="00D743CC" w:rsidP="00D743CC">
      <w:pPr>
        <w:ind w:right="-21"/>
        <w:rPr>
          <w:b/>
        </w:rPr>
      </w:pPr>
    </w:p>
    <w:p w:rsidR="00D743CC" w:rsidRDefault="00D743CC" w:rsidP="00D743CC">
      <w:pPr>
        <w:spacing w:after="200" w:line="276" w:lineRule="auto"/>
        <w:rPr>
          <w:b/>
        </w:rPr>
      </w:pPr>
      <w:r>
        <w:rPr>
          <w:b/>
        </w:rPr>
        <w:br w:type="page"/>
      </w:r>
    </w:p>
    <w:p w:rsidR="00D743CC" w:rsidRPr="001D1226" w:rsidRDefault="00D743CC" w:rsidP="00D743CC">
      <w:pPr>
        <w:ind w:right="-21"/>
      </w:pPr>
      <w:r>
        <w:rPr>
          <w:b/>
        </w:rPr>
        <w:lastRenderedPageBreak/>
        <w:t>2.</w:t>
      </w:r>
      <w:r w:rsidR="0046746C">
        <w:rPr>
          <w:b/>
        </w:rPr>
        <w:t>2</w:t>
      </w:r>
      <w:r w:rsidRPr="002E7322">
        <w:rPr>
          <w:b/>
        </w:rPr>
        <w:t>. Darba izpildei piedāvāt</w:t>
      </w:r>
      <w:r>
        <w:rPr>
          <w:b/>
        </w:rPr>
        <w:t>ie</w:t>
      </w:r>
      <w:r w:rsidRPr="002E7322">
        <w:rPr>
          <w:b/>
        </w:rPr>
        <w:t xml:space="preserve"> Pretendenta </w:t>
      </w:r>
      <w:r w:rsidRPr="008C4821">
        <w:rPr>
          <w:b/>
        </w:rPr>
        <w:t xml:space="preserve">sertificētie </w:t>
      </w:r>
      <w:r w:rsidRPr="008C4821">
        <w:rPr>
          <w:b/>
          <w:u w:val="single"/>
        </w:rPr>
        <w:t>speciālisti</w:t>
      </w:r>
      <w:r>
        <w:rPr>
          <w:b/>
          <w:u w:val="single"/>
        </w:rPr>
        <w:t xml:space="preserve"> </w:t>
      </w:r>
      <w:r>
        <w:t>(nolikuma 15.3.p.)</w:t>
      </w:r>
    </w:p>
    <w:p w:rsidR="00D743CC" w:rsidRPr="002E7322" w:rsidRDefault="00D743CC" w:rsidP="00D743CC">
      <w:pPr>
        <w:ind w:right="-21"/>
      </w:pPr>
    </w:p>
    <w:p w:rsidR="00D743CC" w:rsidRPr="002E7322" w:rsidRDefault="00D743CC" w:rsidP="00D743CC">
      <w:pPr>
        <w:ind w:right="-21"/>
      </w:pPr>
      <w:r w:rsidRPr="002E7322">
        <w:t>Iesniedzamā informācija par speciālistu:</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93"/>
        <w:gridCol w:w="2835"/>
        <w:gridCol w:w="3260"/>
      </w:tblGrid>
      <w:tr w:rsidR="00D743CC" w:rsidRPr="00BF6768" w:rsidTr="00823A89">
        <w:trPr>
          <w:cantSplit/>
          <w:trHeight w:val="768"/>
        </w:trPr>
        <w:tc>
          <w:tcPr>
            <w:tcW w:w="851" w:type="dxa"/>
            <w:vAlign w:val="center"/>
          </w:tcPr>
          <w:p w:rsidR="00D743CC" w:rsidRPr="00BF6768" w:rsidRDefault="00D743CC" w:rsidP="00FB0020">
            <w:pPr>
              <w:ind w:right="-21" w:firstLine="176"/>
              <w:jc w:val="center"/>
            </w:pPr>
            <w:proofErr w:type="spellStart"/>
            <w:r>
              <w:t>N.p.k</w:t>
            </w:r>
            <w:proofErr w:type="spellEnd"/>
            <w:r>
              <w:t>.</w:t>
            </w:r>
          </w:p>
        </w:tc>
        <w:tc>
          <w:tcPr>
            <w:tcW w:w="2693" w:type="dxa"/>
            <w:shd w:val="clear" w:color="auto" w:fill="auto"/>
            <w:vAlign w:val="center"/>
          </w:tcPr>
          <w:p w:rsidR="00D743CC" w:rsidRPr="00BF6768" w:rsidRDefault="00D743CC" w:rsidP="00FB0020">
            <w:pPr>
              <w:ind w:right="-21" w:firstLine="34"/>
              <w:jc w:val="center"/>
            </w:pPr>
            <w:r w:rsidRPr="00BF6768">
              <w:t>Vārds, uzvārds</w:t>
            </w:r>
          </w:p>
        </w:tc>
        <w:tc>
          <w:tcPr>
            <w:tcW w:w="2835" w:type="dxa"/>
            <w:shd w:val="clear" w:color="auto" w:fill="auto"/>
            <w:vAlign w:val="center"/>
          </w:tcPr>
          <w:p w:rsidR="00D743CC" w:rsidRPr="00BF6768" w:rsidRDefault="00D743CC" w:rsidP="00FB0020">
            <w:pPr>
              <w:ind w:right="-21" w:firstLine="176"/>
              <w:jc w:val="center"/>
            </w:pPr>
            <w:r>
              <w:t>Sertificētā</w:t>
            </w:r>
            <w:proofErr w:type="gramStart"/>
            <w:r w:rsidRPr="00BF6768">
              <w:t xml:space="preserve"> </w:t>
            </w:r>
            <w:r>
              <w:t xml:space="preserve"> </w:t>
            </w:r>
            <w:proofErr w:type="gramEnd"/>
            <w:r>
              <w:t>s</w:t>
            </w:r>
            <w:r w:rsidRPr="00BF6768">
              <w:t>pecialitāte</w:t>
            </w:r>
            <w:r>
              <w:t>/ paredzētais amats līgumā</w:t>
            </w:r>
          </w:p>
        </w:tc>
        <w:tc>
          <w:tcPr>
            <w:tcW w:w="3260" w:type="dxa"/>
            <w:shd w:val="clear" w:color="auto" w:fill="auto"/>
            <w:vAlign w:val="center"/>
          </w:tcPr>
          <w:p w:rsidR="00D743CC" w:rsidRPr="00BF6768" w:rsidRDefault="00D743CC" w:rsidP="00FB0020">
            <w:pPr>
              <w:ind w:right="-108" w:firstLine="34"/>
              <w:jc w:val="center"/>
            </w:pPr>
            <w:r w:rsidRPr="00BF6768">
              <w:t>Profesionālās kvalifikāciju apliecinoša dokumenta nosaukums, izdošanas dat., Nr.</w:t>
            </w:r>
          </w:p>
        </w:tc>
      </w:tr>
      <w:tr w:rsidR="00D743CC" w:rsidRPr="00BF6768" w:rsidTr="00823A89">
        <w:trPr>
          <w:cantSplit/>
          <w:trHeight w:val="261"/>
        </w:trPr>
        <w:tc>
          <w:tcPr>
            <w:tcW w:w="851" w:type="dxa"/>
          </w:tcPr>
          <w:p w:rsidR="00D743CC" w:rsidRPr="00BF6768" w:rsidRDefault="00D743CC" w:rsidP="00823A89">
            <w:pPr>
              <w:spacing w:before="120" w:after="120"/>
              <w:ind w:right="-21"/>
            </w:pPr>
          </w:p>
        </w:tc>
        <w:tc>
          <w:tcPr>
            <w:tcW w:w="2693" w:type="dxa"/>
            <w:shd w:val="clear" w:color="auto" w:fill="auto"/>
          </w:tcPr>
          <w:p w:rsidR="00D743CC" w:rsidRPr="00BF6768" w:rsidRDefault="00D743CC" w:rsidP="00823A89">
            <w:pPr>
              <w:spacing w:before="120" w:after="120"/>
              <w:ind w:right="-21"/>
            </w:pPr>
          </w:p>
        </w:tc>
        <w:tc>
          <w:tcPr>
            <w:tcW w:w="2835" w:type="dxa"/>
            <w:shd w:val="clear" w:color="auto" w:fill="auto"/>
          </w:tcPr>
          <w:p w:rsidR="00D743CC" w:rsidRPr="00BF6768" w:rsidRDefault="00D743CC" w:rsidP="00823A89">
            <w:pPr>
              <w:spacing w:before="120" w:after="120"/>
              <w:ind w:right="-21"/>
            </w:pPr>
          </w:p>
        </w:tc>
        <w:tc>
          <w:tcPr>
            <w:tcW w:w="3260" w:type="dxa"/>
            <w:shd w:val="clear" w:color="auto" w:fill="auto"/>
          </w:tcPr>
          <w:p w:rsidR="00D743CC" w:rsidRPr="00BF6768" w:rsidRDefault="00D743CC" w:rsidP="00823A89">
            <w:pPr>
              <w:spacing w:before="120" w:after="120"/>
              <w:ind w:right="-21"/>
            </w:pPr>
          </w:p>
        </w:tc>
      </w:tr>
      <w:tr w:rsidR="00D743CC" w:rsidRPr="00BF6768" w:rsidTr="00823A89">
        <w:trPr>
          <w:cantSplit/>
          <w:trHeight w:val="261"/>
        </w:trPr>
        <w:tc>
          <w:tcPr>
            <w:tcW w:w="851" w:type="dxa"/>
          </w:tcPr>
          <w:p w:rsidR="00D743CC" w:rsidRPr="00BF6768" w:rsidRDefault="00D743CC" w:rsidP="00823A89">
            <w:pPr>
              <w:spacing w:before="120" w:after="120"/>
              <w:ind w:right="-21"/>
            </w:pPr>
          </w:p>
        </w:tc>
        <w:tc>
          <w:tcPr>
            <w:tcW w:w="2693" w:type="dxa"/>
            <w:shd w:val="clear" w:color="auto" w:fill="auto"/>
          </w:tcPr>
          <w:p w:rsidR="00D743CC" w:rsidRPr="00BF6768" w:rsidRDefault="00D743CC" w:rsidP="00823A89">
            <w:pPr>
              <w:spacing w:before="120" w:after="120"/>
              <w:ind w:right="-21"/>
            </w:pPr>
          </w:p>
        </w:tc>
        <w:tc>
          <w:tcPr>
            <w:tcW w:w="2835" w:type="dxa"/>
            <w:shd w:val="clear" w:color="auto" w:fill="auto"/>
          </w:tcPr>
          <w:p w:rsidR="00D743CC" w:rsidRPr="00BF6768" w:rsidRDefault="00D743CC" w:rsidP="00823A89">
            <w:pPr>
              <w:spacing w:before="120" w:after="120"/>
              <w:ind w:right="-21"/>
            </w:pPr>
          </w:p>
        </w:tc>
        <w:tc>
          <w:tcPr>
            <w:tcW w:w="3260" w:type="dxa"/>
            <w:shd w:val="clear" w:color="auto" w:fill="auto"/>
          </w:tcPr>
          <w:p w:rsidR="00D743CC" w:rsidRPr="00BF6768" w:rsidRDefault="00D743CC" w:rsidP="00823A89">
            <w:pPr>
              <w:spacing w:before="120" w:after="120"/>
              <w:ind w:right="-21"/>
            </w:pPr>
          </w:p>
        </w:tc>
      </w:tr>
      <w:tr w:rsidR="00D743CC" w:rsidRPr="00BF6768" w:rsidTr="00823A89">
        <w:trPr>
          <w:cantSplit/>
          <w:trHeight w:val="261"/>
        </w:trPr>
        <w:tc>
          <w:tcPr>
            <w:tcW w:w="851" w:type="dxa"/>
          </w:tcPr>
          <w:p w:rsidR="00D743CC" w:rsidRPr="00BF6768" w:rsidRDefault="00D743CC" w:rsidP="00823A89">
            <w:pPr>
              <w:spacing w:before="120" w:after="120"/>
              <w:ind w:right="-21"/>
            </w:pPr>
          </w:p>
        </w:tc>
        <w:tc>
          <w:tcPr>
            <w:tcW w:w="2693" w:type="dxa"/>
            <w:shd w:val="clear" w:color="auto" w:fill="auto"/>
          </w:tcPr>
          <w:p w:rsidR="00D743CC" w:rsidRPr="00BF6768" w:rsidRDefault="00D743CC" w:rsidP="00823A89">
            <w:pPr>
              <w:spacing w:before="120" w:after="120"/>
              <w:ind w:right="-21"/>
            </w:pPr>
          </w:p>
        </w:tc>
        <w:tc>
          <w:tcPr>
            <w:tcW w:w="2835" w:type="dxa"/>
            <w:shd w:val="clear" w:color="auto" w:fill="auto"/>
          </w:tcPr>
          <w:p w:rsidR="00D743CC" w:rsidRPr="00BF6768" w:rsidRDefault="00D743CC" w:rsidP="00823A89">
            <w:pPr>
              <w:spacing w:before="120" w:after="120"/>
              <w:ind w:right="-21"/>
            </w:pPr>
          </w:p>
        </w:tc>
        <w:tc>
          <w:tcPr>
            <w:tcW w:w="3260" w:type="dxa"/>
            <w:shd w:val="clear" w:color="auto" w:fill="auto"/>
          </w:tcPr>
          <w:p w:rsidR="00D743CC" w:rsidRPr="00BF6768" w:rsidRDefault="00D743CC" w:rsidP="00823A89">
            <w:pPr>
              <w:spacing w:before="120" w:after="120"/>
              <w:ind w:right="-21"/>
            </w:pPr>
          </w:p>
        </w:tc>
      </w:tr>
      <w:tr w:rsidR="00D743CC" w:rsidRPr="00BF6768" w:rsidTr="00823A89">
        <w:trPr>
          <w:cantSplit/>
          <w:trHeight w:val="261"/>
        </w:trPr>
        <w:tc>
          <w:tcPr>
            <w:tcW w:w="851" w:type="dxa"/>
          </w:tcPr>
          <w:p w:rsidR="00D743CC" w:rsidRPr="00BF6768" w:rsidRDefault="00D743CC" w:rsidP="00823A89">
            <w:pPr>
              <w:spacing w:before="120" w:after="120"/>
              <w:ind w:right="-21"/>
            </w:pPr>
          </w:p>
        </w:tc>
        <w:tc>
          <w:tcPr>
            <w:tcW w:w="2693" w:type="dxa"/>
            <w:shd w:val="clear" w:color="auto" w:fill="auto"/>
          </w:tcPr>
          <w:p w:rsidR="00D743CC" w:rsidRPr="00BF6768" w:rsidRDefault="00D743CC" w:rsidP="00823A89">
            <w:pPr>
              <w:spacing w:before="120" w:after="120"/>
              <w:ind w:right="-21"/>
            </w:pPr>
          </w:p>
        </w:tc>
        <w:tc>
          <w:tcPr>
            <w:tcW w:w="2835" w:type="dxa"/>
            <w:shd w:val="clear" w:color="auto" w:fill="auto"/>
          </w:tcPr>
          <w:p w:rsidR="00D743CC" w:rsidRPr="00BF6768" w:rsidRDefault="00D743CC" w:rsidP="00823A89">
            <w:pPr>
              <w:spacing w:before="120" w:after="120"/>
              <w:ind w:right="-21"/>
            </w:pPr>
          </w:p>
        </w:tc>
        <w:tc>
          <w:tcPr>
            <w:tcW w:w="3260" w:type="dxa"/>
            <w:shd w:val="clear" w:color="auto" w:fill="auto"/>
          </w:tcPr>
          <w:p w:rsidR="00D743CC" w:rsidRPr="00BF6768" w:rsidRDefault="00D743CC" w:rsidP="00823A89">
            <w:pPr>
              <w:spacing w:before="120" w:after="120"/>
              <w:ind w:right="-21"/>
            </w:pPr>
          </w:p>
        </w:tc>
      </w:tr>
      <w:tr w:rsidR="00D743CC" w:rsidRPr="00BF6768" w:rsidTr="00823A89">
        <w:trPr>
          <w:cantSplit/>
          <w:trHeight w:val="261"/>
        </w:trPr>
        <w:tc>
          <w:tcPr>
            <w:tcW w:w="851" w:type="dxa"/>
          </w:tcPr>
          <w:p w:rsidR="00D743CC" w:rsidRPr="00BF6768" w:rsidRDefault="00D743CC" w:rsidP="00823A89">
            <w:pPr>
              <w:spacing w:before="120" w:after="120"/>
              <w:ind w:right="-21"/>
            </w:pPr>
          </w:p>
        </w:tc>
        <w:tc>
          <w:tcPr>
            <w:tcW w:w="2693" w:type="dxa"/>
            <w:shd w:val="clear" w:color="auto" w:fill="auto"/>
          </w:tcPr>
          <w:p w:rsidR="00D743CC" w:rsidRPr="00BF6768" w:rsidRDefault="00D743CC" w:rsidP="00823A89">
            <w:pPr>
              <w:spacing w:before="120" w:after="120"/>
              <w:ind w:right="-21"/>
            </w:pPr>
          </w:p>
        </w:tc>
        <w:tc>
          <w:tcPr>
            <w:tcW w:w="2835" w:type="dxa"/>
            <w:shd w:val="clear" w:color="auto" w:fill="auto"/>
          </w:tcPr>
          <w:p w:rsidR="00D743CC" w:rsidRPr="00BF6768" w:rsidRDefault="00D743CC" w:rsidP="00823A89">
            <w:pPr>
              <w:spacing w:before="120" w:after="120"/>
              <w:ind w:right="-21"/>
            </w:pPr>
          </w:p>
        </w:tc>
        <w:tc>
          <w:tcPr>
            <w:tcW w:w="3260" w:type="dxa"/>
            <w:shd w:val="clear" w:color="auto" w:fill="auto"/>
          </w:tcPr>
          <w:p w:rsidR="00D743CC" w:rsidRPr="00BF6768" w:rsidRDefault="00D743CC" w:rsidP="00823A89">
            <w:pPr>
              <w:spacing w:before="120" w:after="120"/>
              <w:ind w:right="-21"/>
            </w:pPr>
          </w:p>
        </w:tc>
      </w:tr>
      <w:tr w:rsidR="00D743CC" w:rsidRPr="00BF6768" w:rsidTr="00823A89">
        <w:trPr>
          <w:cantSplit/>
          <w:trHeight w:val="261"/>
        </w:trPr>
        <w:tc>
          <w:tcPr>
            <w:tcW w:w="851" w:type="dxa"/>
          </w:tcPr>
          <w:p w:rsidR="00D743CC" w:rsidRPr="00BF6768" w:rsidRDefault="00D743CC" w:rsidP="00823A89">
            <w:pPr>
              <w:spacing w:before="120" w:after="120"/>
              <w:ind w:right="-21"/>
            </w:pPr>
          </w:p>
        </w:tc>
        <w:tc>
          <w:tcPr>
            <w:tcW w:w="2693" w:type="dxa"/>
            <w:shd w:val="clear" w:color="auto" w:fill="auto"/>
          </w:tcPr>
          <w:p w:rsidR="00D743CC" w:rsidRPr="00BF6768" w:rsidRDefault="00D743CC" w:rsidP="00823A89">
            <w:pPr>
              <w:spacing w:before="120" w:after="120"/>
              <w:ind w:right="-21"/>
            </w:pPr>
          </w:p>
        </w:tc>
        <w:tc>
          <w:tcPr>
            <w:tcW w:w="2835" w:type="dxa"/>
            <w:shd w:val="clear" w:color="auto" w:fill="auto"/>
          </w:tcPr>
          <w:p w:rsidR="00D743CC" w:rsidRPr="00BF6768" w:rsidRDefault="00D743CC" w:rsidP="00823A89">
            <w:pPr>
              <w:spacing w:before="120" w:after="120"/>
              <w:ind w:right="-21"/>
            </w:pPr>
          </w:p>
        </w:tc>
        <w:tc>
          <w:tcPr>
            <w:tcW w:w="3260" w:type="dxa"/>
            <w:shd w:val="clear" w:color="auto" w:fill="auto"/>
          </w:tcPr>
          <w:p w:rsidR="00D743CC" w:rsidRPr="00BF6768" w:rsidRDefault="00D743CC" w:rsidP="00823A89">
            <w:pPr>
              <w:spacing w:before="120" w:after="120"/>
              <w:ind w:right="-21"/>
            </w:pPr>
          </w:p>
        </w:tc>
      </w:tr>
      <w:tr w:rsidR="00D743CC" w:rsidRPr="00BF6768" w:rsidTr="00823A89">
        <w:trPr>
          <w:cantSplit/>
          <w:trHeight w:val="261"/>
        </w:trPr>
        <w:tc>
          <w:tcPr>
            <w:tcW w:w="851" w:type="dxa"/>
          </w:tcPr>
          <w:p w:rsidR="00D743CC" w:rsidRPr="00BF6768" w:rsidRDefault="00D743CC" w:rsidP="00823A89">
            <w:pPr>
              <w:spacing w:before="120" w:after="120"/>
              <w:ind w:right="-21"/>
            </w:pPr>
          </w:p>
        </w:tc>
        <w:tc>
          <w:tcPr>
            <w:tcW w:w="2693" w:type="dxa"/>
            <w:shd w:val="clear" w:color="auto" w:fill="auto"/>
          </w:tcPr>
          <w:p w:rsidR="00D743CC" w:rsidRPr="00BF6768" w:rsidRDefault="00D743CC" w:rsidP="00823A89">
            <w:pPr>
              <w:spacing w:before="120" w:after="120"/>
              <w:ind w:right="-21"/>
            </w:pPr>
          </w:p>
        </w:tc>
        <w:tc>
          <w:tcPr>
            <w:tcW w:w="2835" w:type="dxa"/>
            <w:shd w:val="clear" w:color="auto" w:fill="auto"/>
          </w:tcPr>
          <w:p w:rsidR="00D743CC" w:rsidRPr="00BF6768" w:rsidRDefault="00D743CC" w:rsidP="00823A89">
            <w:pPr>
              <w:spacing w:before="120" w:after="120"/>
              <w:ind w:right="-21"/>
            </w:pPr>
          </w:p>
        </w:tc>
        <w:tc>
          <w:tcPr>
            <w:tcW w:w="3260" w:type="dxa"/>
            <w:shd w:val="clear" w:color="auto" w:fill="auto"/>
          </w:tcPr>
          <w:p w:rsidR="00D743CC" w:rsidRPr="00BF6768" w:rsidRDefault="00D743CC" w:rsidP="00823A89">
            <w:pPr>
              <w:spacing w:before="120" w:after="120"/>
              <w:ind w:right="-21"/>
            </w:pPr>
          </w:p>
        </w:tc>
      </w:tr>
      <w:tr w:rsidR="00D743CC" w:rsidRPr="00BF6768" w:rsidTr="00823A89">
        <w:trPr>
          <w:cantSplit/>
          <w:trHeight w:val="261"/>
        </w:trPr>
        <w:tc>
          <w:tcPr>
            <w:tcW w:w="851" w:type="dxa"/>
          </w:tcPr>
          <w:p w:rsidR="00D743CC" w:rsidRPr="00BF6768" w:rsidRDefault="00D743CC" w:rsidP="00823A89">
            <w:pPr>
              <w:spacing w:before="120" w:after="120"/>
              <w:ind w:right="-21"/>
            </w:pPr>
          </w:p>
        </w:tc>
        <w:tc>
          <w:tcPr>
            <w:tcW w:w="2693" w:type="dxa"/>
            <w:shd w:val="clear" w:color="auto" w:fill="auto"/>
          </w:tcPr>
          <w:p w:rsidR="00D743CC" w:rsidRPr="00BF6768" w:rsidRDefault="00D743CC" w:rsidP="00823A89">
            <w:pPr>
              <w:spacing w:before="120" w:after="120"/>
              <w:ind w:right="-21"/>
            </w:pPr>
          </w:p>
        </w:tc>
        <w:tc>
          <w:tcPr>
            <w:tcW w:w="2835" w:type="dxa"/>
            <w:shd w:val="clear" w:color="auto" w:fill="auto"/>
          </w:tcPr>
          <w:p w:rsidR="00D743CC" w:rsidRPr="00BF6768" w:rsidRDefault="00D743CC" w:rsidP="00823A89">
            <w:pPr>
              <w:spacing w:before="120" w:after="120"/>
              <w:ind w:right="-21"/>
            </w:pPr>
          </w:p>
        </w:tc>
        <w:tc>
          <w:tcPr>
            <w:tcW w:w="3260" w:type="dxa"/>
            <w:shd w:val="clear" w:color="auto" w:fill="auto"/>
          </w:tcPr>
          <w:p w:rsidR="00D743CC" w:rsidRPr="00BF6768" w:rsidRDefault="00D743CC" w:rsidP="00823A89">
            <w:pPr>
              <w:spacing w:before="120" w:after="120"/>
              <w:ind w:right="-21"/>
            </w:pPr>
          </w:p>
        </w:tc>
      </w:tr>
      <w:tr w:rsidR="00D743CC" w:rsidRPr="00BF6768" w:rsidTr="00823A89">
        <w:trPr>
          <w:cantSplit/>
          <w:trHeight w:val="261"/>
        </w:trPr>
        <w:tc>
          <w:tcPr>
            <w:tcW w:w="851" w:type="dxa"/>
          </w:tcPr>
          <w:p w:rsidR="00D743CC" w:rsidRPr="00BF6768" w:rsidRDefault="00D743CC" w:rsidP="00823A89">
            <w:pPr>
              <w:spacing w:before="120" w:after="120"/>
              <w:ind w:right="-21"/>
            </w:pPr>
          </w:p>
        </w:tc>
        <w:tc>
          <w:tcPr>
            <w:tcW w:w="2693" w:type="dxa"/>
            <w:shd w:val="clear" w:color="auto" w:fill="auto"/>
          </w:tcPr>
          <w:p w:rsidR="00D743CC" w:rsidRPr="00BF6768" w:rsidRDefault="00D743CC" w:rsidP="00823A89">
            <w:pPr>
              <w:spacing w:before="120" w:after="120"/>
              <w:ind w:right="-21"/>
            </w:pPr>
          </w:p>
        </w:tc>
        <w:tc>
          <w:tcPr>
            <w:tcW w:w="2835" w:type="dxa"/>
            <w:shd w:val="clear" w:color="auto" w:fill="auto"/>
          </w:tcPr>
          <w:p w:rsidR="00D743CC" w:rsidRPr="00BF6768" w:rsidRDefault="00D743CC" w:rsidP="00823A89">
            <w:pPr>
              <w:spacing w:before="120" w:after="120"/>
              <w:ind w:right="-21"/>
            </w:pPr>
          </w:p>
        </w:tc>
        <w:tc>
          <w:tcPr>
            <w:tcW w:w="3260" w:type="dxa"/>
            <w:shd w:val="clear" w:color="auto" w:fill="auto"/>
          </w:tcPr>
          <w:p w:rsidR="00D743CC" w:rsidRPr="00BF6768" w:rsidRDefault="00D743CC" w:rsidP="00823A89">
            <w:pPr>
              <w:spacing w:before="120" w:after="120"/>
              <w:ind w:right="-21"/>
            </w:pPr>
          </w:p>
        </w:tc>
      </w:tr>
    </w:tbl>
    <w:p w:rsidR="00D743CC" w:rsidRDefault="00D743CC" w:rsidP="00D743CC">
      <w:pPr>
        <w:ind w:right="-21"/>
      </w:pPr>
      <w:r>
        <w:t xml:space="preserve"> </w:t>
      </w:r>
    </w:p>
    <w:p w:rsidR="00D743CC" w:rsidRDefault="00D743CC" w:rsidP="00D743CC">
      <w:pPr>
        <w:ind w:right="-21"/>
      </w:pPr>
    </w:p>
    <w:p w:rsidR="00D743CC" w:rsidRPr="003B7BB2" w:rsidRDefault="00D743CC" w:rsidP="00D743CC">
      <w:pPr>
        <w:jc w:val="center"/>
        <w:rPr>
          <w:b/>
          <w:bCs/>
        </w:rPr>
      </w:pPr>
      <w:r>
        <w:rPr>
          <w:b/>
          <w:bCs/>
        </w:rPr>
        <w:t>Līguma izpi</w:t>
      </w:r>
      <w:r w:rsidRPr="003B7BB2">
        <w:rPr>
          <w:b/>
          <w:bCs/>
        </w:rPr>
        <w:t>ldē iesaistītā __________________</w:t>
      </w:r>
      <w:r w:rsidRPr="003B7BB2">
        <w:t xml:space="preserve"> (</w:t>
      </w:r>
      <w:r w:rsidRPr="003B7BB2">
        <w:rPr>
          <w:i/>
        </w:rPr>
        <w:t xml:space="preserve">Attiecīgā speciālista) </w:t>
      </w:r>
      <w:r w:rsidRPr="003B7BB2">
        <w:rPr>
          <w:b/>
          <w:bCs/>
        </w:rPr>
        <w:t xml:space="preserve">apliecinājums </w:t>
      </w:r>
    </w:p>
    <w:p w:rsidR="00D743CC" w:rsidRPr="003B7BB2" w:rsidRDefault="00D743CC" w:rsidP="00D743CC">
      <w:pPr>
        <w:jc w:val="center"/>
        <w:rPr>
          <w:b/>
          <w:bCs/>
        </w:rPr>
      </w:pPr>
      <w:r w:rsidRPr="003B7BB2">
        <w:rPr>
          <w:b/>
          <w:bCs/>
        </w:rPr>
        <w:t>par gatavību piedalīties</w:t>
      </w:r>
      <w:r>
        <w:rPr>
          <w:b/>
          <w:bCs/>
        </w:rPr>
        <w:t xml:space="preserve"> līguma izpildē/</w:t>
      </w:r>
      <w:r w:rsidRPr="003B7BB2">
        <w:rPr>
          <w:b/>
          <w:bCs/>
        </w:rPr>
        <w:t xml:space="preserve"> darbu veikšanā</w:t>
      </w:r>
      <w:r w:rsidRPr="00717DF3">
        <w:rPr>
          <w:b/>
          <w:bCs/>
          <w:vertAlign w:val="superscript"/>
        </w:rPr>
        <w:t>1</w:t>
      </w:r>
      <w:r w:rsidRPr="003B7BB2">
        <w:rPr>
          <w:b/>
          <w:bCs/>
        </w:rPr>
        <w:t xml:space="preserve"> </w:t>
      </w:r>
    </w:p>
    <w:p w:rsidR="00D743CC" w:rsidRPr="003B7BB2" w:rsidRDefault="00D743CC" w:rsidP="00D743CC">
      <w:pPr>
        <w:rPr>
          <w:b/>
          <w:bCs/>
        </w:rPr>
      </w:pPr>
    </w:p>
    <w:p w:rsidR="00D743CC" w:rsidRDefault="00D743CC" w:rsidP="00D743CC">
      <w:r w:rsidRPr="003B7BB2">
        <w:rPr>
          <w:bCs/>
        </w:rPr>
        <w:t>Ar šo es</w:t>
      </w:r>
      <w:r>
        <w:rPr>
          <w:bCs/>
        </w:rPr>
        <w:t xml:space="preserve"> apliecinu, ka</w:t>
      </w:r>
      <w:r w:rsidRPr="003B7BB2">
        <w:rPr>
          <w:bCs/>
        </w:rPr>
        <w:t xml:space="preserve"> </w:t>
      </w:r>
      <w:r w:rsidRPr="002E7322">
        <w:t>piekrītu</w:t>
      </w:r>
      <w:r>
        <w:t>:</w:t>
      </w:r>
    </w:p>
    <w:p w:rsidR="00D743CC" w:rsidRDefault="00D743CC" w:rsidP="00D743CC">
      <w:pPr>
        <w:rPr>
          <w:bCs/>
        </w:rPr>
      </w:pPr>
      <w:r w:rsidRPr="002E7322">
        <w:t xml:space="preserve"> piedalīties atklāt</w:t>
      </w:r>
      <w:r>
        <w:t>a</w:t>
      </w:r>
      <w:r w:rsidRPr="002E7322">
        <w:t xml:space="preserve"> konkurs</w:t>
      </w:r>
      <w:r>
        <w:t xml:space="preserve">a: </w:t>
      </w:r>
      <w:r w:rsidRPr="00BF309A">
        <w:t xml:space="preserve">„SIA „Jēkabpils reģionālā slimnīca” ambulatorās daļas un stacionāra ēkas 1.stāva pārbūves </w:t>
      </w:r>
      <w:r>
        <w:t>būvprojekta</w:t>
      </w:r>
      <w:r w:rsidRPr="00BF309A">
        <w:t xml:space="preserve"> izstrāde un autoruzraudzība”</w:t>
      </w:r>
      <w:r>
        <w:t xml:space="preserve">, </w:t>
      </w:r>
      <w:r w:rsidRPr="00BF309A">
        <w:t xml:space="preserve">identifikācijas Nr. </w:t>
      </w:r>
      <w:r w:rsidRPr="00E95CB2">
        <w:t>JRS 2018/</w:t>
      </w:r>
      <w:r w:rsidR="00BF3A1A" w:rsidRPr="00E95CB2">
        <w:t>02</w:t>
      </w:r>
      <w:r w:rsidRPr="00E95CB2">
        <w:t>K/ERAF)</w:t>
      </w:r>
      <w:r>
        <w:t xml:space="preserve"> Pretendenta ______________ </w:t>
      </w:r>
      <w:r w:rsidRPr="00D1570F">
        <w:rPr>
          <w:i/>
        </w:rPr>
        <w:t>(Pretendenta nosaukums)</w:t>
      </w:r>
      <w:r>
        <w:rPr>
          <w:i/>
        </w:rPr>
        <w:t xml:space="preserve"> </w:t>
      </w:r>
      <w:r w:rsidRPr="00D1570F">
        <w:rPr>
          <w:bCs/>
        </w:rPr>
        <w:t>iesniegtā Piedāvājuma ietvaros, kā</w:t>
      </w:r>
      <w:r w:rsidRPr="00D1570F">
        <w:rPr>
          <w:b/>
          <w:bCs/>
        </w:rPr>
        <w:t xml:space="preserve"> </w:t>
      </w:r>
      <w:r w:rsidRPr="00717DF3">
        <w:rPr>
          <w:bCs/>
        </w:rPr>
        <w:t>________________________</w:t>
      </w:r>
      <w:r>
        <w:rPr>
          <w:bCs/>
        </w:rPr>
        <w:t xml:space="preserve"> (specialitātes nosaukums)</w:t>
      </w:r>
      <w:r w:rsidRPr="00D1570F">
        <w:t>,</w:t>
      </w:r>
      <w:r w:rsidRPr="00D1570F">
        <w:rPr>
          <w:bCs/>
        </w:rPr>
        <w:t xml:space="preserve"> un gadījumā, ja </w:t>
      </w:r>
      <w:r>
        <w:rPr>
          <w:bCs/>
        </w:rPr>
        <w:t>ar Pretendentu tiks parakstīts iepirkuma līgums,</w:t>
      </w:r>
      <w:r w:rsidRPr="00D1570F">
        <w:rPr>
          <w:bCs/>
        </w:rPr>
        <w:t xml:space="preserve"> būšu pieejams Piedāvājumā norādīto uzdevumu izpildei no līguma noslēgšanas brīža uz visu līguma darbības laiku.</w:t>
      </w:r>
    </w:p>
    <w:p w:rsidR="00D743CC" w:rsidRPr="002A3484" w:rsidRDefault="00D743CC" w:rsidP="00D743CC">
      <w:pPr>
        <w:rPr>
          <w:bCs/>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6517"/>
      </w:tblGrid>
      <w:tr w:rsidR="00D743CC" w:rsidRPr="003B7BB2" w:rsidTr="00B11FE1">
        <w:trPr>
          <w:trHeight w:val="450"/>
        </w:trPr>
        <w:tc>
          <w:tcPr>
            <w:tcW w:w="3119" w:type="dxa"/>
            <w:tcBorders>
              <w:right w:val="single" w:sz="4" w:space="0" w:color="auto"/>
            </w:tcBorders>
            <w:vAlign w:val="center"/>
          </w:tcPr>
          <w:p w:rsidR="00D743CC" w:rsidRPr="00B11FE1" w:rsidRDefault="00D743CC" w:rsidP="00823A89">
            <w:pPr>
              <w:rPr>
                <w:szCs w:val="24"/>
              </w:rPr>
            </w:pPr>
            <w:r w:rsidRPr="00B11FE1">
              <w:rPr>
                <w:szCs w:val="24"/>
              </w:rPr>
              <w:t>Vārds, Uzvārds</w:t>
            </w:r>
          </w:p>
        </w:tc>
        <w:tc>
          <w:tcPr>
            <w:tcW w:w="6517" w:type="dxa"/>
            <w:tcBorders>
              <w:right w:val="single" w:sz="4" w:space="0" w:color="auto"/>
            </w:tcBorders>
          </w:tcPr>
          <w:p w:rsidR="00D743CC" w:rsidRPr="003B7BB2" w:rsidRDefault="00D743CC" w:rsidP="00823A89">
            <w:pPr>
              <w:rPr>
                <w:sz w:val="20"/>
                <w:szCs w:val="20"/>
              </w:rPr>
            </w:pPr>
          </w:p>
          <w:p w:rsidR="00D743CC" w:rsidRPr="003B7BB2" w:rsidRDefault="00D743CC" w:rsidP="00823A89">
            <w:pPr>
              <w:rPr>
                <w:sz w:val="20"/>
                <w:szCs w:val="20"/>
              </w:rPr>
            </w:pPr>
          </w:p>
        </w:tc>
      </w:tr>
      <w:tr w:rsidR="00D743CC" w:rsidRPr="003B7BB2" w:rsidTr="00B11FE1">
        <w:trPr>
          <w:trHeight w:val="258"/>
        </w:trPr>
        <w:tc>
          <w:tcPr>
            <w:tcW w:w="3119" w:type="dxa"/>
            <w:tcBorders>
              <w:right w:val="single" w:sz="4" w:space="0" w:color="auto"/>
            </w:tcBorders>
            <w:vAlign w:val="center"/>
          </w:tcPr>
          <w:p w:rsidR="00D743CC" w:rsidRPr="00B11FE1" w:rsidRDefault="00D743CC" w:rsidP="00B11FE1">
            <w:pPr>
              <w:ind w:firstLine="0"/>
              <w:rPr>
                <w:szCs w:val="24"/>
              </w:rPr>
            </w:pPr>
            <w:r w:rsidRPr="00B11FE1">
              <w:rPr>
                <w:szCs w:val="24"/>
              </w:rPr>
              <w:t>Personas pašrocīgs paraksts</w:t>
            </w:r>
          </w:p>
        </w:tc>
        <w:tc>
          <w:tcPr>
            <w:tcW w:w="6517" w:type="dxa"/>
            <w:tcBorders>
              <w:right w:val="single" w:sz="4" w:space="0" w:color="auto"/>
            </w:tcBorders>
          </w:tcPr>
          <w:p w:rsidR="00D743CC" w:rsidRPr="003B7BB2" w:rsidRDefault="00D743CC" w:rsidP="00823A89">
            <w:pPr>
              <w:rPr>
                <w:sz w:val="20"/>
                <w:szCs w:val="20"/>
              </w:rPr>
            </w:pPr>
          </w:p>
          <w:p w:rsidR="00D743CC" w:rsidRPr="003B7BB2" w:rsidRDefault="00D743CC" w:rsidP="00823A89">
            <w:pPr>
              <w:rPr>
                <w:sz w:val="20"/>
                <w:szCs w:val="20"/>
              </w:rPr>
            </w:pPr>
          </w:p>
        </w:tc>
      </w:tr>
      <w:tr w:rsidR="00D743CC" w:rsidRPr="003B7BB2" w:rsidTr="00B11FE1">
        <w:trPr>
          <w:trHeight w:val="363"/>
        </w:trPr>
        <w:tc>
          <w:tcPr>
            <w:tcW w:w="3119" w:type="dxa"/>
            <w:tcBorders>
              <w:right w:val="single" w:sz="4" w:space="0" w:color="auto"/>
            </w:tcBorders>
            <w:vAlign w:val="center"/>
          </w:tcPr>
          <w:p w:rsidR="00D743CC" w:rsidRPr="00B11FE1" w:rsidRDefault="00D743CC" w:rsidP="00823A89">
            <w:pPr>
              <w:rPr>
                <w:szCs w:val="24"/>
              </w:rPr>
            </w:pPr>
            <w:r w:rsidRPr="00B11FE1">
              <w:rPr>
                <w:szCs w:val="24"/>
              </w:rPr>
              <w:t>Datums</w:t>
            </w:r>
          </w:p>
        </w:tc>
        <w:tc>
          <w:tcPr>
            <w:tcW w:w="6517" w:type="dxa"/>
            <w:tcBorders>
              <w:right w:val="single" w:sz="4" w:space="0" w:color="auto"/>
            </w:tcBorders>
          </w:tcPr>
          <w:p w:rsidR="00D743CC" w:rsidRPr="003B7BB2" w:rsidRDefault="00D743CC" w:rsidP="00823A89">
            <w:pPr>
              <w:rPr>
                <w:sz w:val="20"/>
                <w:szCs w:val="20"/>
              </w:rPr>
            </w:pPr>
          </w:p>
          <w:p w:rsidR="00D743CC" w:rsidRPr="003B7BB2" w:rsidRDefault="00D743CC" w:rsidP="00823A89">
            <w:pPr>
              <w:rPr>
                <w:sz w:val="20"/>
                <w:szCs w:val="20"/>
              </w:rPr>
            </w:pPr>
          </w:p>
        </w:tc>
      </w:tr>
    </w:tbl>
    <w:p w:rsidR="00D743CC" w:rsidRDefault="00D743CC" w:rsidP="00D743CC"/>
    <w:p w:rsidR="00D743CC" w:rsidRDefault="00D743CC" w:rsidP="00D743CC">
      <w:r w:rsidRPr="00717DF3">
        <w:rPr>
          <w:vertAlign w:val="superscript"/>
        </w:rPr>
        <w:t>1</w:t>
      </w:r>
      <w:r>
        <w:t xml:space="preserve"> – Apliecinājumu aizpilda par katru iesaistīto speciālistu.</w:t>
      </w:r>
      <w:proofErr w:type="gramStart"/>
      <w:r>
        <w:t xml:space="preserve">  </w:t>
      </w:r>
      <w:proofErr w:type="gramEnd"/>
    </w:p>
    <w:p w:rsidR="00D743CC" w:rsidRDefault="00D743CC" w:rsidP="00D743CC"/>
    <w:p w:rsidR="00B11FE1" w:rsidRDefault="00B11FE1" w:rsidP="00D743CC"/>
    <w:p w:rsidR="00B11FE1" w:rsidRDefault="00B11FE1" w:rsidP="00D743CC"/>
    <w:p w:rsidR="00B11FE1" w:rsidRDefault="00B11FE1" w:rsidP="00D743CC">
      <w:r>
        <w:t xml:space="preserve">Pretendenta pārstāvis: ___________________________________ </w:t>
      </w:r>
    </w:p>
    <w:p w:rsidR="00B11FE1" w:rsidRDefault="00B11FE1" w:rsidP="00D743CC">
      <w:r>
        <w:t xml:space="preserve">                                       (amats, paraksts, vārds, uzvārds)</w:t>
      </w:r>
    </w:p>
    <w:p w:rsidR="00B11FE1" w:rsidRDefault="00B11FE1" w:rsidP="00D743CC"/>
    <w:p w:rsidR="00D743CC" w:rsidRDefault="00D743CC" w:rsidP="00D743CC">
      <w:pPr>
        <w:ind w:right="-21"/>
      </w:pPr>
    </w:p>
    <w:p w:rsidR="00D743CC" w:rsidRDefault="00D743CC" w:rsidP="00D743CC">
      <w:pPr>
        <w:ind w:right="-21"/>
      </w:pPr>
    </w:p>
    <w:p w:rsidR="00D743CC" w:rsidRDefault="00D743CC" w:rsidP="00D743CC">
      <w:pPr>
        <w:pStyle w:val="Subtitle"/>
        <w:ind w:right="-21"/>
        <w:jc w:val="both"/>
        <w:rPr>
          <w:b/>
          <w:sz w:val="24"/>
          <w:u w:val="single"/>
        </w:rPr>
      </w:pPr>
    </w:p>
    <w:p w:rsidR="00D743CC" w:rsidRDefault="00D743CC" w:rsidP="00D743CC">
      <w:pPr>
        <w:pStyle w:val="BodyText"/>
        <w:rPr>
          <w:lang w:eastAsia="lv-LV"/>
        </w:rPr>
      </w:pPr>
    </w:p>
    <w:p w:rsidR="00D743CC" w:rsidRPr="003A104E" w:rsidRDefault="00D743CC" w:rsidP="00D743CC">
      <w:pPr>
        <w:jc w:val="right"/>
        <w:rPr>
          <w:b/>
        </w:rPr>
      </w:pPr>
      <w:r>
        <w:br w:type="page"/>
      </w:r>
      <w:r w:rsidR="0058385C" w:rsidRPr="003A104E">
        <w:rPr>
          <w:b/>
        </w:rPr>
        <w:lastRenderedPageBreak/>
        <w:t>7</w:t>
      </w:r>
      <w:r w:rsidRPr="003A104E">
        <w:rPr>
          <w:b/>
        </w:rPr>
        <w:t xml:space="preserve">.pielikums </w:t>
      </w:r>
    </w:p>
    <w:p w:rsidR="00D743CC" w:rsidRPr="007F6A87" w:rsidRDefault="00D743CC" w:rsidP="00D743CC">
      <w:pPr>
        <w:jc w:val="right"/>
      </w:pPr>
    </w:p>
    <w:p w:rsidR="00D743CC" w:rsidRPr="00E95CB2" w:rsidRDefault="00D743CC" w:rsidP="00D743CC">
      <w:pPr>
        <w:jc w:val="right"/>
        <w:rPr>
          <w:color w:val="000000" w:themeColor="text1"/>
        </w:rPr>
      </w:pPr>
      <w:r w:rsidRPr="00E95CB2">
        <w:rPr>
          <w:color w:val="000000" w:themeColor="text1"/>
        </w:rPr>
        <w:t xml:space="preserve">Atklātam konkursam </w:t>
      </w:r>
    </w:p>
    <w:p w:rsidR="00D743CC" w:rsidRPr="00E95CB2" w:rsidRDefault="00D743CC" w:rsidP="00D743CC">
      <w:pPr>
        <w:shd w:val="clear" w:color="auto" w:fill="FFFFFF"/>
        <w:jc w:val="right"/>
      </w:pPr>
      <w:r w:rsidRPr="00E95CB2">
        <w:t>identifikācijas Nr. JRS 2018/</w:t>
      </w:r>
      <w:r w:rsidR="00BF3A1A" w:rsidRPr="00E95CB2">
        <w:t>02</w:t>
      </w:r>
      <w:r w:rsidRPr="00E95CB2">
        <w:t>K/ERAF).</w:t>
      </w:r>
    </w:p>
    <w:p w:rsidR="00D743CC" w:rsidRPr="00E95CB2" w:rsidRDefault="00D743CC" w:rsidP="00D743CC">
      <w:pPr>
        <w:pStyle w:val="Heading6"/>
        <w:jc w:val="center"/>
        <w:rPr>
          <w:rFonts w:ascii="Times New Roman" w:hAnsi="Times New Roman" w:cs="Times New Roman"/>
          <w:b/>
          <w:i w:val="0"/>
          <w:color w:val="000000" w:themeColor="text1"/>
          <w:lang w:val="lv-LV"/>
        </w:rPr>
      </w:pPr>
      <w:r w:rsidRPr="00E95CB2">
        <w:rPr>
          <w:rFonts w:ascii="Times New Roman" w:hAnsi="Times New Roman" w:cs="Times New Roman"/>
          <w:b/>
          <w:i w:val="0"/>
          <w:color w:val="000000" w:themeColor="text1"/>
          <w:lang w:val="lv-LV"/>
        </w:rPr>
        <w:t xml:space="preserve">Iepirkuma līguma projekts (Projektēšana) </w:t>
      </w:r>
    </w:p>
    <w:p w:rsidR="00D743CC" w:rsidRPr="001F63AE" w:rsidRDefault="00D743CC" w:rsidP="00D743CC">
      <w:pPr>
        <w:jc w:val="center"/>
      </w:pPr>
      <w:r w:rsidRPr="00E95CB2">
        <w:t>iepirkuma identifikācijas Nr. JRS 2018/</w:t>
      </w:r>
      <w:r w:rsidR="00BF3A1A" w:rsidRPr="00E95CB2">
        <w:t>02</w:t>
      </w:r>
      <w:r w:rsidRPr="00E95CB2">
        <w:t>K/ERAF</w:t>
      </w:r>
    </w:p>
    <w:p w:rsidR="00D743CC" w:rsidRPr="008C2252" w:rsidRDefault="00D743CC" w:rsidP="00D743CC"/>
    <w:p w:rsidR="00D743CC" w:rsidRDefault="00D743CC" w:rsidP="00D743CC">
      <w:pPr>
        <w:pStyle w:val="BodyText2"/>
        <w:spacing w:after="0" w:line="240" w:lineRule="auto"/>
        <w:jc w:val="both"/>
        <w:rPr>
          <w:rFonts w:ascii="Times New Roman" w:hAnsi="Times New Roman"/>
          <w:bCs/>
          <w:szCs w:val="24"/>
        </w:rPr>
      </w:pPr>
      <w:r>
        <w:rPr>
          <w:rFonts w:ascii="Times New Roman" w:hAnsi="Times New Roman"/>
          <w:bCs/>
          <w:szCs w:val="24"/>
        </w:rPr>
        <w:t>Jēkabpilī,</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proofErr w:type="gramStart"/>
      <w:r>
        <w:rPr>
          <w:rFonts w:ascii="Times New Roman" w:hAnsi="Times New Roman"/>
          <w:bCs/>
          <w:szCs w:val="24"/>
        </w:rPr>
        <w:t xml:space="preserve">             </w:t>
      </w:r>
      <w:proofErr w:type="gramEnd"/>
      <w:r>
        <w:rPr>
          <w:rFonts w:ascii="Times New Roman" w:hAnsi="Times New Roman"/>
          <w:bCs/>
          <w:szCs w:val="24"/>
        </w:rPr>
        <w:tab/>
        <w:t>2018.gada __._________</w:t>
      </w:r>
    </w:p>
    <w:p w:rsidR="00D743CC" w:rsidRDefault="00D743CC" w:rsidP="00D743CC">
      <w:pPr>
        <w:pStyle w:val="BodyText2"/>
        <w:spacing w:after="0" w:line="240" w:lineRule="auto"/>
        <w:ind w:firstLine="567"/>
        <w:jc w:val="both"/>
        <w:rPr>
          <w:rFonts w:ascii="Times New Roman" w:hAnsi="Times New Roman"/>
          <w:b/>
        </w:rPr>
      </w:pPr>
    </w:p>
    <w:p w:rsidR="00D743CC" w:rsidRDefault="00D743CC" w:rsidP="00D743CC">
      <w:pPr>
        <w:pStyle w:val="BodyText2"/>
        <w:spacing w:after="0" w:line="240" w:lineRule="auto"/>
        <w:ind w:firstLine="567"/>
        <w:jc w:val="both"/>
        <w:rPr>
          <w:rFonts w:ascii="Times New Roman" w:hAnsi="Times New Roman"/>
          <w:bCs/>
          <w:szCs w:val="24"/>
        </w:rPr>
      </w:pPr>
      <w:r>
        <w:rPr>
          <w:rFonts w:ascii="Times New Roman" w:hAnsi="Times New Roman"/>
          <w:b/>
        </w:rPr>
        <w:t xml:space="preserve">Sabiedrība ar ierobežotu atbildību „Jēkabpils reģionālā slimnīca”, </w:t>
      </w:r>
      <w:r w:rsidRPr="003A0DF9">
        <w:rPr>
          <w:rFonts w:ascii="Times New Roman" w:hAnsi="Times New Roman"/>
        </w:rPr>
        <w:t>reģistrācijas Nr.</w:t>
      </w:r>
      <w:r>
        <w:rPr>
          <w:rFonts w:ascii="Times New Roman" w:hAnsi="Times New Roman"/>
        </w:rPr>
        <w:t>50003356621, juridiskā adrese: Andreja Pormaļa iela 125, Jēkabpils,</w:t>
      </w:r>
      <w:r w:rsidRPr="003A0DF9">
        <w:rPr>
          <w:rFonts w:ascii="Times New Roman" w:hAnsi="Times New Roman"/>
        </w:rPr>
        <w:t xml:space="preserve"> </w:t>
      </w:r>
      <w:r>
        <w:rPr>
          <w:rFonts w:ascii="Times New Roman" w:hAnsi="Times New Roman"/>
        </w:rPr>
        <w:t xml:space="preserve">valdes priekšsēdētāja Ivara </w:t>
      </w:r>
      <w:proofErr w:type="spellStart"/>
      <w:r>
        <w:rPr>
          <w:rFonts w:ascii="Times New Roman" w:hAnsi="Times New Roman"/>
        </w:rPr>
        <w:t>Zvīdra</w:t>
      </w:r>
      <w:proofErr w:type="spellEnd"/>
      <w:r>
        <w:rPr>
          <w:rFonts w:ascii="Times New Roman" w:hAnsi="Times New Roman"/>
        </w:rPr>
        <w:t xml:space="preserve">, valdes locekles Rutas Miķelsones un valdes locekles Guntas </w:t>
      </w:r>
      <w:proofErr w:type="spellStart"/>
      <w:r>
        <w:rPr>
          <w:rFonts w:ascii="Times New Roman" w:hAnsi="Times New Roman"/>
        </w:rPr>
        <w:t>Dābolas</w:t>
      </w:r>
      <w:proofErr w:type="spellEnd"/>
      <w:r>
        <w:rPr>
          <w:rFonts w:ascii="Times New Roman" w:hAnsi="Times New Roman"/>
        </w:rPr>
        <w:t xml:space="preserve"> personā, kuras rīkojas saskaņā ar SIA ”Jēkabpils reģionālā slimnīca” statūtiem, (turpmāk tekstā - Pasūtītājs),</w:t>
      </w:r>
      <w:r>
        <w:rPr>
          <w:rFonts w:ascii="Times New Roman" w:hAnsi="Times New Roman"/>
          <w:bCs/>
          <w:szCs w:val="24"/>
        </w:rPr>
        <w:t xml:space="preserve"> no vienas puses, un </w:t>
      </w:r>
    </w:p>
    <w:p w:rsidR="00D743CC" w:rsidRDefault="00D743CC" w:rsidP="00D743CC">
      <w:pPr>
        <w:pStyle w:val="BodyText2"/>
        <w:spacing w:after="0" w:line="240" w:lineRule="auto"/>
        <w:ind w:firstLine="567"/>
        <w:jc w:val="both"/>
        <w:rPr>
          <w:rFonts w:ascii="Times New Roman" w:hAnsi="Times New Roman"/>
          <w:bCs/>
          <w:szCs w:val="24"/>
        </w:rPr>
      </w:pPr>
      <w:r>
        <w:rPr>
          <w:rFonts w:ascii="Times New Roman" w:hAnsi="Times New Roman"/>
          <w:b/>
        </w:rPr>
        <w:t xml:space="preserve">______________________________ </w:t>
      </w:r>
      <w:r w:rsidRPr="003A0DF9">
        <w:rPr>
          <w:rFonts w:ascii="Times New Roman" w:hAnsi="Times New Roman"/>
        </w:rPr>
        <w:t>reģistrācijas Nr.</w:t>
      </w:r>
      <w:r>
        <w:rPr>
          <w:rFonts w:ascii="Times New Roman" w:hAnsi="Times New Roman"/>
        </w:rPr>
        <w:t>50003356621, juridiskā adrese: ______________, tās _________________</w:t>
      </w:r>
      <w:r w:rsidRPr="003A0DF9">
        <w:rPr>
          <w:rFonts w:ascii="Times New Roman" w:hAnsi="Times New Roman"/>
        </w:rPr>
        <w:t xml:space="preserve"> </w:t>
      </w:r>
      <w:r>
        <w:rPr>
          <w:rFonts w:ascii="Times New Roman" w:hAnsi="Times New Roman"/>
        </w:rPr>
        <w:t>personā, kura rīkojas uz _______ pamata, (turpmāk tekstā – Izpildītājs),</w:t>
      </w:r>
      <w:r>
        <w:rPr>
          <w:rFonts w:ascii="Times New Roman" w:hAnsi="Times New Roman"/>
          <w:bCs/>
          <w:szCs w:val="24"/>
        </w:rPr>
        <w:t xml:space="preserve"> no otras puses, turpmāk tekstā arī – Puse vai Puses) </w:t>
      </w:r>
    </w:p>
    <w:p w:rsidR="00D743CC" w:rsidRDefault="00D743CC" w:rsidP="00D743CC">
      <w:pPr>
        <w:pStyle w:val="BodyText2"/>
        <w:spacing w:after="0" w:line="240" w:lineRule="auto"/>
        <w:ind w:firstLine="567"/>
        <w:jc w:val="both"/>
        <w:rPr>
          <w:rFonts w:ascii="Times New Roman" w:hAnsi="Times New Roman"/>
        </w:rPr>
      </w:pPr>
      <w:r w:rsidRPr="00233040">
        <w:rPr>
          <w:rFonts w:ascii="Times New Roman" w:hAnsi="Times New Roman"/>
          <w:color w:val="000000" w:themeColor="text1"/>
        </w:rPr>
        <w:t xml:space="preserve">projekta </w:t>
      </w:r>
      <w:r w:rsidRPr="00233040">
        <w:rPr>
          <w:rFonts w:ascii="Times New Roman" w:hAnsi="Times New Roman"/>
        </w:rPr>
        <w:t>„</w:t>
      </w:r>
      <w:r w:rsidRPr="00233040">
        <w:rPr>
          <w:rFonts w:ascii="Times New Roman" w:hAnsi="Times New Roman"/>
          <w:color w:val="000000"/>
        </w:rPr>
        <w:t>Stacionārās un ambulatorās veselības aprūpes infrastruktūras uzlabošana SIA</w:t>
      </w:r>
      <w:r w:rsidRPr="00233040">
        <w:rPr>
          <w:rFonts w:ascii="Times New Roman" w:hAnsi="Times New Roman"/>
          <w:color w:val="000000"/>
          <w:sz w:val="18"/>
          <w:szCs w:val="18"/>
        </w:rPr>
        <w:t xml:space="preserve"> </w:t>
      </w:r>
      <w:r w:rsidRPr="00233040">
        <w:rPr>
          <w:rFonts w:ascii="Times New Roman" w:hAnsi="Times New Roman"/>
        </w:rPr>
        <w:t>“</w:t>
      </w:r>
      <w:r w:rsidRPr="00233040">
        <w:rPr>
          <w:rFonts w:ascii="Times New Roman" w:hAnsi="Times New Roman"/>
          <w:color w:val="000000"/>
        </w:rPr>
        <w:t>Jēkabpils reģionālā slimnīca”, uzlabojot kvalitatīvu veselības aprūpes pakalpojumu pieejamību</w:t>
      </w:r>
      <w:r w:rsidRPr="00233040">
        <w:rPr>
          <w:rFonts w:ascii="Times New Roman" w:hAnsi="Times New Roman"/>
        </w:rPr>
        <w:t xml:space="preserve">” </w:t>
      </w:r>
      <w:proofErr w:type="gramStart"/>
      <w:r>
        <w:rPr>
          <w:rFonts w:ascii="Times New Roman" w:hAnsi="Times New Roman"/>
        </w:rPr>
        <w:t>(</w:t>
      </w:r>
      <w:proofErr w:type="gramEnd"/>
      <w:r>
        <w:rPr>
          <w:rFonts w:ascii="Times New Roman" w:hAnsi="Times New Roman"/>
        </w:rPr>
        <w:t>Līguma Nr.</w:t>
      </w:r>
      <w:r w:rsidRPr="00233040">
        <w:rPr>
          <w:rFonts w:ascii="Times New Roman" w:hAnsi="Times New Roman"/>
          <w:color w:val="000000" w:themeColor="text1"/>
        </w:rPr>
        <w:t>.</w:t>
      </w:r>
      <w:r w:rsidRPr="00233040">
        <w:rPr>
          <w:rFonts w:ascii="Times New Roman" w:hAnsi="Times New Roman"/>
        </w:rPr>
        <w:t>9.3.2.0/17/I/011 ietvaros</w:t>
      </w:r>
      <w:r>
        <w:rPr>
          <w:rFonts w:ascii="Times New Roman" w:hAnsi="Times New Roman"/>
        </w:rPr>
        <w:t xml:space="preserve">, saskaņā ar publiska iepirkuma, </w:t>
      </w:r>
      <w:r w:rsidRPr="00E95CB2">
        <w:rPr>
          <w:rFonts w:ascii="Times New Roman" w:hAnsi="Times New Roman"/>
        </w:rPr>
        <w:t>identifikācijas Nr. JRS 2018/</w:t>
      </w:r>
      <w:r w:rsidR="00BF3A1A" w:rsidRPr="00E95CB2">
        <w:rPr>
          <w:rFonts w:ascii="Times New Roman" w:hAnsi="Times New Roman"/>
        </w:rPr>
        <w:t>02</w:t>
      </w:r>
      <w:r w:rsidRPr="00E95CB2">
        <w:rPr>
          <w:rFonts w:ascii="Times New Roman" w:hAnsi="Times New Roman"/>
        </w:rPr>
        <w:t>K/ERAF, rezultātiem</w:t>
      </w:r>
      <w:r>
        <w:rPr>
          <w:rFonts w:ascii="Times New Roman" w:hAnsi="Times New Roman"/>
        </w:rPr>
        <w:t>, noslēdz šādu līgumu</w:t>
      </w:r>
    </w:p>
    <w:p w:rsidR="00D743CC" w:rsidRPr="00233040" w:rsidRDefault="00D743CC" w:rsidP="00D743CC">
      <w:pPr>
        <w:pStyle w:val="BodyText2"/>
        <w:spacing w:after="0" w:line="240" w:lineRule="auto"/>
        <w:ind w:firstLine="567"/>
        <w:jc w:val="both"/>
        <w:rPr>
          <w:rFonts w:ascii="Times New Roman" w:hAnsi="Times New Roman"/>
        </w:rPr>
      </w:pPr>
    </w:p>
    <w:p w:rsidR="00D743CC" w:rsidRDefault="00D743CC" w:rsidP="00D743CC">
      <w:pPr>
        <w:pStyle w:val="BodyText2"/>
        <w:spacing w:after="0" w:line="240" w:lineRule="auto"/>
        <w:jc w:val="both"/>
        <w:rPr>
          <w:rFonts w:ascii="Times New Roman" w:hAnsi="Times New Roman"/>
          <w:b/>
          <w:szCs w:val="24"/>
        </w:rPr>
      </w:pPr>
      <w:r>
        <w:rPr>
          <w:rFonts w:ascii="Times New Roman" w:hAnsi="Times New Roman"/>
          <w:b/>
          <w:szCs w:val="24"/>
        </w:rPr>
        <w:t>1. Līguma priekšmets</w:t>
      </w:r>
    </w:p>
    <w:p w:rsidR="00D743CC" w:rsidRPr="00F55D78" w:rsidRDefault="00D743CC" w:rsidP="00D743CC">
      <w:pPr>
        <w:pStyle w:val="BodyText2"/>
        <w:spacing w:after="0" w:line="240" w:lineRule="auto"/>
        <w:jc w:val="both"/>
        <w:rPr>
          <w:rFonts w:ascii="Times New Roman" w:hAnsi="Times New Roman"/>
          <w:b/>
          <w:szCs w:val="24"/>
        </w:rPr>
      </w:pPr>
      <w:r>
        <w:rPr>
          <w:rFonts w:ascii="Times New Roman" w:hAnsi="Times New Roman"/>
          <w:bCs/>
          <w:szCs w:val="24"/>
        </w:rPr>
        <w:t xml:space="preserve">1.1. </w:t>
      </w:r>
      <w:r w:rsidRPr="00F55D78">
        <w:rPr>
          <w:rFonts w:ascii="Times New Roman" w:hAnsi="Times New Roman"/>
          <w:bCs/>
          <w:szCs w:val="24"/>
        </w:rPr>
        <w:t>Pasūtītājs uzdod</w:t>
      </w:r>
      <w:proofErr w:type="gramStart"/>
      <w:r w:rsidRPr="00F55D78">
        <w:rPr>
          <w:rFonts w:ascii="Times New Roman" w:hAnsi="Times New Roman"/>
          <w:bCs/>
          <w:szCs w:val="24"/>
        </w:rPr>
        <w:t xml:space="preserve"> un</w:t>
      </w:r>
      <w:proofErr w:type="gramEnd"/>
      <w:r w:rsidRPr="00F55D78">
        <w:rPr>
          <w:rFonts w:ascii="Times New Roman" w:hAnsi="Times New Roman"/>
          <w:bCs/>
          <w:szCs w:val="24"/>
        </w:rPr>
        <w:t xml:space="preserve"> Izpildītājs apņemas </w:t>
      </w:r>
      <w:r w:rsidRPr="003A104E">
        <w:rPr>
          <w:rFonts w:ascii="Times New Roman" w:hAnsi="Times New Roman"/>
          <w:bCs/>
          <w:szCs w:val="24"/>
        </w:rPr>
        <w:t xml:space="preserve">veikt &lt;&lt; SIA „Jēkabpils reģionālā slimnīca” ambulatorās daļas pārbūves būvprojekta izstrādi („Būvprojekts - 1”) / SIA „Jēkabpils reģionālā slimnīca” stacionāra ēkas 1.stāva pārbūves projekta izstrādi („Būvprojekts 2”) &gt;&gt; (turpmāk tekstā – Darbs vai Būvprojekts), </w:t>
      </w:r>
      <w:r w:rsidRPr="003A104E">
        <w:rPr>
          <w:rFonts w:ascii="Times New Roman" w:hAnsi="Times New Roman"/>
          <w:bCs/>
          <w:color w:val="000000"/>
          <w:szCs w:val="24"/>
        </w:rPr>
        <w:t xml:space="preserve">saskaņā ar Izpildītāja iesniegto Tehnisko piedāvājumu (līguma 1.pielikums), Finanšu piedāvājumu (līguma 2.pielikums), </w:t>
      </w:r>
      <w:r w:rsidRPr="003A104E">
        <w:rPr>
          <w:rFonts w:ascii="Times New Roman" w:hAnsi="Times New Roman"/>
          <w:bCs/>
          <w:szCs w:val="24"/>
        </w:rPr>
        <w:t>un precizēto kalendāro laika grafiku</w:t>
      </w:r>
      <w:r w:rsidRPr="003A104E">
        <w:rPr>
          <w:rFonts w:ascii="Times New Roman" w:hAnsi="Times New Roman"/>
          <w:bCs/>
          <w:color w:val="000000"/>
          <w:szCs w:val="24"/>
        </w:rPr>
        <w:t xml:space="preserve"> (līguma 3.pielikuma) atbilstoši</w:t>
      </w:r>
      <w:r w:rsidRPr="00F55D78">
        <w:rPr>
          <w:rFonts w:ascii="Times New Roman" w:hAnsi="Times New Roman"/>
          <w:bCs/>
          <w:color w:val="000000"/>
          <w:szCs w:val="24"/>
        </w:rPr>
        <w:t xml:space="preserve"> iepirkuma Tehniskajai specifikācijai – Projektēšanas darba uzdevumam. </w:t>
      </w:r>
    </w:p>
    <w:p w:rsidR="00D743CC" w:rsidRPr="002F07DD" w:rsidRDefault="00D743CC" w:rsidP="00D743CC">
      <w:pPr>
        <w:pStyle w:val="BodyText2"/>
        <w:spacing w:after="0" w:line="240" w:lineRule="auto"/>
        <w:rPr>
          <w:rFonts w:ascii="Times New Roman" w:hAnsi="Times New Roman"/>
          <w:szCs w:val="24"/>
        </w:rPr>
      </w:pPr>
      <w:r w:rsidRPr="002F07DD">
        <w:rPr>
          <w:rFonts w:ascii="Times New Roman" w:hAnsi="Times New Roman"/>
          <w:szCs w:val="24"/>
        </w:rPr>
        <w:t xml:space="preserve">1.2. </w:t>
      </w:r>
      <w:r>
        <w:rPr>
          <w:rFonts w:ascii="Times New Roman" w:hAnsi="Times New Roman"/>
          <w:szCs w:val="24"/>
        </w:rPr>
        <w:t>Jautājumos, kas nav atrunāti līgumā, Pusēm ir saistoši iepirkuma, Izpildītāja piedāvājuma un normatīvo aktu nosacījumi.</w:t>
      </w:r>
    </w:p>
    <w:p w:rsidR="00D743CC" w:rsidRPr="00F55D78" w:rsidRDefault="00D743CC" w:rsidP="00D743CC">
      <w:pPr>
        <w:ind w:left="567"/>
      </w:pPr>
    </w:p>
    <w:p w:rsidR="00D743CC" w:rsidRPr="002F07DD" w:rsidRDefault="00D743CC" w:rsidP="00D743CC">
      <w:pPr>
        <w:rPr>
          <w:b/>
        </w:rPr>
      </w:pPr>
      <w:r w:rsidRPr="002F07DD">
        <w:rPr>
          <w:b/>
        </w:rPr>
        <w:t>2.Darba izpilde un termiņi</w:t>
      </w:r>
    </w:p>
    <w:p w:rsidR="00D743CC" w:rsidRDefault="00D743CC" w:rsidP="00D743CC">
      <w:pPr>
        <w:rPr>
          <w:snapToGrid w:val="0"/>
        </w:rPr>
      </w:pPr>
      <w:r>
        <w:rPr>
          <w:snapToGrid w:val="0"/>
        </w:rPr>
        <w:t xml:space="preserve">2.1. </w:t>
      </w:r>
      <w:r w:rsidRPr="002F07DD">
        <w:rPr>
          <w:snapToGrid w:val="0"/>
        </w:rPr>
        <w:t>Līgums stājas spēkā no tā parakstīšanas dienas un ir spēkā līdz tajā nolīgto</w:t>
      </w:r>
      <w:r>
        <w:rPr>
          <w:snapToGrid w:val="0"/>
        </w:rPr>
        <w:t xml:space="preserve"> saistību pilnīgai izpildīšanai, būvprojekta akceptēšanai būvvaldē un akceptēta būvprojekta iesniegšanai Pasūtītājam.</w:t>
      </w:r>
    </w:p>
    <w:p w:rsidR="00D743CC" w:rsidRDefault="00D743CC" w:rsidP="00D743CC">
      <w:pPr>
        <w:rPr>
          <w:snapToGrid w:val="0"/>
        </w:rPr>
      </w:pPr>
      <w:r>
        <w:rPr>
          <w:snapToGrid w:val="0"/>
        </w:rPr>
        <w:t>2.2. Izpildītājs, atbilstoši MK 02.09.2014.noteikumu Nr.529 „</w:t>
      </w:r>
      <w:r w:rsidR="00444326">
        <w:rPr>
          <w:snapToGrid w:val="0"/>
        </w:rPr>
        <w:t>Ē</w:t>
      </w:r>
      <w:r>
        <w:rPr>
          <w:snapToGrid w:val="0"/>
        </w:rPr>
        <w:t>ku būvnoteikumi”, 2.3.sadaļas 31.punktam, 1 (viena) mēneša laikā pēc līguma noslēgšanas,</w:t>
      </w:r>
      <w:proofErr w:type="gramStart"/>
      <w:r>
        <w:rPr>
          <w:snapToGrid w:val="0"/>
        </w:rPr>
        <w:t xml:space="preserve">  </w:t>
      </w:r>
      <w:proofErr w:type="gramEnd"/>
      <w:r>
        <w:rPr>
          <w:snapToGrid w:val="0"/>
        </w:rPr>
        <w:t xml:space="preserve">izstrādā būvprojektu minimālajā sastāvā, un izprasa (iegūst) nepieciešamos tehniskos noteikumus. </w:t>
      </w:r>
    </w:p>
    <w:p w:rsidR="00D743CC" w:rsidRPr="002F07DD" w:rsidRDefault="00D743CC" w:rsidP="00D743CC">
      <w:r>
        <w:t xml:space="preserve">2.3. </w:t>
      </w:r>
      <w:r w:rsidRPr="002F07DD">
        <w:t xml:space="preserve">Izpildītājs iesniedz Pasūtītājam atbilstoši </w:t>
      </w:r>
      <w:r>
        <w:t xml:space="preserve">Tehniskā specifikācija - </w:t>
      </w:r>
      <w:r w:rsidRPr="002F07DD">
        <w:t xml:space="preserve">Projektēšanas </w:t>
      </w:r>
      <w:r w:rsidRPr="003A104E">
        <w:t xml:space="preserve">uzdevumam </w:t>
      </w:r>
      <w:r w:rsidRPr="003A104E">
        <w:rPr>
          <w:lang w:eastAsia="ar-SA"/>
        </w:rPr>
        <w:t>pilnībā</w:t>
      </w:r>
      <w:r w:rsidRPr="003A104E">
        <w:t xml:space="preserve"> izstrādātu Darbu – Būvprojektu (vienā eksemplārā), bez ekspertīzes atzinuma &lt;&lt;(Būvprojekts-1)&gt;&gt;, </w:t>
      </w:r>
      <w:r w:rsidRPr="003A104E">
        <w:rPr>
          <w:u w:val="single"/>
        </w:rPr>
        <w:t>3.mēnešu</w:t>
      </w:r>
      <w:r w:rsidRPr="003A104E">
        <w:t xml:space="preserve"> laikā no līguma noslēgšanas dienas, /&lt;&lt;</w:t>
      </w:r>
      <w:proofErr w:type="gramStart"/>
      <w:r w:rsidRPr="003A104E">
        <w:rPr>
          <w:i/>
        </w:rPr>
        <w:t>(</w:t>
      </w:r>
      <w:proofErr w:type="gramEnd"/>
      <w:r w:rsidRPr="003A104E">
        <w:rPr>
          <w:i/>
        </w:rPr>
        <w:t xml:space="preserve">Būvprojekts- 2)&gt;&gt; </w:t>
      </w:r>
      <w:r w:rsidRPr="003A104E">
        <w:rPr>
          <w:u w:val="single"/>
        </w:rPr>
        <w:t>6.mēnešu</w:t>
      </w:r>
      <w:r w:rsidRPr="003A104E">
        <w:t xml:space="preserve"> laikā no līguma noslēgšanas dienas.</w:t>
      </w:r>
    </w:p>
    <w:p w:rsidR="00D743CC" w:rsidRPr="00284FFE" w:rsidRDefault="00D743CC" w:rsidP="00D743CC">
      <w:r w:rsidRPr="00407FFE">
        <w:t>2.</w:t>
      </w:r>
      <w:r>
        <w:t>4</w:t>
      </w:r>
      <w:r w:rsidRPr="00407FFE">
        <w:t xml:space="preserve">. Izpildītājs līguma </w:t>
      </w:r>
      <w:r w:rsidRPr="00E34ECB">
        <w:t>2.3.punktā</w:t>
      </w:r>
      <w:r w:rsidRPr="00407FFE">
        <w:t xml:space="preserve"> noteikt</w:t>
      </w:r>
      <w:r>
        <w:t>ajā termiņā</w:t>
      </w:r>
      <w:r w:rsidRPr="00407FFE">
        <w:t xml:space="preserve"> (vai līdz šim</w:t>
      </w:r>
      <w:r>
        <w:t xml:space="preserve"> termiņam</w:t>
      </w:r>
      <w:r w:rsidRPr="00407FFE">
        <w:t xml:space="preserve">), </w:t>
      </w:r>
      <w:r w:rsidRPr="00407FFE">
        <w:rPr>
          <w:lang w:eastAsia="ar-SA"/>
        </w:rPr>
        <w:t>nodod izstrādāto būvprojektu ekspertīzes veikšanai,</w:t>
      </w:r>
      <w:r>
        <w:rPr>
          <w:lang w:eastAsia="ar-SA"/>
        </w:rPr>
        <w:t xml:space="preserve"> Pasūtītāja noteiktam ekspertam un</w:t>
      </w:r>
      <w:r w:rsidRPr="00407FFE">
        <w:rPr>
          <w:lang w:eastAsia="ar-SA"/>
        </w:rPr>
        <w:t xml:space="preserve"> </w:t>
      </w:r>
      <w:r>
        <w:rPr>
          <w:lang w:eastAsia="ar-SA"/>
        </w:rPr>
        <w:t xml:space="preserve">pēc iesniegšanas </w:t>
      </w:r>
      <w:r w:rsidRPr="00407FFE">
        <w:rPr>
          <w:lang w:eastAsia="ar-SA"/>
        </w:rPr>
        <w:t>veic nepieciešamos labojumus līdz pozitīvai ekspertīzes saņemšanai.</w:t>
      </w:r>
      <w:r w:rsidRPr="00284FFE">
        <w:rPr>
          <w:lang w:eastAsia="ar-SA"/>
        </w:rPr>
        <w:t xml:space="preserve"> </w:t>
      </w:r>
    </w:p>
    <w:p w:rsidR="00D743CC" w:rsidRPr="00E34ECB" w:rsidRDefault="00D743CC" w:rsidP="00D743CC">
      <w:pPr>
        <w:ind w:firstLine="0"/>
      </w:pPr>
      <w:r>
        <w:t xml:space="preserve">2.5. </w:t>
      </w:r>
      <w:r w:rsidRPr="00E34ECB">
        <w:t xml:space="preserve">Pēc pozitīva ekspertīzes atzinuma saņemšanas Izpildītājs </w:t>
      </w:r>
      <w:r w:rsidRPr="003A104E">
        <w:t>4 (četrus)</w:t>
      </w:r>
      <w:r w:rsidRPr="00E34ECB">
        <w:t xml:space="preserve"> būvprojekta eksemplārus</w:t>
      </w:r>
      <w:proofErr w:type="gramStart"/>
      <w:r w:rsidRPr="00E34ECB">
        <w:t xml:space="preserve">  </w:t>
      </w:r>
      <w:proofErr w:type="gramEnd"/>
      <w:r w:rsidRPr="00E34ECB">
        <w:t>iesniedz būvvaldē akceptēšanai.</w:t>
      </w:r>
    </w:p>
    <w:p w:rsidR="00D743CC" w:rsidRPr="00F101E3" w:rsidRDefault="00D743CC" w:rsidP="00D743CC">
      <w:r w:rsidRPr="00F101E3">
        <w:t>2.</w:t>
      </w:r>
      <w:r>
        <w:t>6</w:t>
      </w:r>
      <w:r w:rsidRPr="00F101E3">
        <w:t>. Uz Pasūtītāja uzdotajiem jautājumiem projektēšanas laikā, Izpildītājs atbild un Pasūtītāja uzdotos labojumus būvprojektā veic bez kavēšanās, bet ne vēlāk kā 7 (</w:t>
      </w:r>
      <w:r>
        <w:t>septiņu</w:t>
      </w:r>
      <w:r w:rsidRPr="00F101E3">
        <w:t xml:space="preserve">) </w:t>
      </w:r>
      <w:r>
        <w:t xml:space="preserve">darba </w:t>
      </w:r>
      <w:r w:rsidRPr="00F101E3">
        <w:t xml:space="preserve">dienu laikā no Pasūtītāja jautājuma vai uzdevuma saņemšanas, ja Pasūtītājs nav noteicis citu termiņu. </w:t>
      </w:r>
      <w:proofErr w:type="gramStart"/>
      <w:r w:rsidRPr="00F101E3">
        <w:t>Savukārt,</w:t>
      </w:r>
      <w:proofErr w:type="gramEnd"/>
      <w:r w:rsidRPr="00F101E3">
        <w:t xml:space="preserve"> Pasūtītājs iesniegtos labojumus un atbildes izskata un apstiprina 7 </w:t>
      </w:r>
      <w:r w:rsidRPr="00F101E3">
        <w:lastRenderedPageBreak/>
        <w:t>(</w:t>
      </w:r>
      <w:r>
        <w:t>septiņu</w:t>
      </w:r>
      <w:r w:rsidRPr="00F101E3">
        <w:t xml:space="preserve">) </w:t>
      </w:r>
      <w:r>
        <w:t xml:space="preserve">darba </w:t>
      </w:r>
      <w:r w:rsidRPr="00F101E3">
        <w:t>dienu laikā no saņemšanas.</w:t>
      </w:r>
      <w:r>
        <w:t xml:space="preserve"> Sarežģītu labojumu veikšanai puses var vienoties par citu garāku termiņu, bet ne garāku par 14 darba dienām. </w:t>
      </w:r>
    </w:p>
    <w:p w:rsidR="00D743CC" w:rsidRPr="00121B2C" w:rsidRDefault="00D743CC" w:rsidP="00D743CC">
      <w:r w:rsidRPr="00121B2C">
        <w:t>2.</w:t>
      </w:r>
      <w:r>
        <w:t>7</w:t>
      </w:r>
      <w:r w:rsidRPr="00121B2C">
        <w:t xml:space="preserve">. Būvdarbu iepirkuma procedūras laikā Izpildītājs uz Pasūtītāja uzdotajiem jautājumiem atbild un Pasūtītāja uzdotos kļūdu labojumus būvprojektā veic bez kavēšanās, bet ne vēlāk kā </w:t>
      </w:r>
      <w:r>
        <w:t>3</w:t>
      </w:r>
      <w:r w:rsidRPr="00121B2C">
        <w:t xml:space="preserve"> (</w:t>
      </w:r>
      <w:r>
        <w:t>trīs</w:t>
      </w:r>
      <w:r w:rsidRPr="00121B2C">
        <w:t>) darba dienu laikā no Pasūtītāja jautājuma vai uzdevuma saņemšanas elektroniski uz būvprojekta vadītāja e-pasta adresi vai Izpildītāja e-pasta adresi, ja Pasūtītājs nav noteicis citu termiņu.</w:t>
      </w:r>
    </w:p>
    <w:p w:rsidR="00D743CC" w:rsidRPr="00121B2C" w:rsidRDefault="00D743CC" w:rsidP="00D743CC">
      <w:r w:rsidRPr="00121B2C">
        <w:t>2.</w:t>
      </w:r>
      <w:r>
        <w:t>8</w:t>
      </w:r>
      <w:r w:rsidRPr="00121B2C">
        <w:t xml:space="preserve">. Būvdarbu iepirkuma procedūras laikā veiktie kļūdu labojumi, projekta precizējumi un skaidrojumi Izpildītājam ir jāveic uz sava rēķina un jāapkopo, jānoformē ar būvprojekta vadītāja parakstu un atsevišķā sējumā jāiesniedz Pasūtītājam 5 (piecu) dienu laikā no Pasūtītāja uzdevuma nosūtīšanas elektroniski uz būvprojekta vadītāja e-pasta adresi vai Izpildītāja e-pasta adresi. </w:t>
      </w:r>
    </w:p>
    <w:p w:rsidR="00D743CC" w:rsidRPr="00121B2C" w:rsidRDefault="00D743CC" w:rsidP="00D743CC">
      <w:r w:rsidRPr="00121B2C">
        <w:t>2.</w:t>
      </w:r>
      <w:r>
        <w:t>9</w:t>
      </w:r>
      <w:r w:rsidRPr="00121B2C">
        <w:t>. Darba (būvprojekta) nodošana, Pasūtītājam notiek ar Darba pieņemšanas – nodošanas aktu, kuru paraksta Puses vai to pilnvaroti pārstāvji.</w:t>
      </w:r>
    </w:p>
    <w:p w:rsidR="00D743CC" w:rsidRDefault="00D743CC" w:rsidP="00D743CC">
      <w:pPr>
        <w:rPr>
          <w:sz w:val="22"/>
        </w:rPr>
      </w:pPr>
      <w:r w:rsidRPr="001A260B">
        <w:t>2.</w:t>
      </w:r>
      <w:r>
        <w:t>10</w:t>
      </w:r>
      <w:r w:rsidRPr="001A260B">
        <w:t>. Izstrādātais Būvprojekts tiek iesniegts Pasūtītājam, pēc tā apstiprināšanas būvvaldē, 4 (četros) eksemplāros papīra formātā un 2 (divos) eksemplāros, elektroniskā formātā</w:t>
      </w:r>
      <w:r w:rsidR="00F92068">
        <w:t xml:space="preserve"> </w:t>
      </w:r>
      <w:proofErr w:type="gramStart"/>
      <w:r w:rsidR="00F92068">
        <w:t>(</w:t>
      </w:r>
      <w:proofErr w:type="gramEnd"/>
      <w:r w:rsidR="00F92068">
        <w:t>elektronisko</w:t>
      </w:r>
      <w:r w:rsidRPr="001A260B">
        <w:t xml:space="preserve"> datu nesēj</w:t>
      </w:r>
      <w:r w:rsidR="00F92068">
        <w:t>ā</w:t>
      </w:r>
      <w:r w:rsidRPr="001A260B">
        <w:rPr>
          <w:sz w:val="22"/>
        </w:rPr>
        <w:t xml:space="preserve"> </w:t>
      </w:r>
      <w:r w:rsidR="00F92068">
        <w:rPr>
          <w:sz w:val="22"/>
        </w:rPr>
        <w:t>(„</w:t>
      </w:r>
      <w:proofErr w:type="spellStart"/>
      <w:r w:rsidR="00F92068">
        <w:rPr>
          <w:sz w:val="22"/>
        </w:rPr>
        <w:t>flešā</w:t>
      </w:r>
      <w:proofErr w:type="spellEnd"/>
      <w:r w:rsidR="00F92068">
        <w:rPr>
          <w:sz w:val="22"/>
        </w:rPr>
        <w:t>”)</w:t>
      </w:r>
      <w:r w:rsidRPr="001A260B">
        <w:rPr>
          <w:sz w:val="22"/>
        </w:rPr>
        <w:t>- 2 gab.</w:t>
      </w:r>
      <w:r w:rsidRPr="001A260B">
        <w:rPr>
          <w:color w:val="FF6300"/>
          <w:sz w:val="22"/>
        </w:rPr>
        <w:t xml:space="preserve"> </w:t>
      </w:r>
      <w:r>
        <w:rPr>
          <w:sz w:val="22"/>
        </w:rPr>
        <w:t xml:space="preserve">Grafiskā daļa arī </w:t>
      </w:r>
      <w:proofErr w:type="spellStart"/>
      <w:r>
        <w:rPr>
          <w:sz w:val="22"/>
        </w:rPr>
        <w:t>pdf</w:t>
      </w:r>
      <w:proofErr w:type="spellEnd"/>
      <w:r>
        <w:rPr>
          <w:sz w:val="22"/>
        </w:rPr>
        <w:t xml:space="preserve"> formātā.</w:t>
      </w:r>
    </w:p>
    <w:p w:rsidR="00D743CC" w:rsidRDefault="00D743CC" w:rsidP="00D743CC">
      <w:pPr>
        <w:rPr>
          <w:sz w:val="22"/>
        </w:rPr>
      </w:pPr>
      <w:r>
        <w:rPr>
          <w:sz w:val="22"/>
        </w:rPr>
        <w:t xml:space="preserve">Izmaksu aprēķinu (tāmes) iesniegt digitālā formātā </w:t>
      </w:r>
      <w:r w:rsidR="00F92068">
        <w:rPr>
          <w:sz w:val="22"/>
        </w:rPr>
        <w:t>elektronisko datu nesējā</w:t>
      </w:r>
      <w:r>
        <w:rPr>
          <w:sz w:val="22"/>
        </w:rPr>
        <w:t>-2gab atsevišķi no Būvprojekta</w:t>
      </w:r>
      <w:proofErr w:type="gramStart"/>
      <w:r>
        <w:rPr>
          <w:sz w:val="22"/>
        </w:rPr>
        <w:t xml:space="preserve"> .</w:t>
      </w:r>
      <w:proofErr w:type="gramEnd"/>
    </w:p>
    <w:p w:rsidR="00D743CC" w:rsidRDefault="00D743CC" w:rsidP="00D743CC">
      <w:pPr>
        <w:rPr>
          <w:sz w:val="22"/>
        </w:rPr>
      </w:pPr>
      <w:r>
        <w:rPr>
          <w:sz w:val="22"/>
        </w:rPr>
        <w:t>Būvdarbu a</w:t>
      </w:r>
      <w:r w:rsidR="00F92068">
        <w:rPr>
          <w:sz w:val="22"/>
        </w:rPr>
        <w:t xml:space="preserve">pjomu sarakstu digitālā formātā (elektronisko datu nesējā) - </w:t>
      </w:r>
      <w:r>
        <w:rPr>
          <w:sz w:val="22"/>
        </w:rPr>
        <w:t>2gab atsevišķi no Būvprojekta un Izmaksu tāmēm.</w:t>
      </w:r>
    </w:p>
    <w:p w:rsidR="00F92068" w:rsidRDefault="00F92068" w:rsidP="00D743CC">
      <w:pPr>
        <w:rPr>
          <w:sz w:val="22"/>
        </w:rPr>
      </w:pPr>
      <w:r>
        <w:rPr>
          <w:sz w:val="22"/>
        </w:rPr>
        <w:t>2.11. Izstrādājot būvprojekta Ekonomikas daļu, Pasūtītājam ir tiesības prasīt būvdarbu apjomu sarakstu un izmaksu aprēķinu (tāmes) izstrādāt dalītā veidā (izdalot atsevišķi Pasūtītāja norādītās telpas</w:t>
      </w:r>
      <w:r w:rsidR="00054127">
        <w:rPr>
          <w:sz w:val="22"/>
        </w:rPr>
        <w:t>- nodalot atsevišķi attiecināmās un neattiecināmās izmaksas</w:t>
      </w:r>
      <w:r>
        <w:rPr>
          <w:sz w:val="22"/>
        </w:rPr>
        <w:t>) un Izpildītājam ir pienākums ievērot š</w:t>
      </w:r>
      <w:r w:rsidR="00054127">
        <w:rPr>
          <w:sz w:val="22"/>
        </w:rPr>
        <w:t>ī</w:t>
      </w:r>
      <w:r>
        <w:rPr>
          <w:sz w:val="22"/>
        </w:rPr>
        <w:t>s Pasūtītāja prasības.</w:t>
      </w:r>
      <w:proofErr w:type="gramStart"/>
      <w:r>
        <w:rPr>
          <w:sz w:val="22"/>
        </w:rPr>
        <w:t xml:space="preserve">  </w:t>
      </w:r>
      <w:proofErr w:type="gramEnd"/>
    </w:p>
    <w:p w:rsidR="00D743CC" w:rsidRPr="004A00D1" w:rsidRDefault="00D743CC" w:rsidP="00D743CC">
      <w:pPr>
        <w:pStyle w:val="BodyText2"/>
        <w:spacing w:after="0" w:line="240" w:lineRule="auto"/>
        <w:jc w:val="both"/>
        <w:rPr>
          <w:rFonts w:ascii="Times New Roman" w:hAnsi="Times New Roman"/>
          <w:b/>
          <w:szCs w:val="24"/>
        </w:rPr>
      </w:pPr>
      <w:r>
        <w:rPr>
          <w:rFonts w:ascii="Times New Roman" w:hAnsi="Times New Roman"/>
          <w:szCs w:val="24"/>
        </w:rPr>
        <w:t xml:space="preserve"> </w:t>
      </w:r>
      <w:r w:rsidRPr="00E37478">
        <w:rPr>
          <w:rFonts w:ascii="Times New Roman" w:hAnsi="Times New Roman"/>
          <w:szCs w:val="24"/>
        </w:rPr>
        <w:t xml:space="preserve"> </w:t>
      </w:r>
    </w:p>
    <w:p w:rsidR="00D743CC" w:rsidRDefault="00D743CC" w:rsidP="00D743CC">
      <w:pPr>
        <w:pStyle w:val="BodyText2"/>
        <w:spacing w:after="0" w:line="240" w:lineRule="auto"/>
        <w:jc w:val="both"/>
        <w:rPr>
          <w:rFonts w:ascii="Times New Roman" w:hAnsi="Times New Roman"/>
          <w:b/>
          <w:szCs w:val="24"/>
        </w:rPr>
      </w:pPr>
      <w:r w:rsidRPr="0057767E">
        <w:rPr>
          <w:rFonts w:ascii="Times New Roman" w:hAnsi="Times New Roman"/>
          <w:b/>
          <w:szCs w:val="24"/>
        </w:rPr>
        <w:t xml:space="preserve">3. </w:t>
      </w:r>
      <w:r>
        <w:rPr>
          <w:rFonts w:ascii="Times New Roman" w:hAnsi="Times New Roman"/>
          <w:b/>
          <w:szCs w:val="24"/>
        </w:rPr>
        <w:t>Izpildītāja pienākumi</w:t>
      </w:r>
    </w:p>
    <w:p w:rsidR="00D743CC" w:rsidRPr="00F55D78" w:rsidRDefault="00D743CC" w:rsidP="00D743CC">
      <w:pPr>
        <w:pStyle w:val="BodyText2"/>
        <w:spacing w:after="0" w:line="240" w:lineRule="auto"/>
        <w:jc w:val="both"/>
        <w:rPr>
          <w:rFonts w:ascii="Times New Roman" w:hAnsi="Times New Roman"/>
          <w:b/>
          <w:szCs w:val="24"/>
        </w:rPr>
      </w:pPr>
      <w:r>
        <w:rPr>
          <w:rFonts w:ascii="Times New Roman" w:hAnsi="Times New Roman"/>
          <w:bCs/>
          <w:szCs w:val="24"/>
        </w:rPr>
        <w:t>3.1. Izpildītājs apņemas veikt Darbus atbilstoši Latvijas Republik</w:t>
      </w:r>
      <w:r w:rsidR="00F92068">
        <w:rPr>
          <w:rFonts w:ascii="Times New Roman" w:hAnsi="Times New Roman"/>
          <w:bCs/>
          <w:szCs w:val="24"/>
        </w:rPr>
        <w:t>ā spēkā esošo</w:t>
      </w:r>
      <w:r>
        <w:rPr>
          <w:rFonts w:ascii="Times New Roman" w:hAnsi="Times New Roman"/>
          <w:bCs/>
          <w:szCs w:val="24"/>
        </w:rPr>
        <w:t xml:space="preserve"> normatīvo aktu prasībām un saskaņā ar </w:t>
      </w:r>
      <w:r w:rsidRPr="00F55D78">
        <w:rPr>
          <w:rFonts w:ascii="Times New Roman" w:hAnsi="Times New Roman"/>
          <w:bCs/>
          <w:color w:val="000000"/>
          <w:szCs w:val="24"/>
        </w:rPr>
        <w:t xml:space="preserve">Izpildītāja iesniegto Tehnisko </w:t>
      </w:r>
      <w:r w:rsidRPr="00BF3A1A">
        <w:rPr>
          <w:rFonts w:ascii="Times New Roman" w:hAnsi="Times New Roman"/>
          <w:bCs/>
          <w:color w:val="000000"/>
          <w:szCs w:val="24"/>
        </w:rPr>
        <w:t xml:space="preserve">piedāvājumu (līguma 1.pielikums), Finanšu piedāvājumu (līguma 2.pielikums), </w:t>
      </w:r>
      <w:r w:rsidRPr="00BF3A1A">
        <w:rPr>
          <w:rFonts w:ascii="Times New Roman" w:hAnsi="Times New Roman"/>
          <w:bCs/>
          <w:szCs w:val="24"/>
        </w:rPr>
        <w:t>un precizēto kalendāro laika grafiku</w:t>
      </w:r>
      <w:r w:rsidRPr="00BF3A1A">
        <w:rPr>
          <w:rFonts w:ascii="Times New Roman" w:hAnsi="Times New Roman"/>
          <w:bCs/>
          <w:color w:val="000000"/>
          <w:szCs w:val="24"/>
        </w:rPr>
        <w:t xml:space="preserve"> (līguma 3.pielikuma) atbilstoši iepirkuma Tehniskajai specifikācijai – Projektēšanas darba</w:t>
      </w:r>
      <w:r w:rsidRPr="00F55D78">
        <w:rPr>
          <w:rFonts w:ascii="Times New Roman" w:hAnsi="Times New Roman"/>
          <w:bCs/>
          <w:color w:val="000000"/>
          <w:szCs w:val="24"/>
        </w:rPr>
        <w:t xml:space="preserve"> uzdevumam. </w:t>
      </w:r>
    </w:p>
    <w:p w:rsidR="00D743CC" w:rsidRDefault="00D743CC" w:rsidP="00D743CC">
      <w:pPr>
        <w:pStyle w:val="BodyText2"/>
        <w:spacing w:after="0" w:line="240" w:lineRule="auto"/>
        <w:jc w:val="both"/>
        <w:rPr>
          <w:rFonts w:ascii="Times New Roman" w:hAnsi="Times New Roman"/>
          <w:bCs/>
          <w:szCs w:val="24"/>
        </w:rPr>
      </w:pPr>
      <w:r>
        <w:rPr>
          <w:rFonts w:ascii="Times New Roman" w:hAnsi="Times New Roman"/>
          <w:bCs/>
          <w:szCs w:val="24"/>
        </w:rPr>
        <w:t xml:space="preserve">3.2. Pasūtītājs un Izpildītājs pēc nepieciešamības, bet ne retāk kā </w:t>
      </w:r>
      <w:r w:rsidR="003A104E">
        <w:rPr>
          <w:rFonts w:ascii="Times New Roman" w:hAnsi="Times New Roman"/>
          <w:bCs/>
          <w:szCs w:val="24"/>
        </w:rPr>
        <w:t>vienu reizi</w:t>
      </w:r>
      <w:r>
        <w:rPr>
          <w:rFonts w:ascii="Times New Roman" w:hAnsi="Times New Roman"/>
          <w:bCs/>
          <w:szCs w:val="24"/>
        </w:rPr>
        <w:t xml:space="preserve"> nedēļā rīko kopīgas apspriedes, kurās izskata Darba izpildes gaitu, problēmas, risinājumus un termiņus. Sapulces tiek protokolētas un protokolus paraksta Pušu pilnvarotie pārstāvji.</w:t>
      </w:r>
    </w:p>
    <w:p w:rsidR="00D743CC" w:rsidRDefault="00D743CC" w:rsidP="00D743CC">
      <w:pPr>
        <w:pStyle w:val="BodyText2"/>
        <w:spacing w:after="0" w:line="240" w:lineRule="auto"/>
        <w:ind w:firstLine="720"/>
        <w:jc w:val="both"/>
        <w:rPr>
          <w:rFonts w:ascii="Times New Roman" w:hAnsi="Times New Roman"/>
          <w:bCs/>
          <w:szCs w:val="24"/>
        </w:rPr>
      </w:pPr>
      <w:r>
        <w:rPr>
          <w:rFonts w:ascii="Times New Roman" w:hAnsi="Times New Roman"/>
          <w:bCs/>
          <w:szCs w:val="24"/>
        </w:rPr>
        <w:t>3.2.1. Sanāksmes organizē Pasūtītājs;</w:t>
      </w:r>
    </w:p>
    <w:p w:rsidR="00D743CC" w:rsidRDefault="00D743CC" w:rsidP="00D743CC">
      <w:pPr>
        <w:pStyle w:val="BodyText2"/>
        <w:spacing w:after="0" w:line="240" w:lineRule="auto"/>
        <w:ind w:firstLine="720"/>
        <w:jc w:val="both"/>
        <w:rPr>
          <w:rFonts w:ascii="Times New Roman" w:hAnsi="Times New Roman"/>
          <w:bCs/>
          <w:szCs w:val="24"/>
        </w:rPr>
      </w:pPr>
      <w:r>
        <w:rPr>
          <w:rFonts w:ascii="Times New Roman" w:hAnsi="Times New Roman"/>
          <w:bCs/>
          <w:szCs w:val="24"/>
        </w:rPr>
        <w:t>3.2.1. Izpildītājs nodrošina sanāksmju protokolēšanu</w:t>
      </w:r>
      <w:r w:rsidR="003A104E">
        <w:rPr>
          <w:rFonts w:ascii="Times New Roman" w:hAnsi="Times New Roman"/>
          <w:bCs/>
          <w:szCs w:val="24"/>
        </w:rPr>
        <w:t>.</w:t>
      </w:r>
    </w:p>
    <w:p w:rsidR="00D743CC" w:rsidRDefault="00D743CC" w:rsidP="00D743CC">
      <w:pPr>
        <w:pStyle w:val="BodyText2"/>
        <w:spacing w:after="0" w:line="240" w:lineRule="auto"/>
        <w:jc w:val="both"/>
        <w:rPr>
          <w:rFonts w:ascii="Times New Roman" w:hAnsi="Times New Roman"/>
          <w:bCs/>
          <w:szCs w:val="24"/>
        </w:rPr>
      </w:pPr>
      <w:r>
        <w:rPr>
          <w:rFonts w:ascii="Times New Roman" w:hAnsi="Times New Roman"/>
          <w:bCs/>
          <w:szCs w:val="24"/>
        </w:rPr>
        <w:t>3.3. Izpildītājs veic Darbus saviem spēkiem, kā arī uz savu atbildību, uzņemoties risku, var uzticēt Darbus apakšuzņēmējiem atbilstoši Izpildītāja iesniegtajam piedāvājumam.</w:t>
      </w:r>
      <w:r w:rsidR="00B80184">
        <w:rPr>
          <w:rFonts w:ascii="Times New Roman" w:hAnsi="Times New Roman"/>
          <w:bCs/>
          <w:szCs w:val="24"/>
        </w:rPr>
        <w:t xml:space="preserve"> </w:t>
      </w:r>
      <w:r>
        <w:rPr>
          <w:rFonts w:ascii="Times New Roman" w:hAnsi="Times New Roman"/>
          <w:bCs/>
          <w:szCs w:val="24"/>
        </w:rPr>
        <w:t xml:space="preserve">Ja Izpildītājs nolemj izvēlēties citus apakšuzņēmējus, viņam ir jāsaņem Pasūtītāja rakstiska piekrišana. Izpildītājam ir aizliegtas jebkādas šajā līgumā noteiktās tiesības un saistības nodot trešajai personai bez rakstiskas Pasūtītāja piekrišanas. </w:t>
      </w:r>
    </w:p>
    <w:p w:rsidR="00D743CC" w:rsidRDefault="00D743CC" w:rsidP="00D743CC">
      <w:pPr>
        <w:pStyle w:val="BodyText2"/>
        <w:spacing w:after="0" w:line="240" w:lineRule="auto"/>
        <w:jc w:val="both"/>
        <w:rPr>
          <w:rFonts w:ascii="Times New Roman" w:hAnsi="Times New Roman"/>
          <w:bCs/>
          <w:szCs w:val="24"/>
        </w:rPr>
      </w:pPr>
      <w:r>
        <w:rPr>
          <w:rFonts w:ascii="Times New Roman" w:hAnsi="Times New Roman"/>
          <w:bCs/>
          <w:szCs w:val="24"/>
        </w:rPr>
        <w:t>3.4. Izpildītājs Darbu izpildei nodrošina Izpildītāja piedāvājumā, norādīto personālu. Izmaiņas pamatpersonāla sarakstā drīkst veikt tikai ar Pasūtītāja rakstisko saskaņojumu. Ja no Izpildītāja neatkarīga iemesla dēļ rodas nepieciešamība aizvietot pamatpersonāla darbinieku, Izpildītājam tas jānomaina ar darbinieku, kuram ir līdzīga vai augstāka kvalifikācija.</w:t>
      </w:r>
    </w:p>
    <w:p w:rsidR="00D743CC" w:rsidRDefault="00D743CC" w:rsidP="00D743CC">
      <w:pPr>
        <w:pStyle w:val="BodyText2"/>
        <w:spacing w:after="0" w:line="240" w:lineRule="auto"/>
        <w:jc w:val="both"/>
        <w:rPr>
          <w:rFonts w:ascii="Times New Roman" w:hAnsi="Times New Roman"/>
          <w:bCs/>
          <w:szCs w:val="24"/>
        </w:rPr>
      </w:pPr>
      <w:r>
        <w:rPr>
          <w:rFonts w:ascii="Times New Roman" w:hAnsi="Times New Roman"/>
          <w:bCs/>
          <w:szCs w:val="24"/>
        </w:rPr>
        <w:t>3.6. Izpildītāja pienākumos ietilpst:</w:t>
      </w:r>
    </w:p>
    <w:p w:rsidR="00D743CC" w:rsidRDefault="00D743CC" w:rsidP="00D743CC">
      <w:pPr>
        <w:pStyle w:val="BodyText2"/>
        <w:spacing w:after="0" w:line="240" w:lineRule="auto"/>
        <w:jc w:val="both"/>
        <w:rPr>
          <w:rFonts w:ascii="Times New Roman" w:hAnsi="Times New Roman"/>
          <w:bCs/>
          <w:szCs w:val="24"/>
        </w:rPr>
      </w:pPr>
      <w:r>
        <w:rPr>
          <w:rFonts w:ascii="Times New Roman" w:hAnsi="Times New Roman"/>
          <w:bCs/>
          <w:szCs w:val="24"/>
        </w:rPr>
        <w:t>3.7. Šī līguma darbības laikā Izpildītājs nedrīkst tieši vai netieši iesaistīties nekādos citos darījumos vai profesionālās darbībās, kas radītu interešu konfliktu ar šajā līgumā paredzētajām saistībām.</w:t>
      </w:r>
    </w:p>
    <w:p w:rsidR="00D743CC" w:rsidRDefault="00D743CC" w:rsidP="00D743CC">
      <w:pPr>
        <w:pStyle w:val="BodyText2"/>
        <w:spacing w:after="0" w:line="240" w:lineRule="auto"/>
        <w:jc w:val="both"/>
        <w:rPr>
          <w:rFonts w:ascii="Times New Roman" w:hAnsi="Times New Roman"/>
          <w:bCs/>
          <w:szCs w:val="24"/>
        </w:rPr>
      </w:pPr>
      <w:r>
        <w:rPr>
          <w:rFonts w:ascii="Times New Roman" w:hAnsi="Times New Roman"/>
          <w:bCs/>
          <w:szCs w:val="24"/>
        </w:rPr>
        <w:t>3.8. Izpildītājs 7 dienu laikā paziņo Pasūtītājam par objektīviem apstākļiem, kas radušies neatkarīgi no Izpildītāja un kavē darbu pabeigšanu noteiktajā termiņā, un saskaņo ar Pasūtītāju tālāko rīcību.</w:t>
      </w:r>
    </w:p>
    <w:p w:rsidR="00D743CC" w:rsidRDefault="00D743CC" w:rsidP="00D743CC">
      <w:pPr>
        <w:pStyle w:val="BodyTextIndent2"/>
        <w:spacing w:after="0" w:line="240" w:lineRule="auto"/>
        <w:ind w:left="0" w:right="-21"/>
        <w:jc w:val="both"/>
      </w:pPr>
    </w:p>
    <w:p w:rsidR="004562B5" w:rsidRDefault="004562B5" w:rsidP="00D743CC">
      <w:pPr>
        <w:rPr>
          <w:b/>
        </w:rPr>
      </w:pPr>
    </w:p>
    <w:p w:rsidR="00D743CC" w:rsidRPr="00BD5943" w:rsidRDefault="00D743CC" w:rsidP="00D743CC">
      <w:pPr>
        <w:rPr>
          <w:b/>
        </w:rPr>
      </w:pPr>
      <w:r>
        <w:rPr>
          <w:b/>
        </w:rPr>
        <w:t>4.</w:t>
      </w:r>
      <w:proofErr w:type="gramStart"/>
      <w:r>
        <w:rPr>
          <w:b/>
        </w:rPr>
        <w:t xml:space="preserve">  </w:t>
      </w:r>
      <w:proofErr w:type="gramEnd"/>
      <w:r w:rsidRPr="00BD5943">
        <w:rPr>
          <w:b/>
        </w:rPr>
        <w:t>Apakšuzņēmēji</w:t>
      </w:r>
    </w:p>
    <w:p w:rsidR="00D743CC" w:rsidRDefault="00D743CC" w:rsidP="00D743CC">
      <w:r>
        <w:t xml:space="preserve">4.1. </w:t>
      </w:r>
      <w:r w:rsidRPr="00571493">
        <w:t xml:space="preserve">Līguma izpildei Izpildītājs piesaista savā iepirkuma piedāvājumā minētos </w:t>
      </w:r>
    </w:p>
    <w:p w:rsidR="00D743CC" w:rsidRDefault="00D743CC" w:rsidP="00D743CC">
      <w:r w:rsidRPr="00571493">
        <w:t>apakšuzņēmējus</w:t>
      </w:r>
      <w:r>
        <w:t>.</w:t>
      </w:r>
    </w:p>
    <w:p w:rsidR="00D743CC" w:rsidRDefault="00D743CC" w:rsidP="00D743CC">
      <w:r>
        <w:t xml:space="preserve">4.2. </w:t>
      </w:r>
      <w:r w:rsidRPr="00571493">
        <w:t>Izpildītājs atbild par apakšuzņēmēju veiktā darba atbilstību šī līguma prasībām</w:t>
      </w:r>
      <w:r>
        <w:t>.</w:t>
      </w:r>
    </w:p>
    <w:p w:rsidR="00D743CC" w:rsidRPr="007E4C97" w:rsidRDefault="00D743CC" w:rsidP="00D743CC">
      <w:r>
        <w:t xml:space="preserve">4.3. </w:t>
      </w:r>
      <w:r w:rsidRPr="00F85A1E">
        <w:t xml:space="preserve">Apakšuzņēmēju nomainīšanu vai jaunu apakšuzņēmēju iesaistīšanu līguma izpildē veic šādā </w:t>
      </w:r>
      <w:r w:rsidRPr="007E4C97">
        <w:t>kārtībā:</w:t>
      </w:r>
    </w:p>
    <w:p w:rsidR="00D743CC" w:rsidRPr="007E4C97" w:rsidRDefault="00D743CC" w:rsidP="00D743CC">
      <w:pPr>
        <w:ind w:left="-11" w:firstLine="720"/>
      </w:pPr>
      <w:r>
        <w:t xml:space="preserve">4.3.1. </w:t>
      </w:r>
      <w:r w:rsidRPr="007E4C97">
        <w:t>apakšuzņēmēju nomaiņu, kuri Izpildītāja piedāvājumā norādīti kā apakšuzņēmēji, kuru veicamās Darba daļas vērtība ir 10 (desmit) procenti no kopējās iepirkuma līguma vērtības vai lielāka (ja Izpildītājs nav balstījies uz šo apakšuzņēmēju iespējām, lai apliecinātu savas kvalifikācijas atbilstību nolikumā noteiktajām prasībām), kā arī minētajam kritērijam atbilstošu apakšuzņēmēju iesaistīšanu līguma izpildē,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42.panta pirmajā daļā minētie pretendentu izslēgšanas nosacījumi un tie 42.panta otrajā daļā noteiktie izslēgšanas nosacījumi, kurus Pasūtītājs noteicis iepirkuma nolikumā, vai ir iestājušies likuma 42.panta trešajā daļā noteiktie noilguma termiņi. 42.panta trešajā daļā minētos termiņus skaita no dienas, kad lūgums par apakšuzņēmēja nomaiņu iesniegts Pasūtītājam;</w:t>
      </w:r>
    </w:p>
    <w:p w:rsidR="00D743CC" w:rsidRPr="007E4C97" w:rsidRDefault="00D743CC" w:rsidP="00D743CC">
      <w:pPr>
        <w:ind w:left="-11" w:firstLine="578"/>
      </w:pPr>
      <w:r>
        <w:t xml:space="preserve">4.3.2. </w:t>
      </w:r>
      <w:r w:rsidRPr="007E4C97">
        <w:t>apakšuzņēmējus, uz kuru iespējām iepirkuma procedūrā Izpi</w:t>
      </w:r>
      <w:r>
        <w:t xml:space="preserve">ldītājs balstījies, </w:t>
      </w:r>
      <w:r w:rsidRPr="007E4C97">
        <w:t>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un tie 42.panta otrajā daļā noteiktie izslēgšanas nosacījumi, kurus Pasūtītājs noteicis iepirkuma nolikumā. Pārbaudot jaunā apakšuzņēmēja atbilstību, Pasūtītājs piemēro Publisko iepirkumu likuma 42.panta noteikumus. 42.panta trešajā daļā minētos termiņus skaita no dienas, kad lūgums par apakšuzņēmēja nomaiņu iesniegts Pasūtītājam. Par maiņas ierosinājumu Izpildītājam jāiesniedz Pasūtītājam adresēts rakstveida iesniegums Projekta vadītājam, norādot ziņas par apakšuzņēmēju, tam nododamo Darba daļu - darbu nosaukumus un izpildāmā darba apjomu no Darbu daudzumu saraksta naudas izteiksmē un procentos. Iesniegumam jāpievieno visi dokumenti, kas pierāda piedāvātā apakšuzņēmēja kvalifikācijas atbilstību šajā punktā minētajām prasībām.</w:t>
      </w:r>
    </w:p>
    <w:p w:rsidR="00D743CC" w:rsidRDefault="00D743CC" w:rsidP="00D743CC">
      <w:r>
        <w:t xml:space="preserve"> 4.4. </w:t>
      </w:r>
      <w:r w:rsidRPr="007E4C97">
        <w:t>Pasūtītājs pieņem lēmumu atļaut vai atteikt Izpildītāja apakšuzņēmēju nomaiņu vai jaunu</w:t>
      </w:r>
      <w:r w:rsidRPr="00F85A1E">
        <w:t xml:space="preserve"> apakšuzņēmēju iesaistīšanu līguma izpildē iespējami īsā laikā, bet ne vēlāk kā 5 (piecu) darbdienu laikā pēc tam, kad saņēmis visu informāciju un dokumentus, kas nepieciešami lēmuma pieņemšanai saskaņā ar šīs līguma nodaļas noteikumiem.</w:t>
      </w:r>
    </w:p>
    <w:p w:rsidR="00D743CC" w:rsidRPr="00D743CC" w:rsidRDefault="00D743CC" w:rsidP="00D743CC">
      <w:pPr>
        <w:pStyle w:val="BodyTextIndent2"/>
        <w:spacing w:after="0" w:line="240" w:lineRule="auto"/>
        <w:ind w:left="0" w:right="-21"/>
        <w:jc w:val="both"/>
      </w:pPr>
    </w:p>
    <w:p w:rsidR="00D743CC" w:rsidRPr="00BD5943" w:rsidRDefault="00D743CC" w:rsidP="00D743CC">
      <w:pPr>
        <w:rPr>
          <w:b/>
        </w:rPr>
      </w:pPr>
      <w:r>
        <w:rPr>
          <w:b/>
        </w:rPr>
        <w:t xml:space="preserve">5. </w:t>
      </w:r>
      <w:r w:rsidRPr="00BD5943">
        <w:rPr>
          <w:b/>
        </w:rPr>
        <w:t xml:space="preserve">Apdrošināšana </w:t>
      </w:r>
    </w:p>
    <w:p w:rsidR="00D743CC" w:rsidRPr="00D6792B" w:rsidRDefault="00D743CC" w:rsidP="00D743CC">
      <w:r>
        <w:t xml:space="preserve">5.1. </w:t>
      </w:r>
      <w:r w:rsidRPr="00D6792B">
        <w:t xml:space="preserve">Izpildītājam ir pienākums 3 (trīs) darba dienu laikā pēc līguma parakstīšanas iesniegt Pasūtītājam </w:t>
      </w:r>
      <w:proofErr w:type="spellStart"/>
      <w:r w:rsidRPr="00D6792B">
        <w:t>būvspeciālista</w:t>
      </w:r>
      <w:proofErr w:type="spellEnd"/>
      <w:r w:rsidRPr="00D6792B">
        <w:t xml:space="preserve">, kas veiks būvprojekta vadītāja pienākumus, profesionālās civiltiesiskās atbildības apdrošināšanas līgumu un nodrošināt tā spēkā esamību visā projektēšanas un būvdarbu laikā. Apdrošināšanas līgumu slēdz atbilstoši Ministru kabineta 2014. gada 19. augusta noteikumiem Nr.502 „Noteikumi par </w:t>
      </w:r>
      <w:proofErr w:type="spellStart"/>
      <w:r w:rsidRPr="00D6792B">
        <w:t>būvspeciālistu</w:t>
      </w:r>
      <w:proofErr w:type="spellEnd"/>
      <w:r w:rsidRPr="00D6792B">
        <w:t xml:space="preserve"> un būvdarbu veicēju civiltiesiskās atbildības obligāto apdrošināšanu”. </w:t>
      </w:r>
    </w:p>
    <w:p w:rsidR="00D743CC" w:rsidRDefault="00D743CC" w:rsidP="00D743CC">
      <w:r>
        <w:t xml:space="preserve">5.2. </w:t>
      </w:r>
      <w:r w:rsidRPr="00D6792B">
        <w:t>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un nodrošināt tā spēkā esamību visā projektēšanas un būvdarbu laikā.</w:t>
      </w:r>
    </w:p>
    <w:p w:rsidR="00D743CC" w:rsidRPr="00D6792B" w:rsidRDefault="00D743CC" w:rsidP="00D743CC">
      <w:pPr>
        <w:ind w:left="567"/>
      </w:pPr>
    </w:p>
    <w:p w:rsidR="00D743CC" w:rsidRPr="00124AEF" w:rsidRDefault="00D743CC" w:rsidP="00D743CC">
      <w:pPr>
        <w:rPr>
          <w:b/>
        </w:rPr>
      </w:pPr>
      <w:r>
        <w:rPr>
          <w:b/>
        </w:rPr>
        <w:t xml:space="preserve">6. </w:t>
      </w:r>
      <w:r w:rsidRPr="00124AEF">
        <w:rPr>
          <w:b/>
        </w:rPr>
        <w:t>Līguma izpildes spējas garantija</w:t>
      </w:r>
    </w:p>
    <w:p w:rsidR="00D743CC" w:rsidRPr="00910630" w:rsidRDefault="00D743CC" w:rsidP="00D743CC">
      <w:pPr>
        <w:rPr>
          <w:b/>
          <w:color w:val="FF0000"/>
        </w:rPr>
      </w:pPr>
      <w:r w:rsidRPr="00910630">
        <w:rPr>
          <w:iCs/>
        </w:rPr>
        <w:t>Nav paredzēta.</w:t>
      </w:r>
    </w:p>
    <w:p w:rsidR="00D743CC" w:rsidRPr="00910630" w:rsidRDefault="00D743CC" w:rsidP="00D743CC">
      <w:pPr>
        <w:ind w:left="567"/>
        <w:rPr>
          <w:b/>
          <w:color w:val="FF0000"/>
        </w:rPr>
      </w:pPr>
      <w:r w:rsidRPr="00910630">
        <w:rPr>
          <w:iCs/>
        </w:rPr>
        <w:t xml:space="preserve">  </w:t>
      </w:r>
    </w:p>
    <w:p w:rsidR="00D743CC" w:rsidRPr="00910630" w:rsidRDefault="00D743CC" w:rsidP="00D743CC">
      <w:pPr>
        <w:rPr>
          <w:b/>
        </w:rPr>
      </w:pPr>
      <w:r w:rsidRPr="00910630">
        <w:rPr>
          <w:b/>
        </w:rPr>
        <w:lastRenderedPageBreak/>
        <w:t>7.</w:t>
      </w:r>
      <w:proofErr w:type="gramStart"/>
      <w:r w:rsidRPr="00910630">
        <w:rPr>
          <w:b/>
        </w:rPr>
        <w:t xml:space="preserve">  </w:t>
      </w:r>
      <w:proofErr w:type="gramEnd"/>
      <w:r w:rsidRPr="00910630">
        <w:rPr>
          <w:b/>
        </w:rPr>
        <w:t>Līgumcena un maksājuma kārtība</w:t>
      </w:r>
    </w:p>
    <w:p w:rsidR="00D743CC" w:rsidRPr="00910630" w:rsidRDefault="00D743CC" w:rsidP="00D743CC">
      <w:pPr>
        <w:rPr>
          <w:b/>
        </w:rPr>
      </w:pPr>
      <w:r w:rsidRPr="00910630">
        <w:t>7.1.</w:t>
      </w:r>
      <w:proofErr w:type="gramStart"/>
      <w:r w:rsidRPr="00910630">
        <w:rPr>
          <w:b/>
        </w:rPr>
        <w:t xml:space="preserve">  </w:t>
      </w:r>
      <w:proofErr w:type="gramEnd"/>
      <w:r w:rsidRPr="00910630">
        <w:t>Par pilnīgu uzņemto Darbu izpildi - par Būvprojekta</w:t>
      </w:r>
      <w:r>
        <w:t xml:space="preserve"> &lt;&lt; </w:t>
      </w:r>
      <w:r w:rsidRPr="004D3C11">
        <w:rPr>
          <w:i/>
        </w:rPr>
        <w:t>tiek norādīts iepirkuma daļas nosaukums</w:t>
      </w:r>
      <w:r>
        <w:t xml:space="preserve">&gt;&gt; </w:t>
      </w:r>
      <w:r w:rsidRPr="00910630">
        <w:t xml:space="preserve"> izstrādi, ieskaitot tā apstiprināšanu Būvvaldē   Pasūtītājs samaksā Izpildītājam Līgumcenu EUR ___ (______summa vārdiem) bez PVN. Tiek piemērota ___% PVN likme, kas </w:t>
      </w:r>
      <w:proofErr w:type="spellStart"/>
      <w:r w:rsidRPr="00910630">
        <w:t>satāda</w:t>
      </w:r>
      <w:proofErr w:type="spellEnd"/>
      <w:r w:rsidRPr="00910630">
        <w:t xml:space="preserve"> EUR ______. Līguma summa kopā ar ___% PVN sastāda EUR _______. PVN samaksa tiek veikta atbilstoši attiecīgajā maksāšanas brīdī spēkā esošajiem normatīvajiem aktiem. </w:t>
      </w:r>
    </w:p>
    <w:p w:rsidR="00D743CC" w:rsidRPr="00910630" w:rsidRDefault="00D743CC" w:rsidP="00D743CC">
      <w:r w:rsidRPr="00910630">
        <w:t>7.</w:t>
      </w:r>
      <w:r>
        <w:t>2</w:t>
      </w:r>
      <w:r w:rsidRPr="00910630">
        <w:t xml:space="preserve">. </w:t>
      </w:r>
      <w:r>
        <w:t>Maksājumi tiek veikti sekojošā kārtībā</w:t>
      </w:r>
      <w:r w:rsidRPr="00910630">
        <w:t>:</w:t>
      </w:r>
    </w:p>
    <w:p w:rsidR="00D743CC" w:rsidRDefault="00D743CC" w:rsidP="00D743CC">
      <w:pPr>
        <w:ind w:firstLine="709"/>
        <w:rPr>
          <w:lang w:eastAsia="ar-SA"/>
        </w:rPr>
      </w:pPr>
      <w:r w:rsidRPr="00910630">
        <w:t>7.</w:t>
      </w:r>
      <w:r>
        <w:t>2</w:t>
      </w:r>
      <w:r w:rsidRPr="00910630">
        <w:t xml:space="preserve">.1. Izpildītājam avansu ne vairāk kā 20% (divdesmit procenti) apmērā no Līguma summas, </w:t>
      </w:r>
      <w:r w:rsidRPr="00910630">
        <w:rPr>
          <w:lang w:eastAsia="ar-SA"/>
        </w:rPr>
        <w:t>ja Izpildītājs iesniedz rēķinu un garantiju par avansa summu, ja iesniegtā garantija</w:t>
      </w:r>
      <w:r w:rsidRPr="0057767E">
        <w:rPr>
          <w:lang w:eastAsia="ar-SA"/>
        </w:rPr>
        <w:t xml:space="preserve"> </w:t>
      </w:r>
      <w:r w:rsidRPr="00CE2987">
        <w:rPr>
          <w:lang w:eastAsia="ar-SA"/>
        </w:rPr>
        <w:t>atbilst līguma 3.pielikuma „Garantiju noteikumi” prasībām.</w:t>
      </w:r>
      <w:r w:rsidRPr="0057767E">
        <w:rPr>
          <w:lang w:eastAsia="ar-SA"/>
        </w:rPr>
        <w:t xml:space="preserve"> </w:t>
      </w:r>
      <w:r w:rsidRPr="001A260B">
        <w:rPr>
          <w:lang w:eastAsia="ar-SA"/>
        </w:rPr>
        <w:t>Garantijas neiesniegšanas gadījumā vai neatbilstošas garantijas iesniegšanas gadījumā avansa summa netiek izmaksāta</w:t>
      </w:r>
      <w:proofErr w:type="gramStart"/>
      <w:r w:rsidRPr="001A260B">
        <w:rPr>
          <w:lang w:eastAsia="ar-SA"/>
        </w:rPr>
        <w:t>,</w:t>
      </w:r>
      <w:r w:rsidRPr="00124AEF">
        <w:rPr>
          <w:lang w:eastAsia="ar-SA"/>
        </w:rPr>
        <w:t>.</w:t>
      </w:r>
      <w:proofErr w:type="gramEnd"/>
      <w:r w:rsidRPr="00124AEF">
        <w:rPr>
          <w:lang w:eastAsia="ar-SA"/>
        </w:rPr>
        <w:t xml:space="preserve"> Pasūtītājs izpilda līgumā uzņemtās saistības bez avansa saņemšanas. </w:t>
      </w:r>
    </w:p>
    <w:p w:rsidR="00D743CC" w:rsidRDefault="00D743CC" w:rsidP="00D743CC">
      <w:pPr>
        <w:ind w:firstLine="709"/>
        <w:rPr>
          <w:lang w:eastAsia="ar-SA"/>
        </w:rPr>
      </w:pPr>
      <w:r>
        <w:rPr>
          <w:lang w:eastAsia="ar-SA"/>
        </w:rPr>
        <w:t xml:space="preserve">7.2.2. </w:t>
      </w:r>
      <w:r w:rsidRPr="00124AEF">
        <w:rPr>
          <w:lang w:eastAsia="ar-SA"/>
        </w:rPr>
        <w:t>Pēc pilnībā</w:t>
      </w:r>
      <w:r w:rsidRPr="00124AEF">
        <w:t xml:space="preserve"> izstrādāta Darba (atbilstoši Projektēšanas uzdevumam </w:t>
      </w:r>
      <w:r w:rsidRPr="00124AEF">
        <w:rPr>
          <w:lang w:eastAsia="ar-SA"/>
        </w:rPr>
        <w:t>pilnībā</w:t>
      </w:r>
      <w:r w:rsidRPr="00124AEF">
        <w:t xml:space="preserve"> izstrādāts</w:t>
      </w:r>
      <w:r w:rsidRPr="00EE5868">
        <w:t xml:space="preserve"> būvprojekts, līdz būvprojekta nodošanai ekspertīzes veikšanai)</w:t>
      </w:r>
      <w:r w:rsidRPr="00EE5868">
        <w:rPr>
          <w:lang w:eastAsia="ar-SA"/>
        </w:rPr>
        <w:t xml:space="preserve"> Izpildītājs iesniedz rēķinu 10 (desmit) darba dienu laikā un pēc rēķina saņemšanas dienas </w:t>
      </w:r>
      <w:r w:rsidRPr="00EE5868">
        <w:rPr>
          <w:bCs/>
          <w:lang w:eastAsia="ar-SA"/>
        </w:rPr>
        <w:t xml:space="preserve">Pasūtītājs </w:t>
      </w:r>
      <w:r w:rsidRPr="00EE5868">
        <w:rPr>
          <w:lang w:eastAsia="ar-SA"/>
        </w:rPr>
        <w:t xml:space="preserve">samaksā Izpildītājam </w:t>
      </w:r>
      <w:r>
        <w:rPr>
          <w:lang w:eastAsia="ar-SA"/>
        </w:rPr>
        <w:t>6</w:t>
      </w:r>
      <w:r w:rsidRPr="00EE5868">
        <w:rPr>
          <w:lang w:eastAsia="ar-SA"/>
        </w:rPr>
        <w:t xml:space="preserve">0% no galīgās </w:t>
      </w:r>
      <w:r>
        <w:rPr>
          <w:lang w:eastAsia="ar-SA"/>
        </w:rPr>
        <w:t xml:space="preserve">līguma </w:t>
      </w:r>
      <w:r w:rsidRPr="00EE5868">
        <w:rPr>
          <w:lang w:eastAsia="ar-SA"/>
        </w:rPr>
        <w:t>summas.</w:t>
      </w:r>
    </w:p>
    <w:p w:rsidR="00D743CC" w:rsidRPr="00EE5868" w:rsidRDefault="00D743CC" w:rsidP="00D743CC">
      <w:pPr>
        <w:ind w:firstLine="709"/>
      </w:pPr>
      <w:r>
        <w:rPr>
          <w:lang w:eastAsia="ar-SA"/>
        </w:rPr>
        <w:t xml:space="preserve">7.2.3. Izpildītājs var iesniegt starpmaksājuma pieprasījumus (rēķinus) par izstrādātajām un Pasūtītāja norādītajam ekspertam iesniegtajām būvprojekta daļām, bet ne biežāk kā 1 reizi mēnesī, ievērojot līguma 7.2.2.punkta nosacījumus. </w:t>
      </w:r>
    </w:p>
    <w:p w:rsidR="00D743CC" w:rsidRPr="00EE5868" w:rsidRDefault="00D743CC" w:rsidP="00D743CC">
      <w:r>
        <w:t xml:space="preserve">7.2.4. </w:t>
      </w:r>
      <w:r w:rsidRPr="00EE5868">
        <w:t>Darbu galīgā apmaksa tiks veikta pēc pozitīvas ekspertīzes atzinuma saņemšanas,</w:t>
      </w:r>
      <w:r w:rsidRPr="00EE5868">
        <w:rPr>
          <w:lang w:eastAsia="ar-SA"/>
        </w:rPr>
        <w:t xml:space="preserve"> būvprojekta akcepta būvvaldē,</w:t>
      </w:r>
      <w:r w:rsidRPr="00EE5868">
        <w:t xml:space="preserve"> </w:t>
      </w:r>
      <w:r>
        <w:t xml:space="preserve">Darba </w:t>
      </w:r>
      <w:r w:rsidRPr="00EE5868">
        <w:t>pieņemšanas – nodošanas akta parakstīšanas.</w:t>
      </w:r>
    </w:p>
    <w:p w:rsidR="00D743CC" w:rsidRPr="00520639" w:rsidRDefault="00D743CC" w:rsidP="00D743CC">
      <w:r>
        <w:t xml:space="preserve">7.2.5. </w:t>
      </w:r>
      <w:r w:rsidRPr="00520639">
        <w:t xml:space="preserve">Visus maksājumus veic ar pārskaitījumu </w:t>
      </w:r>
      <w:r>
        <w:t>2</w:t>
      </w:r>
      <w:r w:rsidRPr="00520639">
        <w:t>0 (</w:t>
      </w:r>
      <w:r>
        <w:t>div</w:t>
      </w:r>
      <w:r w:rsidRPr="00520639">
        <w:t xml:space="preserve">desmit) dienu laikā no brīža, kad </w:t>
      </w:r>
      <w:r>
        <w:t>Pasūtītājs</w:t>
      </w:r>
      <w:r w:rsidRPr="00520639">
        <w:t xml:space="preserve"> ir saņēmis </w:t>
      </w:r>
      <w:r w:rsidRPr="00124AEF">
        <w:t>pareizi</w:t>
      </w:r>
      <w:r w:rsidRPr="00520639">
        <w:t xml:space="preserve"> sagatavotus samaksas dokumentus. Maksājumus Pasūtītājs pārskaita uz Izpildītāja kontu.</w:t>
      </w:r>
    </w:p>
    <w:p w:rsidR="00D743CC" w:rsidRPr="00520639" w:rsidRDefault="00D743CC" w:rsidP="00D743CC">
      <w:r>
        <w:t xml:space="preserve">7.2.6. </w:t>
      </w:r>
      <w:r w:rsidRPr="00520639">
        <w:t>Līgumsodu un zaudējumus Izpildītājs atmaksā Pasūtītājam vai Pasūtītājs atskaita no Izpildītājam paredzētā maksājuma</w:t>
      </w:r>
      <w:r>
        <w:t>, pēc Pasūtītāja izvēles</w:t>
      </w:r>
      <w:r w:rsidRPr="00520639">
        <w:t xml:space="preserve">. </w:t>
      </w:r>
    </w:p>
    <w:p w:rsidR="00D743CC" w:rsidRDefault="00D743CC" w:rsidP="00D743CC">
      <w:pPr>
        <w:ind w:firstLine="360"/>
      </w:pPr>
      <w:r>
        <w:t xml:space="preserve">   7.2.7. </w:t>
      </w:r>
      <w:r w:rsidRPr="004F5DCB">
        <w:t xml:space="preserve">Ja ar iepriekšējo nodošanas - pieņemšanas aktu iesniegtajā Darba daļā tiek atklātas kļūdas vai trūkumi, tie jālabo un labojumi jāiesniedz ar jaunu nodošanas – pieņemšanas aktu. </w:t>
      </w:r>
      <w:r w:rsidRPr="00121B2C">
        <w:t>Izpildītājs kļūdas labo</w:t>
      </w:r>
      <w:r w:rsidRPr="00121B2C">
        <w:rPr>
          <w:color w:val="FF0000"/>
        </w:rPr>
        <w:t xml:space="preserve"> </w:t>
      </w:r>
      <w:r w:rsidRPr="00121B2C">
        <w:t>uz sava rēķina.</w:t>
      </w:r>
    </w:p>
    <w:p w:rsidR="00D743CC" w:rsidRPr="00121B2C" w:rsidRDefault="00D743CC" w:rsidP="00D743CC">
      <w:pPr>
        <w:ind w:firstLine="360"/>
      </w:pPr>
      <w:r>
        <w:t xml:space="preserve">   7.2.8. Iesniedzot </w:t>
      </w:r>
      <w:proofErr w:type="gramStart"/>
      <w:r>
        <w:t>rēķinu</w:t>
      </w:r>
      <w:proofErr w:type="gramEnd"/>
      <w:r>
        <w:t xml:space="preserve"> tajā obligāti </w:t>
      </w:r>
      <w:r w:rsidRPr="00CE2987">
        <w:t>jānorāda:</w:t>
      </w:r>
      <w:r w:rsidR="00347FDF" w:rsidRPr="00CE2987">
        <w:t xml:space="preserve"> Līguma numurs un projekta Nr. 9.3.2.0/17/I/011</w:t>
      </w:r>
    </w:p>
    <w:p w:rsidR="00D743CC" w:rsidRPr="00121B2C" w:rsidRDefault="00D743CC" w:rsidP="00D743CC">
      <w:pPr>
        <w:ind w:left="567"/>
      </w:pPr>
    </w:p>
    <w:p w:rsidR="00D743CC" w:rsidRPr="00121B2C" w:rsidRDefault="00D743CC" w:rsidP="00D743CC">
      <w:pPr>
        <w:rPr>
          <w:b/>
        </w:rPr>
      </w:pPr>
      <w:r w:rsidRPr="00121B2C">
        <w:rPr>
          <w:b/>
        </w:rPr>
        <w:t>8. Darba kvalitāte un līgumsods</w:t>
      </w:r>
    </w:p>
    <w:p w:rsidR="00D743CC" w:rsidRPr="00121B2C" w:rsidRDefault="00D743CC" w:rsidP="00D743CC">
      <w:pPr>
        <w:tabs>
          <w:tab w:val="left" w:pos="567"/>
        </w:tabs>
      </w:pPr>
      <w:r w:rsidRPr="00121B2C">
        <w:t xml:space="preserve">8.1. Būvprojekta sagatavošanas un būvdarbu laikā, konstatētās kļūdas un trūkumi Izpildītāja Darba dokumentos, Izpildītājam jālabo par saviem līdzekļiem. </w:t>
      </w:r>
    </w:p>
    <w:p w:rsidR="00D743CC" w:rsidRPr="00121B2C" w:rsidRDefault="00D743CC" w:rsidP="00D743CC">
      <w:pPr>
        <w:tabs>
          <w:tab w:val="left" w:pos="567"/>
        </w:tabs>
      </w:pPr>
      <w:r w:rsidRPr="00121B2C">
        <w:t xml:space="preserve">8.2. </w:t>
      </w:r>
      <w:r w:rsidRPr="00220DB9">
        <w:t>Pēc Pasūtītāja</w:t>
      </w:r>
      <w:r>
        <w:t xml:space="preserve"> </w:t>
      </w:r>
      <w:r w:rsidRPr="00220DB9">
        <w:t>pieprasījuma</w:t>
      </w:r>
      <w:r w:rsidRPr="00121B2C">
        <w:t xml:space="preserve"> Izpildītājs maksā līgumsodu 0</w:t>
      </w:r>
      <w:r w:rsidRPr="0096567D">
        <w:t>,5% apmērā no līguma summas</w:t>
      </w:r>
      <w:r w:rsidRPr="00121B2C">
        <w:t xml:space="preserve"> par katru </w:t>
      </w:r>
      <w:r w:rsidRPr="003A104E">
        <w:t>Līguma 2.2.punktā</w:t>
      </w:r>
      <w:r w:rsidRPr="00121B2C">
        <w:t xml:space="preserve"> noteiktā termiņa kavējuma dienu, bet ne vairāk kā 10% no Līguma summas.</w:t>
      </w:r>
    </w:p>
    <w:p w:rsidR="00D743CC" w:rsidRDefault="00D743CC" w:rsidP="00D743CC">
      <w:pPr>
        <w:tabs>
          <w:tab w:val="left" w:pos="567"/>
        </w:tabs>
      </w:pPr>
      <w:r>
        <w:t xml:space="preserve">8.3. Pēc Izpildītāja pieprasījuma Pasūtītājs maksā līgumsodu par Izpildītājam pienākošos maksājumu neveikšanu līgumā noteiktajā kārtībā, 0,5% apmērā no Līgumcenas, par katru kavējuma dienu, bet ne vairāk kā 10% no Līgumcenas. </w:t>
      </w:r>
    </w:p>
    <w:p w:rsidR="00D743CC" w:rsidRPr="00744CC2" w:rsidRDefault="00D743CC" w:rsidP="00D743CC">
      <w:pPr>
        <w:tabs>
          <w:tab w:val="left" w:pos="567"/>
        </w:tabs>
      </w:pPr>
    </w:p>
    <w:p w:rsidR="00D743CC" w:rsidRPr="00744CC2" w:rsidRDefault="00D743CC" w:rsidP="00D743CC">
      <w:pPr>
        <w:rPr>
          <w:b/>
        </w:rPr>
      </w:pPr>
      <w:r w:rsidRPr="00744CC2">
        <w:rPr>
          <w:b/>
        </w:rPr>
        <w:t>9. Līguma grozīšana un darbības izbeigšana</w:t>
      </w:r>
    </w:p>
    <w:p w:rsidR="00D743CC" w:rsidRDefault="00D743CC" w:rsidP="00D743CC">
      <w:r>
        <w:t xml:space="preserve">9.1. Pusēm ir tiesības vienoties par Līguma 2.2.punktā noteiktā Darba izpildes termiņa pagarināšanu (ne vairāk par 21 dienu), ja Izpildītājs ir savlaicīgi rakstiski paziņojis Pasūtītājam par objektīviem apstākļiem, kas kavē Pakalpojuma izpildi, un Pasūtītājs piekrīt termiņa pagarināšanai. Par izpildes termiņa pagarināšanu Līdzēji paraksta rakstisku vienošanos. </w:t>
      </w:r>
    </w:p>
    <w:p w:rsidR="00D743CC" w:rsidRPr="001572EA" w:rsidRDefault="00D743CC" w:rsidP="00D743CC">
      <w:r>
        <w:t xml:space="preserve">9.2. </w:t>
      </w:r>
      <w:r w:rsidRPr="001572EA">
        <w:t>Izpildītājs ir tiesīgs saņemt Darba izpildes laika pagarinājumu, ja:</w:t>
      </w:r>
    </w:p>
    <w:p w:rsidR="00D743CC" w:rsidRDefault="00D743CC" w:rsidP="00D743CC">
      <w:pPr>
        <w:ind w:firstLine="709"/>
      </w:pPr>
      <w:r>
        <w:t xml:space="preserve">9.2.1. </w:t>
      </w:r>
      <w:r w:rsidRPr="001572EA">
        <w:t xml:space="preserve">Pasūtītājs kavē vai aptur Darba veikšanu no Izpildītāja neatkarīgu iemeslu dēļ, </w:t>
      </w:r>
    </w:p>
    <w:p w:rsidR="00D743CC" w:rsidRDefault="00D743CC" w:rsidP="00D743CC">
      <w:pPr>
        <w:ind w:firstLine="709"/>
      </w:pPr>
      <w:r>
        <w:t xml:space="preserve">9.2.2. </w:t>
      </w:r>
      <w:r w:rsidRPr="001572EA">
        <w:t>Darba veikšanu kavē būtiski „Projektēšanas uzdevums” grozījumi, kurus nav izraisījusi Izpildītāja nekompetenta vai prettiesiska darbība vai bezdarbība;</w:t>
      </w:r>
    </w:p>
    <w:p w:rsidR="00D743CC" w:rsidRPr="001572EA" w:rsidRDefault="00D743CC" w:rsidP="00D743CC">
      <w:r>
        <w:lastRenderedPageBreak/>
        <w:t xml:space="preserve">9.3. Jebkuri līguma grozījumi tiek noformēti rakstveidā un kļūst par Līguma neatņemamu sastāvdaļu. Pusēm ir tiesības veikt Līguma grozījumus (tajā skaitā, pakalpojuma izpildes termiņā), kas neskar piedāvātās līgumcenas palielināšanu. </w:t>
      </w:r>
    </w:p>
    <w:p w:rsidR="00D743CC" w:rsidRPr="00FE4E0B" w:rsidRDefault="00D743CC" w:rsidP="00D743CC">
      <w:r w:rsidRPr="00FE4E0B">
        <w:t xml:space="preserve">9.4. Lemjot par līguma grozījumu veikšanu, </w:t>
      </w:r>
      <w:r>
        <w:t>tiek ievēroti</w:t>
      </w:r>
      <w:r w:rsidRPr="00FE4E0B">
        <w:t xml:space="preserve"> Publisko iepirkumu likuma 61.panta noteikumi.</w:t>
      </w:r>
    </w:p>
    <w:p w:rsidR="00D743CC" w:rsidRPr="00FE4E0B" w:rsidRDefault="00D743CC" w:rsidP="00D743CC">
      <w:pPr>
        <w:ind w:left="567"/>
      </w:pPr>
    </w:p>
    <w:p w:rsidR="00D743CC" w:rsidRPr="002C5C11" w:rsidRDefault="00D743CC" w:rsidP="00D743CC">
      <w:r>
        <w:t xml:space="preserve">9.5. </w:t>
      </w:r>
      <w:r w:rsidRPr="00D561C5">
        <w:t>Izpildītājam</w:t>
      </w:r>
      <w:r w:rsidRPr="002C5C11">
        <w:t xml:space="preserve"> ir tiesības </w:t>
      </w:r>
      <w:r>
        <w:t>vienpusēji atkāpties no</w:t>
      </w:r>
      <w:r w:rsidRPr="002C5C11">
        <w:t xml:space="preserve"> līguma, ja:</w:t>
      </w:r>
    </w:p>
    <w:p w:rsidR="00D743CC" w:rsidRPr="00AB4120" w:rsidRDefault="00D743CC" w:rsidP="00D743CC">
      <w:pPr>
        <w:ind w:left="-11" w:firstLine="720"/>
      </w:pPr>
      <w:r>
        <w:t xml:space="preserve">9.5.1. </w:t>
      </w:r>
      <w:r w:rsidRPr="00FB6086">
        <w:t xml:space="preserve">Pasūtītājs neveic </w:t>
      </w:r>
      <w:r w:rsidRPr="00AB4120">
        <w:t>maksājumus</w:t>
      </w:r>
      <w:proofErr w:type="gramStart"/>
      <w:r>
        <w:t xml:space="preserve"> </w:t>
      </w:r>
      <w:r w:rsidRPr="00AB4120">
        <w:t>un</w:t>
      </w:r>
      <w:proofErr w:type="gramEnd"/>
      <w:r w:rsidRPr="00AB4120">
        <w:t xml:space="preserve"> līgumsods sasniedz 10 (desmit) % no </w:t>
      </w:r>
      <w:r>
        <w:t xml:space="preserve">Līguma </w:t>
      </w:r>
      <w:r w:rsidRPr="00AB4120">
        <w:t>summas;</w:t>
      </w:r>
    </w:p>
    <w:p w:rsidR="00D743CC" w:rsidRPr="00AB4120" w:rsidRDefault="00D743CC" w:rsidP="00D743CC">
      <w:pPr>
        <w:ind w:left="-11" w:firstLine="720"/>
      </w:pPr>
      <w:r>
        <w:t xml:space="preserve">9.5.2. </w:t>
      </w:r>
      <w:r w:rsidRPr="00AB4120">
        <w:t>ir pasludināts Pasūtītāja maksātnespējas process, apturēta vai pārtraukta tā saimnieciskā darbība, uzsākta tiesvedība par Pasūtītāja bankrotu vai tiek konstatēts, ka līdz līguma izpildes beigu termiņam Pasūtītājs būs likvidēts.</w:t>
      </w:r>
    </w:p>
    <w:p w:rsidR="00D743CC" w:rsidRPr="00AB4120" w:rsidRDefault="00D743CC" w:rsidP="00D743CC">
      <w:r>
        <w:t xml:space="preserve">9.6. </w:t>
      </w:r>
      <w:r w:rsidRPr="00AB4120">
        <w:t>Pasūtītājam ir tiesības vienpusēji atkāpties no līguma ja:</w:t>
      </w:r>
    </w:p>
    <w:p w:rsidR="00D743CC" w:rsidRPr="00AB4120" w:rsidRDefault="00D743CC" w:rsidP="00D743CC">
      <w:pPr>
        <w:ind w:left="-11" w:firstLine="720"/>
      </w:pPr>
      <w:r>
        <w:t xml:space="preserve">9.6.1. </w:t>
      </w:r>
      <w:r w:rsidRPr="00AB4120">
        <w:t xml:space="preserve">Darbs </w:t>
      </w:r>
      <w:r>
        <w:t xml:space="preserve">(būvprojekts) </w:t>
      </w:r>
      <w:r w:rsidRPr="00AB4120">
        <w:t xml:space="preserve">šajā līgumā noteiktajā apjomā netiek iesniegts </w:t>
      </w:r>
      <w:r>
        <w:t>28</w:t>
      </w:r>
      <w:r w:rsidRPr="00AB4120">
        <w:t xml:space="preserve"> (</w:t>
      </w:r>
      <w:r>
        <w:t>divdesmit astoņu</w:t>
      </w:r>
      <w:r w:rsidRPr="00AB4120">
        <w:t>) dienu laikā pēc noteiktā iesniegšanas termiņa</w:t>
      </w:r>
      <w:r>
        <w:t>, ja puses nav vienojušās par citu termiņu</w:t>
      </w:r>
      <w:r w:rsidRPr="00AB4120">
        <w:t>;</w:t>
      </w:r>
    </w:p>
    <w:p w:rsidR="00D743CC" w:rsidRPr="00D561C5" w:rsidRDefault="00D743CC" w:rsidP="00D743CC">
      <w:pPr>
        <w:ind w:left="-11" w:firstLine="720"/>
      </w:pPr>
      <w:r>
        <w:t xml:space="preserve">9.6.2. </w:t>
      </w:r>
      <w:r w:rsidRPr="00D561C5">
        <w:t>Izpildītāja līgumsods sasniedzis 10 (desmit) % no līgumcenas;</w:t>
      </w:r>
    </w:p>
    <w:p w:rsidR="00D743CC" w:rsidRPr="00D561C5" w:rsidRDefault="00D743CC" w:rsidP="00D743CC">
      <w:pPr>
        <w:ind w:left="-11" w:firstLine="720"/>
      </w:pPr>
      <w:r>
        <w:t xml:space="preserve">9.6.3. </w:t>
      </w:r>
      <w:r w:rsidRPr="00D561C5">
        <w:t>ir pasludināts Izpildītāja maksātnespējas process, apturēta vai pārtraukta tā saimnieciskā darbība, uzsākta tiesvedība par Izpildītāja bankrotu vai tiek konstatēts, ka līdz līguma izpildes beigu termiņam Izpildītājs būs likvidēts;</w:t>
      </w:r>
    </w:p>
    <w:p w:rsidR="00D743CC" w:rsidRPr="00D561C5" w:rsidRDefault="00D743CC" w:rsidP="00D743CC">
      <w:pPr>
        <w:ind w:left="-11" w:firstLine="720"/>
      </w:pPr>
      <w:r>
        <w:t xml:space="preserve">9.6.4. </w:t>
      </w:r>
      <w:r w:rsidRPr="00D561C5">
        <w:t xml:space="preserve">Izpildītājs līgumā noteiktajos termiņos neiesniedz </w:t>
      </w:r>
      <w:r w:rsidRPr="00A81090">
        <w:t>līguma 5. punktā</w:t>
      </w:r>
      <w:r w:rsidRPr="00D561C5">
        <w:t xml:space="preserve"> minēto apdrošināšanas līgumu; </w:t>
      </w:r>
    </w:p>
    <w:p w:rsidR="00D743CC" w:rsidRDefault="00D743CC" w:rsidP="00D743CC">
      <w:pPr>
        <w:ind w:firstLine="709"/>
      </w:pPr>
      <w:r>
        <w:t xml:space="preserve">9.6.5. </w:t>
      </w:r>
      <w:r w:rsidRPr="006C3D7E">
        <w:t>Abpusēji rakstiski vienojoties, puses var izbeigt līgumu kāda cita iemesla dēļ.</w:t>
      </w:r>
    </w:p>
    <w:p w:rsidR="00D743CC" w:rsidRDefault="00D743CC" w:rsidP="00D743CC">
      <w:pPr>
        <w:ind w:left="567"/>
      </w:pPr>
    </w:p>
    <w:p w:rsidR="00D743CC" w:rsidRPr="005F46CB" w:rsidRDefault="00D743CC" w:rsidP="00D743CC">
      <w:pPr>
        <w:rPr>
          <w:b/>
        </w:rPr>
      </w:pPr>
      <w:r>
        <w:rPr>
          <w:b/>
        </w:rPr>
        <w:t xml:space="preserve">10. </w:t>
      </w:r>
      <w:r w:rsidRPr="005F46CB">
        <w:rPr>
          <w:b/>
        </w:rPr>
        <w:t>Autortiesības</w:t>
      </w:r>
    </w:p>
    <w:p w:rsidR="00D743CC" w:rsidRPr="006C3D7E" w:rsidRDefault="00D743CC" w:rsidP="00D743CC">
      <w:r>
        <w:t xml:space="preserve">10.1. </w:t>
      </w:r>
      <w:r w:rsidRPr="006C3D7E">
        <w:t>Darba rezultātā izstrādātie materiāli ir Pasūtītāja īpašums.</w:t>
      </w:r>
    </w:p>
    <w:p w:rsidR="00D743CC" w:rsidRDefault="00D743CC" w:rsidP="00D743CC">
      <w:r>
        <w:t xml:space="preserve">10.2. </w:t>
      </w:r>
      <w:r w:rsidRPr="006C3D7E">
        <w:t>Pasūtītājam ir tiesības bez Izpildītāja atļaujas publicēt Izpildītāja iesniegtos materiālus</w:t>
      </w:r>
      <w:r w:rsidRPr="009779F7">
        <w:t>, kā arī prasīt Izpildītājam tos mainīt, pārstrādāt, dalīt daļās.</w:t>
      </w:r>
    </w:p>
    <w:p w:rsidR="00D743CC" w:rsidRPr="006C3D7E" w:rsidRDefault="00D743CC" w:rsidP="00D743CC">
      <w:pPr>
        <w:ind w:left="567"/>
      </w:pPr>
      <w:r w:rsidRPr="006C3D7E">
        <w:t xml:space="preserve"> </w:t>
      </w:r>
    </w:p>
    <w:p w:rsidR="00D743CC" w:rsidRPr="005F46CB" w:rsidRDefault="00D743CC" w:rsidP="00D743CC">
      <w:pPr>
        <w:rPr>
          <w:b/>
        </w:rPr>
      </w:pPr>
      <w:r>
        <w:rPr>
          <w:b/>
        </w:rPr>
        <w:t xml:space="preserve">11. </w:t>
      </w:r>
      <w:r w:rsidRPr="005F46CB">
        <w:rPr>
          <w:b/>
        </w:rPr>
        <w:t>Nepārvarama vara</w:t>
      </w:r>
    </w:p>
    <w:p w:rsidR="00D743CC" w:rsidRPr="0097688C" w:rsidRDefault="00D743CC" w:rsidP="00D743CC">
      <w:r>
        <w:t xml:space="preserve">11.1. </w:t>
      </w:r>
      <w:r w:rsidRPr="005072B2">
        <w:t xml:space="preserve">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w:t>
      </w:r>
      <w:r w:rsidRPr="0097688C">
        <w:t xml:space="preserve">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 </w:t>
      </w:r>
    </w:p>
    <w:p w:rsidR="00D743CC" w:rsidRDefault="00D743CC" w:rsidP="00D743CC">
      <w:r>
        <w:t xml:space="preserve">11.2. </w:t>
      </w:r>
      <w:r w:rsidRPr="0097688C">
        <w:t>Pusei, kura atsaucas uz nepārvaramas varas vai ārkārtēja rakstura apstākļu darbību, nekavējoties</w:t>
      </w:r>
      <w:r>
        <w:t>, bet ne vēlāk kā 5 (piecu) dienu laikā,</w:t>
      </w:r>
      <w:r w:rsidRPr="0097688C">
        <w:t xml:space="preserve"> par šādiem apstākļiem rakstveidā jāziņo otrai pusei. Ziņojumā jānorāda, kādā termiņā ir iespējama </w:t>
      </w:r>
      <w:r>
        <w:t>un paredzama</w:t>
      </w:r>
      <w:r w:rsidRPr="00273324">
        <w:t xml:space="preserve">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 Ja nepārvaramas varas apstākļi turpinās ilgāk par </w:t>
      </w:r>
      <w:r>
        <w:t>3</w:t>
      </w:r>
      <w:r w:rsidRPr="00273324">
        <w:t xml:space="preserve"> (</w:t>
      </w:r>
      <w:r>
        <w:t>trīs</w:t>
      </w:r>
      <w:r w:rsidRPr="00273324">
        <w:t>) kalendār</w:t>
      </w:r>
      <w:r>
        <w:t>ajiem mēnešiem</w:t>
      </w:r>
      <w:r w:rsidRPr="00273324">
        <w:t xml:space="preserve"> un </w:t>
      </w:r>
      <w:r>
        <w:t>P</w:t>
      </w:r>
      <w:r w:rsidRPr="00273324">
        <w:t xml:space="preserve">uses nespēj vienoties par turpmāku līguma izpildi, jebkurai no </w:t>
      </w:r>
      <w:r>
        <w:t>P</w:t>
      </w:r>
      <w:r w:rsidRPr="00273324">
        <w:t>usēm ir tiesības vienpusēji atkāpties no turpmākas līguma izpildes, iesniedzot par to rakstisku paziņojumu otrai pusei.</w:t>
      </w:r>
    </w:p>
    <w:p w:rsidR="00D743CC" w:rsidRPr="00D743CC" w:rsidRDefault="00D743CC" w:rsidP="00D743CC">
      <w:pPr>
        <w:pStyle w:val="ListParagraph"/>
        <w:ind w:left="567"/>
        <w:jc w:val="both"/>
        <w:rPr>
          <w:lang w:val="lv-LV"/>
        </w:rPr>
      </w:pPr>
    </w:p>
    <w:p w:rsidR="00D743CC" w:rsidRPr="005F46CB" w:rsidRDefault="00D743CC" w:rsidP="00D743CC">
      <w:pPr>
        <w:rPr>
          <w:b/>
        </w:rPr>
      </w:pPr>
      <w:r>
        <w:rPr>
          <w:b/>
        </w:rPr>
        <w:t xml:space="preserve">12. </w:t>
      </w:r>
      <w:r w:rsidRPr="005F46CB">
        <w:rPr>
          <w:b/>
        </w:rPr>
        <w:t>Strīdu risināšana</w:t>
      </w:r>
    </w:p>
    <w:p w:rsidR="00D743CC" w:rsidRDefault="00D743CC" w:rsidP="00D743CC">
      <w:r>
        <w:t xml:space="preserve">12.1. </w:t>
      </w:r>
      <w:r w:rsidRPr="00273324">
        <w:t>Strīdus risina sarunu ceļā, bet, ja puses 30 (trīsdesmit) dienu laikā nepanāk vienošanos, tad strīdus izskata Latvijas Republikas tiesā saskaņā ar Latvijas Republikas normatīvajiem aktiem.</w:t>
      </w:r>
    </w:p>
    <w:p w:rsidR="00D743CC" w:rsidRPr="00D743CC" w:rsidRDefault="00D743CC" w:rsidP="00D743CC">
      <w:pPr>
        <w:pStyle w:val="ListParagraph"/>
        <w:ind w:left="567"/>
        <w:jc w:val="both"/>
        <w:rPr>
          <w:lang w:val="lv-LV"/>
        </w:rPr>
      </w:pPr>
    </w:p>
    <w:p w:rsidR="00D743CC" w:rsidRPr="00EB497C" w:rsidRDefault="00D743CC" w:rsidP="00D743CC">
      <w:pPr>
        <w:rPr>
          <w:b/>
        </w:rPr>
      </w:pPr>
      <w:r>
        <w:rPr>
          <w:b/>
        </w:rPr>
        <w:t xml:space="preserve">13. </w:t>
      </w:r>
      <w:r w:rsidRPr="00EB497C">
        <w:rPr>
          <w:b/>
        </w:rPr>
        <w:t>Papildu noteikumi</w:t>
      </w:r>
    </w:p>
    <w:p w:rsidR="00D743CC" w:rsidRDefault="00D743CC" w:rsidP="00D743CC">
      <w:pPr>
        <w:rPr>
          <w:color w:val="000000"/>
        </w:rPr>
      </w:pPr>
      <w:r>
        <w:rPr>
          <w:rFonts w:eastAsia="Calibri"/>
        </w:rPr>
        <w:t xml:space="preserve">13.1. </w:t>
      </w:r>
      <w:r w:rsidRPr="00FD66E6">
        <w:rPr>
          <w:rFonts w:eastAsia="Calibri"/>
        </w:rPr>
        <w:t>Atbildīgā kontaktpersona par Līguma izpildi no Izpildītāja puses ir _____________, tālrunis _____________, e-pasts: _____________.</w:t>
      </w:r>
    </w:p>
    <w:p w:rsidR="00D743CC" w:rsidRDefault="00D743CC" w:rsidP="00D743CC">
      <w:pPr>
        <w:rPr>
          <w:rFonts w:eastAsia="Calibri"/>
        </w:rPr>
      </w:pPr>
      <w:r>
        <w:rPr>
          <w:rFonts w:eastAsia="Calibri"/>
        </w:rPr>
        <w:t xml:space="preserve">13.2. </w:t>
      </w:r>
      <w:r w:rsidRPr="00FD66E6">
        <w:rPr>
          <w:rFonts w:eastAsia="Calibri"/>
        </w:rPr>
        <w:t xml:space="preserve">Atbildīgā kontaktpersona par Līguma izpildi (Pasūtītāja pilnvarots pārstāvis) no Pasūtītāja puses ir </w:t>
      </w:r>
      <w:r>
        <w:t>_______________</w:t>
      </w:r>
      <w:r w:rsidRPr="007E52DE">
        <w:t xml:space="preserve">, </w:t>
      </w:r>
      <w:proofErr w:type="spellStart"/>
      <w:r w:rsidRPr="007E52DE">
        <w:t>Tālr.Nr</w:t>
      </w:r>
      <w:proofErr w:type="spellEnd"/>
      <w:r w:rsidRPr="007E52DE">
        <w:t xml:space="preserve">. </w:t>
      </w:r>
      <w:r>
        <w:t xml:space="preserve">_______ </w:t>
      </w:r>
      <w:r w:rsidRPr="00FD66E6">
        <w:rPr>
          <w:rFonts w:eastAsia="Calibri"/>
        </w:rPr>
        <w:t>e-pasts</w:t>
      </w:r>
      <w:r>
        <w:rPr>
          <w:rFonts w:eastAsia="Calibri"/>
        </w:rPr>
        <w:t xml:space="preserve">__________________. </w:t>
      </w:r>
    </w:p>
    <w:p w:rsidR="00D743CC" w:rsidRPr="002E7322" w:rsidRDefault="00D743CC" w:rsidP="00D743CC">
      <w:pPr>
        <w:widowControl w:val="0"/>
        <w:overflowPunct w:val="0"/>
        <w:autoSpaceDE w:val="0"/>
        <w:autoSpaceDN w:val="0"/>
        <w:adjustRightInd w:val="0"/>
        <w:ind w:right="-21"/>
      </w:pPr>
      <w:r>
        <w:t xml:space="preserve">13.3. </w:t>
      </w:r>
      <w:r w:rsidRPr="002E7322">
        <w:t>Pilnvaroto pārstāvju vai rekvizītu maiņas gadījumā Līdzējs apņemas rakstiski par to paziņot otram Līdzējam 5 (piecu) dienu laikā no izmaiņu iestāšanās brīža.</w:t>
      </w:r>
    </w:p>
    <w:p w:rsidR="00D743CC" w:rsidRDefault="00D743CC" w:rsidP="00D743CC">
      <w:pPr>
        <w:rPr>
          <w:rFonts w:eastAsia="Calibri"/>
        </w:rPr>
      </w:pPr>
      <w:r>
        <w:t xml:space="preserve">13.4. </w:t>
      </w:r>
      <w:r w:rsidRPr="002E7322">
        <w:t xml:space="preserve">Līgums sastādīts 2 (divos) eksemplāros, katrs uz </w:t>
      </w:r>
      <w:r>
        <w:t>__</w:t>
      </w:r>
      <w:r w:rsidRPr="002E7322">
        <w:t xml:space="preserve"> (</w:t>
      </w:r>
      <w:r>
        <w:t>____</w:t>
      </w:r>
      <w:r w:rsidRPr="002E7322">
        <w:t>) lapām, ar vienādu juridisku spēku, no kuriem viens glabājas pie Pasūtītāja, bet otrs pie Izpildītāja</w:t>
      </w:r>
    </w:p>
    <w:p w:rsidR="00D743CC" w:rsidRDefault="00D743CC" w:rsidP="00D743CC">
      <w:pPr>
        <w:rPr>
          <w:rFonts w:eastAsia="Calibri"/>
        </w:rPr>
      </w:pPr>
    </w:p>
    <w:p w:rsidR="00D743CC" w:rsidRPr="00273324" w:rsidRDefault="00D743CC" w:rsidP="00D743CC">
      <w:r>
        <w:t xml:space="preserve">13.5. </w:t>
      </w:r>
      <w:r w:rsidRPr="00273324">
        <w:t xml:space="preserve">Līgumam ir pievienoti zemāk uzskaitītie dokumenti, kas ir līguma pielikumi un neatņemama </w:t>
      </w:r>
      <w:r>
        <w:t xml:space="preserve">tā </w:t>
      </w:r>
      <w:r w:rsidRPr="00273324">
        <w:t>sastāvdaļa:</w:t>
      </w:r>
    </w:p>
    <w:tbl>
      <w:tblPr>
        <w:tblW w:w="0" w:type="auto"/>
        <w:tblInd w:w="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415"/>
      </w:tblGrid>
      <w:tr w:rsidR="00D743CC" w:rsidTr="00823A89">
        <w:trPr>
          <w:trHeight w:val="284"/>
        </w:trPr>
        <w:tc>
          <w:tcPr>
            <w:tcW w:w="8415" w:type="dxa"/>
            <w:tcBorders>
              <w:top w:val="nil"/>
              <w:left w:val="nil"/>
              <w:bottom w:val="nil"/>
              <w:right w:val="nil"/>
            </w:tcBorders>
            <w:hideMark/>
          </w:tcPr>
          <w:p w:rsidR="00D743CC" w:rsidRPr="002345D6" w:rsidRDefault="00D743CC" w:rsidP="00823A89">
            <w:r w:rsidRPr="002345D6">
              <w:rPr>
                <w:sz w:val="22"/>
              </w:rPr>
              <w:t xml:space="preserve">1. pielikums </w:t>
            </w:r>
            <w:r>
              <w:rPr>
                <w:sz w:val="22"/>
              </w:rPr>
              <w:t>– Tehniskais piedāvājums</w:t>
            </w:r>
          </w:p>
        </w:tc>
      </w:tr>
      <w:tr w:rsidR="00D743CC" w:rsidTr="00823A89">
        <w:trPr>
          <w:trHeight w:val="284"/>
        </w:trPr>
        <w:tc>
          <w:tcPr>
            <w:tcW w:w="8415" w:type="dxa"/>
            <w:tcBorders>
              <w:top w:val="nil"/>
              <w:left w:val="nil"/>
              <w:bottom w:val="nil"/>
              <w:right w:val="nil"/>
            </w:tcBorders>
            <w:hideMark/>
          </w:tcPr>
          <w:p w:rsidR="00D743CC" w:rsidRPr="002345D6" w:rsidRDefault="00D743CC" w:rsidP="00823A89">
            <w:r w:rsidRPr="002345D6">
              <w:rPr>
                <w:sz w:val="22"/>
              </w:rPr>
              <w:t>2. pielikums</w:t>
            </w:r>
            <w:proofErr w:type="gramStart"/>
            <w:r w:rsidRPr="002345D6">
              <w:rPr>
                <w:sz w:val="22"/>
              </w:rPr>
              <w:t xml:space="preserve"> </w:t>
            </w:r>
            <w:r>
              <w:rPr>
                <w:sz w:val="22"/>
              </w:rPr>
              <w:t xml:space="preserve"> </w:t>
            </w:r>
            <w:proofErr w:type="gramEnd"/>
            <w:r>
              <w:rPr>
                <w:sz w:val="22"/>
              </w:rPr>
              <w:t>- Finanšu piedāvājums</w:t>
            </w:r>
          </w:p>
        </w:tc>
      </w:tr>
      <w:tr w:rsidR="00D743CC" w:rsidRPr="002748E0" w:rsidTr="00823A89">
        <w:trPr>
          <w:trHeight w:val="284"/>
        </w:trPr>
        <w:tc>
          <w:tcPr>
            <w:tcW w:w="8415" w:type="dxa"/>
            <w:tcBorders>
              <w:top w:val="nil"/>
              <w:left w:val="nil"/>
              <w:bottom w:val="nil"/>
              <w:right w:val="nil"/>
            </w:tcBorders>
            <w:hideMark/>
          </w:tcPr>
          <w:p w:rsidR="00D743CC" w:rsidRPr="002345D6" w:rsidRDefault="00D743CC" w:rsidP="00823A89">
            <w:r>
              <w:br w:type="page"/>
            </w:r>
            <w:r w:rsidRPr="002345D6">
              <w:rPr>
                <w:sz w:val="22"/>
              </w:rPr>
              <w:t xml:space="preserve">3. pielikums </w:t>
            </w:r>
            <w:r>
              <w:rPr>
                <w:sz w:val="22"/>
              </w:rPr>
              <w:t>– Precizētais kalendārais darbu grafiks</w:t>
            </w:r>
          </w:p>
          <w:p w:rsidR="00D743CC" w:rsidRPr="002345D6" w:rsidRDefault="00D743CC" w:rsidP="00823A89">
            <w:r w:rsidRPr="002345D6">
              <w:rPr>
                <w:sz w:val="22"/>
              </w:rPr>
              <w:t>4. pielikums</w:t>
            </w:r>
            <w:proofErr w:type="gramStart"/>
            <w:r w:rsidRPr="002345D6">
              <w:rPr>
                <w:sz w:val="22"/>
              </w:rPr>
              <w:t xml:space="preserve"> </w:t>
            </w:r>
            <w:r>
              <w:rPr>
                <w:sz w:val="22"/>
              </w:rPr>
              <w:t xml:space="preserve"> </w:t>
            </w:r>
            <w:proofErr w:type="gramEnd"/>
            <w:r>
              <w:rPr>
                <w:sz w:val="22"/>
              </w:rPr>
              <w:t>- Garantiju noteikumi</w:t>
            </w:r>
          </w:p>
          <w:p w:rsidR="00D743CC" w:rsidRDefault="00D743CC" w:rsidP="00823A89">
            <w:r>
              <w:rPr>
                <w:sz w:val="22"/>
              </w:rPr>
              <w:t xml:space="preserve">5. pielikums – Iepirkumu sarakste </w:t>
            </w:r>
          </w:p>
          <w:p w:rsidR="00D743CC" w:rsidRDefault="00D743CC" w:rsidP="00823A89"/>
          <w:p w:rsidR="00D743CC" w:rsidRDefault="00D743CC" w:rsidP="00823A89">
            <w:pPr>
              <w:pStyle w:val="BodyText2"/>
              <w:spacing w:after="0" w:line="240" w:lineRule="auto"/>
              <w:ind w:left="360"/>
              <w:jc w:val="center"/>
              <w:rPr>
                <w:rFonts w:ascii="Times New Roman" w:hAnsi="Times New Roman"/>
                <w:b/>
                <w:szCs w:val="24"/>
              </w:rPr>
            </w:pPr>
            <w:r>
              <w:rPr>
                <w:rFonts w:ascii="Times New Roman" w:hAnsi="Times New Roman"/>
                <w:b/>
                <w:szCs w:val="24"/>
              </w:rPr>
              <w:t>14. Pušu juridiskās adreses un rekvizīti</w:t>
            </w:r>
          </w:p>
          <w:p w:rsidR="00D743CC" w:rsidRDefault="00D743CC" w:rsidP="00823A89">
            <w:pPr>
              <w:pStyle w:val="BodyText2"/>
              <w:spacing w:after="0" w:line="240" w:lineRule="auto"/>
              <w:ind w:left="357"/>
              <w:rPr>
                <w:rFonts w:ascii="Times New Roman" w:hAnsi="Times New Roman"/>
                <w:b/>
                <w:szCs w:val="24"/>
              </w:rPr>
            </w:pPr>
          </w:p>
          <w:tbl>
            <w:tblPr>
              <w:tblW w:w="9692" w:type="dxa"/>
              <w:tblLayout w:type="fixed"/>
              <w:tblLook w:val="01E0"/>
            </w:tblPr>
            <w:tblGrid>
              <w:gridCol w:w="4905"/>
              <w:gridCol w:w="4787"/>
            </w:tblGrid>
            <w:tr w:rsidR="00D743CC" w:rsidTr="00B80184">
              <w:tc>
                <w:tcPr>
                  <w:tcW w:w="4905" w:type="dxa"/>
                </w:tcPr>
                <w:p w:rsidR="00D743CC" w:rsidRDefault="00D743CC" w:rsidP="00823A89">
                  <w:pPr>
                    <w:tabs>
                      <w:tab w:val="left" w:pos="5040"/>
                    </w:tabs>
                    <w:jc w:val="center"/>
                  </w:pPr>
                  <w:r>
                    <w:rPr>
                      <w:b/>
                      <w:color w:val="000000"/>
                    </w:rPr>
                    <w:t>Pasūtītājs</w:t>
                  </w:r>
                </w:p>
              </w:tc>
              <w:tc>
                <w:tcPr>
                  <w:tcW w:w="4787" w:type="dxa"/>
                </w:tcPr>
                <w:p w:rsidR="00D743CC" w:rsidRDefault="00D743CC" w:rsidP="00823A89">
                  <w:pPr>
                    <w:tabs>
                      <w:tab w:val="left" w:pos="5040"/>
                    </w:tabs>
                    <w:jc w:val="center"/>
                    <w:rPr>
                      <w:b/>
                      <w:color w:val="000000"/>
                    </w:rPr>
                  </w:pPr>
                  <w:r>
                    <w:rPr>
                      <w:b/>
                      <w:color w:val="000000"/>
                    </w:rPr>
                    <w:t>Izpildītājs</w:t>
                  </w:r>
                </w:p>
              </w:tc>
            </w:tr>
            <w:tr w:rsidR="00D743CC" w:rsidTr="00B80184">
              <w:tc>
                <w:tcPr>
                  <w:tcW w:w="4905" w:type="dxa"/>
                </w:tcPr>
                <w:p w:rsidR="00D743CC" w:rsidRPr="002E1CF1" w:rsidRDefault="00D743CC" w:rsidP="00823A89">
                  <w:pPr>
                    <w:tabs>
                      <w:tab w:val="left" w:pos="5040"/>
                    </w:tabs>
                    <w:rPr>
                      <w:b/>
                    </w:rPr>
                  </w:pPr>
                  <w:r w:rsidRPr="002E1CF1">
                    <w:rPr>
                      <w:b/>
                    </w:rPr>
                    <w:t>SIA „Jēkabpils reģionālā slimnīca”</w:t>
                  </w:r>
                </w:p>
                <w:p w:rsidR="00B80184" w:rsidRDefault="00D743CC" w:rsidP="00B80184">
                  <w:pPr>
                    <w:tabs>
                      <w:tab w:val="left" w:pos="5040"/>
                    </w:tabs>
                    <w:ind w:firstLine="0"/>
                  </w:pPr>
                  <w:r>
                    <w:t>Andreja Pormaļa iela 125,</w:t>
                  </w:r>
                </w:p>
                <w:p w:rsidR="00D743CC" w:rsidRDefault="00D743CC" w:rsidP="00B80184">
                  <w:pPr>
                    <w:tabs>
                      <w:tab w:val="left" w:pos="5040"/>
                    </w:tabs>
                    <w:ind w:firstLine="0"/>
                  </w:pPr>
                  <w:r>
                    <w:t xml:space="preserve"> Jēkabpils, LV-5201</w:t>
                  </w:r>
                </w:p>
                <w:p w:rsidR="00D743CC" w:rsidRDefault="00D743CC" w:rsidP="00B80184">
                  <w:pPr>
                    <w:tabs>
                      <w:tab w:val="left" w:pos="5040"/>
                    </w:tabs>
                    <w:ind w:firstLine="0"/>
                  </w:pPr>
                  <w:r>
                    <w:t>Reģistrācijas Nr. 50003356621</w:t>
                  </w:r>
                </w:p>
                <w:p w:rsidR="00D743CC" w:rsidRDefault="00D743CC" w:rsidP="00B80184">
                  <w:pPr>
                    <w:tabs>
                      <w:tab w:val="left" w:pos="4704"/>
                    </w:tabs>
                    <w:ind w:firstLine="0"/>
                    <w:rPr>
                      <w:color w:val="000000"/>
                    </w:rPr>
                  </w:pPr>
                  <w:r>
                    <w:rPr>
                      <w:color w:val="000000"/>
                    </w:rPr>
                    <w:t xml:space="preserve">Bankas kods: </w:t>
                  </w:r>
                </w:p>
                <w:p w:rsidR="00D743CC" w:rsidRDefault="00D743CC" w:rsidP="00B80184">
                  <w:pPr>
                    <w:tabs>
                      <w:tab w:val="left" w:pos="4704"/>
                    </w:tabs>
                    <w:ind w:firstLine="0"/>
                  </w:pPr>
                  <w:r>
                    <w:t>Konta Nr.</w:t>
                  </w:r>
                </w:p>
                <w:p w:rsidR="00D743CC" w:rsidRDefault="00D743CC" w:rsidP="00B80184">
                  <w:pPr>
                    <w:tabs>
                      <w:tab w:val="left" w:pos="4704"/>
                    </w:tabs>
                    <w:ind w:firstLine="0"/>
                  </w:pPr>
                  <w:r>
                    <w:t>tālrunis 65237810</w:t>
                  </w:r>
                </w:p>
                <w:p w:rsidR="00D743CC" w:rsidRDefault="00D743CC" w:rsidP="00B80184">
                  <w:pPr>
                    <w:tabs>
                      <w:tab w:val="left" w:pos="4704"/>
                    </w:tabs>
                    <w:ind w:firstLine="0"/>
                  </w:pPr>
                  <w:r>
                    <w:t>fakss 65237811</w:t>
                  </w:r>
                </w:p>
                <w:p w:rsidR="00D743CC" w:rsidRDefault="00D743CC" w:rsidP="00B80184">
                  <w:pPr>
                    <w:tabs>
                      <w:tab w:val="left" w:pos="4704"/>
                    </w:tabs>
                    <w:ind w:firstLine="0"/>
                  </w:pPr>
                  <w:r>
                    <w:t xml:space="preserve">e-pasts: </w:t>
                  </w:r>
                  <w:hyperlink r:id="rId16" w:history="1">
                    <w:r>
                      <w:rPr>
                        <w:rStyle w:val="Hyperlink"/>
                      </w:rPr>
                      <w:t>rcs@zednet.lv</w:t>
                    </w:r>
                  </w:hyperlink>
                  <w:r>
                    <w:t xml:space="preserve"> </w:t>
                  </w:r>
                </w:p>
                <w:p w:rsidR="00D743CC" w:rsidRDefault="00D743CC" w:rsidP="00823A89">
                  <w:pPr>
                    <w:tabs>
                      <w:tab w:val="left" w:pos="4704"/>
                    </w:tabs>
                  </w:pPr>
                </w:p>
                <w:p w:rsidR="00D743CC" w:rsidRDefault="00D743CC" w:rsidP="00B80184">
                  <w:pPr>
                    <w:tabs>
                      <w:tab w:val="left" w:pos="4704"/>
                    </w:tabs>
                    <w:ind w:firstLine="0"/>
                  </w:pPr>
                  <w:r>
                    <w:t>____________________________</w:t>
                  </w:r>
                </w:p>
                <w:p w:rsidR="00D743CC" w:rsidRDefault="00D743CC" w:rsidP="00823A89">
                  <w:pPr>
                    <w:tabs>
                      <w:tab w:val="left" w:pos="4704"/>
                    </w:tabs>
                  </w:pPr>
                  <w:r>
                    <w:t>Valdes priekšsēdētājs I.Zvīdris</w:t>
                  </w:r>
                </w:p>
                <w:p w:rsidR="00D743CC" w:rsidRDefault="00D743CC" w:rsidP="00823A89">
                  <w:pPr>
                    <w:tabs>
                      <w:tab w:val="left" w:pos="4704"/>
                    </w:tabs>
                  </w:pPr>
                </w:p>
                <w:p w:rsidR="00D743CC" w:rsidRDefault="00D743CC" w:rsidP="00823A89">
                  <w:pPr>
                    <w:tabs>
                      <w:tab w:val="left" w:pos="4704"/>
                    </w:tabs>
                  </w:pPr>
                </w:p>
                <w:p w:rsidR="00D743CC" w:rsidRDefault="00D743CC" w:rsidP="00823A89">
                  <w:pPr>
                    <w:tabs>
                      <w:tab w:val="left" w:pos="4704"/>
                    </w:tabs>
                  </w:pPr>
                  <w:r>
                    <w:t>__________________________</w:t>
                  </w:r>
                </w:p>
                <w:p w:rsidR="00D743CC" w:rsidRDefault="00D743CC" w:rsidP="00823A89">
                  <w:pPr>
                    <w:tabs>
                      <w:tab w:val="left" w:pos="4704"/>
                    </w:tabs>
                  </w:pPr>
                  <w:r>
                    <w:t xml:space="preserve">Valdes locekle Ruta Miķelsone </w:t>
                  </w:r>
                </w:p>
                <w:p w:rsidR="00D743CC" w:rsidRDefault="00D743CC" w:rsidP="00823A89">
                  <w:pPr>
                    <w:tabs>
                      <w:tab w:val="left" w:pos="4704"/>
                    </w:tabs>
                  </w:pPr>
                </w:p>
                <w:p w:rsidR="00D743CC" w:rsidRDefault="00D743CC" w:rsidP="00823A89">
                  <w:pPr>
                    <w:tabs>
                      <w:tab w:val="left" w:pos="4704"/>
                    </w:tabs>
                  </w:pPr>
                  <w:r>
                    <w:t xml:space="preserve">_________________________ </w:t>
                  </w:r>
                </w:p>
                <w:p w:rsidR="00D743CC" w:rsidRDefault="00D743CC" w:rsidP="00823A89">
                  <w:pPr>
                    <w:tabs>
                      <w:tab w:val="left" w:pos="4704"/>
                    </w:tabs>
                  </w:pPr>
                  <w:r>
                    <w:t>Valdes locekle Gunta Dābola</w:t>
                  </w:r>
                </w:p>
                <w:p w:rsidR="00D743CC" w:rsidRDefault="00D743CC" w:rsidP="00823A89">
                  <w:pPr>
                    <w:tabs>
                      <w:tab w:val="left" w:pos="5040"/>
                    </w:tabs>
                  </w:pPr>
                </w:p>
                <w:p w:rsidR="00D743CC" w:rsidRDefault="00D743CC" w:rsidP="00823A89">
                  <w:pPr>
                    <w:tabs>
                      <w:tab w:val="left" w:pos="5040"/>
                    </w:tabs>
                  </w:pPr>
                </w:p>
                <w:p w:rsidR="00D743CC" w:rsidRDefault="00D743CC" w:rsidP="00823A89">
                  <w:pPr>
                    <w:tabs>
                      <w:tab w:val="left" w:pos="5040"/>
                    </w:tabs>
                    <w:jc w:val="center"/>
                    <w:rPr>
                      <w:b/>
                      <w:color w:val="000000"/>
                    </w:rPr>
                  </w:pPr>
                  <w:r>
                    <w:rPr>
                      <w:sz w:val="16"/>
                    </w:rPr>
                    <w:t>z.v.</w:t>
                  </w:r>
                </w:p>
              </w:tc>
              <w:tc>
                <w:tcPr>
                  <w:tcW w:w="4787" w:type="dxa"/>
                </w:tcPr>
                <w:p w:rsidR="00D743CC" w:rsidRDefault="00D743CC" w:rsidP="00823A89">
                  <w:pPr>
                    <w:tabs>
                      <w:tab w:val="left" w:pos="5040"/>
                    </w:tabs>
                    <w:rPr>
                      <w:color w:val="000000"/>
                    </w:rPr>
                  </w:pPr>
                </w:p>
                <w:p w:rsidR="00D743CC" w:rsidRDefault="00D743CC" w:rsidP="00823A89">
                  <w:pPr>
                    <w:tabs>
                      <w:tab w:val="left" w:pos="5040"/>
                    </w:tabs>
                    <w:rPr>
                      <w:color w:val="000000"/>
                    </w:rPr>
                  </w:pPr>
                </w:p>
                <w:p w:rsidR="00D743CC" w:rsidRDefault="00D743CC" w:rsidP="00823A89">
                  <w:pPr>
                    <w:tabs>
                      <w:tab w:val="left" w:pos="5040"/>
                    </w:tabs>
                    <w:rPr>
                      <w:color w:val="000000"/>
                    </w:rPr>
                  </w:pPr>
                </w:p>
                <w:p w:rsidR="00D743CC" w:rsidRDefault="00D743CC" w:rsidP="00823A89">
                  <w:pPr>
                    <w:tabs>
                      <w:tab w:val="left" w:pos="5040"/>
                    </w:tabs>
                    <w:jc w:val="center"/>
                    <w:rPr>
                      <w:color w:val="000000"/>
                    </w:rPr>
                  </w:pPr>
                </w:p>
              </w:tc>
            </w:tr>
          </w:tbl>
          <w:p w:rsidR="00D743CC" w:rsidRDefault="00D743CC" w:rsidP="00823A89"/>
          <w:p w:rsidR="00D743CC" w:rsidRDefault="00D743CC" w:rsidP="00823A89"/>
          <w:p w:rsidR="00D743CC" w:rsidRDefault="00D743CC" w:rsidP="00823A89"/>
          <w:p w:rsidR="00D743CC" w:rsidRDefault="00D743CC" w:rsidP="00823A89"/>
          <w:p w:rsidR="00D743CC" w:rsidRDefault="00D743CC" w:rsidP="00823A89"/>
          <w:p w:rsidR="00D743CC" w:rsidRDefault="00D743CC" w:rsidP="00823A89"/>
          <w:p w:rsidR="00D743CC" w:rsidRPr="002345D6" w:rsidRDefault="00D743CC" w:rsidP="00823A89"/>
        </w:tc>
      </w:tr>
    </w:tbl>
    <w:p w:rsidR="00D743CC" w:rsidRDefault="00D743CC" w:rsidP="00D743CC">
      <w:pPr>
        <w:spacing w:after="200" w:line="276" w:lineRule="auto"/>
      </w:pPr>
    </w:p>
    <w:p w:rsidR="00D743CC" w:rsidRDefault="00D743CC" w:rsidP="00D743CC">
      <w:pPr>
        <w:spacing w:after="200" w:line="276" w:lineRule="auto"/>
      </w:pPr>
      <w:r>
        <w:br w:type="page"/>
      </w:r>
    </w:p>
    <w:p w:rsidR="00D743CC" w:rsidRDefault="00D743CC" w:rsidP="00D743CC">
      <w:pPr>
        <w:ind w:firstLine="360"/>
        <w:jc w:val="right"/>
        <w:rPr>
          <w:rFonts w:eastAsia="Calibri"/>
          <w:sz w:val="22"/>
        </w:rPr>
      </w:pPr>
      <w:r w:rsidRPr="00121B2C">
        <w:rPr>
          <w:rFonts w:eastAsia="Calibri"/>
        </w:rPr>
        <w:lastRenderedPageBreak/>
        <w:t xml:space="preserve">Līguma </w:t>
      </w:r>
      <w:r w:rsidR="00595C01">
        <w:rPr>
          <w:rFonts w:eastAsia="Calibri"/>
        </w:rPr>
        <w:t>4</w:t>
      </w:r>
      <w:r w:rsidRPr="00121B2C">
        <w:rPr>
          <w:rFonts w:eastAsia="Calibri"/>
        </w:rPr>
        <w:t>.pielikums</w:t>
      </w:r>
      <w:r w:rsidRPr="00121B2C">
        <w:rPr>
          <w:rFonts w:eastAsia="Calibri"/>
          <w:sz w:val="22"/>
        </w:rPr>
        <w:t xml:space="preserve"> </w:t>
      </w:r>
    </w:p>
    <w:p w:rsidR="00D743CC" w:rsidRPr="00121B2C" w:rsidRDefault="00D743CC" w:rsidP="00D743CC">
      <w:pPr>
        <w:ind w:firstLine="360"/>
        <w:jc w:val="right"/>
        <w:rPr>
          <w:rFonts w:eastAsia="Calibri"/>
          <w:sz w:val="22"/>
        </w:rPr>
      </w:pPr>
      <w:r w:rsidRPr="00121B2C">
        <w:rPr>
          <w:rFonts w:eastAsia="Calibri"/>
          <w:sz w:val="28"/>
          <w:szCs w:val="28"/>
        </w:rPr>
        <w:t>GARANTIJU NOTEIKUMI</w:t>
      </w:r>
    </w:p>
    <w:p w:rsidR="00D743CC" w:rsidRPr="00121B2C" w:rsidRDefault="00D743CC" w:rsidP="00D743CC">
      <w:pPr>
        <w:ind w:firstLine="360"/>
        <w:jc w:val="center"/>
        <w:rPr>
          <w:rFonts w:eastAsia="Calibri"/>
          <w:b/>
          <w:sz w:val="22"/>
        </w:rPr>
      </w:pPr>
    </w:p>
    <w:p w:rsidR="00D743CC" w:rsidRPr="00121B2C" w:rsidRDefault="00D743CC" w:rsidP="00D743CC">
      <w:pPr>
        <w:ind w:firstLine="360"/>
        <w:rPr>
          <w:rFonts w:eastAsia="Calibri"/>
          <w:b/>
          <w:bCs/>
          <w:strike/>
        </w:rPr>
      </w:pPr>
      <w:r w:rsidRPr="00121B2C">
        <w:rPr>
          <w:rFonts w:eastAsia="Calibri"/>
          <w:b/>
        </w:rPr>
        <w:t>Atbilstoši Kredītiestāžu likuma un Apdrošināšanas sabiedrību un to uzraudzības likuma normām</w:t>
      </w:r>
      <w:r w:rsidRPr="00121B2C">
        <w:rPr>
          <w:rFonts w:eastAsia="Calibri"/>
          <w:b/>
          <w:bCs/>
        </w:rPr>
        <w:t xml:space="preserve"> Pasūtītājs ir noteicis šādus garantiju veidus un attiecīgajā garantijā obligāti iekļaujamos nosacījumus un noteikumus:</w:t>
      </w:r>
      <w:r w:rsidRPr="00121B2C">
        <w:rPr>
          <w:rFonts w:eastAsia="Calibri"/>
          <w:b/>
          <w:bCs/>
          <w:strike/>
        </w:rPr>
        <w:t xml:space="preserve"> </w:t>
      </w:r>
    </w:p>
    <w:p w:rsidR="00D743CC" w:rsidRPr="00121B2C" w:rsidRDefault="00D743CC" w:rsidP="00D743CC">
      <w:pPr>
        <w:ind w:firstLine="360"/>
        <w:rPr>
          <w:rFonts w:eastAsia="Calibri"/>
          <w:b/>
          <w:bCs/>
          <w:strike/>
        </w:rPr>
      </w:pPr>
    </w:p>
    <w:p w:rsidR="00D743CC" w:rsidRPr="00121B2C" w:rsidRDefault="00D743CC" w:rsidP="00D743CC">
      <w:pPr>
        <w:numPr>
          <w:ilvl w:val="0"/>
          <w:numId w:val="27"/>
        </w:numPr>
        <w:autoSpaceDE w:val="0"/>
        <w:autoSpaceDN w:val="0"/>
        <w:adjustRightInd w:val="0"/>
        <w:rPr>
          <w:rFonts w:eastAsia="Calibri"/>
        </w:rPr>
      </w:pPr>
      <w:r w:rsidRPr="00121B2C">
        <w:rPr>
          <w:rFonts w:eastAsia="Calibri"/>
          <w:b/>
          <w:u w:val="single"/>
        </w:rPr>
        <w:t>Avansa garantijai</w:t>
      </w:r>
      <w:r w:rsidRPr="00121B2C">
        <w:rPr>
          <w:rFonts w:eastAsia="Calibri"/>
        </w:rPr>
        <w:t xml:space="preserve"> </w:t>
      </w:r>
    </w:p>
    <w:p w:rsidR="00D743CC" w:rsidRPr="00121B2C" w:rsidRDefault="00D743CC" w:rsidP="00D743CC">
      <w:pPr>
        <w:numPr>
          <w:ilvl w:val="1"/>
          <w:numId w:val="27"/>
        </w:numPr>
        <w:autoSpaceDE w:val="0"/>
        <w:autoSpaceDN w:val="0"/>
        <w:adjustRightInd w:val="0"/>
        <w:ind w:left="426" w:hanging="426"/>
        <w:rPr>
          <w:rFonts w:eastAsia="Calibri"/>
        </w:rPr>
      </w:pPr>
      <w:r w:rsidRPr="00121B2C">
        <w:rPr>
          <w:rFonts w:eastAsia="Calibri"/>
          <w:iCs/>
        </w:rPr>
        <w:t>ir jābūt garantijai, ko izsniegusi:</w:t>
      </w:r>
    </w:p>
    <w:p w:rsidR="00D743CC" w:rsidRPr="00121B2C" w:rsidRDefault="00D743CC" w:rsidP="00D743CC">
      <w:pPr>
        <w:numPr>
          <w:ilvl w:val="2"/>
          <w:numId w:val="27"/>
        </w:numPr>
        <w:autoSpaceDE w:val="0"/>
        <w:autoSpaceDN w:val="0"/>
        <w:adjustRightInd w:val="0"/>
        <w:ind w:left="556" w:hanging="567"/>
        <w:rPr>
          <w:rFonts w:eastAsia="Calibri"/>
        </w:rPr>
      </w:pPr>
      <w:r w:rsidRPr="00121B2C">
        <w:rPr>
          <w:rFonts w:eastAsia="Calibri"/>
        </w:rPr>
        <w:t>Latvijas Republikā reģistrēta kredītiestāde, kas saņēmusi Finanšu un kapitāla tirgus komisijas (turpmāk – FKTK) licenci;</w:t>
      </w:r>
    </w:p>
    <w:p w:rsidR="00D743CC" w:rsidRPr="00121B2C" w:rsidRDefault="00D743CC" w:rsidP="00D743CC">
      <w:pPr>
        <w:numPr>
          <w:ilvl w:val="2"/>
          <w:numId w:val="27"/>
        </w:numPr>
        <w:autoSpaceDE w:val="0"/>
        <w:autoSpaceDN w:val="0"/>
        <w:adjustRightInd w:val="0"/>
        <w:ind w:left="556" w:hanging="567"/>
        <w:rPr>
          <w:rFonts w:eastAsia="Calibri"/>
          <w:iCs/>
        </w:rPr>
      </w:pPr>
      <w:r w:rsidRPr="00121B2C">
        <w:rPr>
          <w:rFonts w:eastAsia="Calibri"/>
        </w:rPr>
        <w:t>Latvijas Republikā reģistrēta apdrošināšanas sabiedrība, kas saņēmusi FKTK licenci (apdrošināšanas sabiedrības izdotai garantijai jāpievieno prēmijas samaksu apliecinoša dokumenta kopija);</w:t>
      </w:r>
    </w:p>
    <w:p w:rsidR="00D743CC" w:rsidRPr="00121B2C" w:rsidRDefault="00D743CC" w:rsidP="00D743CC">
      <w:pPr>
        <w:numPr>
          <w:ilvl w:val="2"/>
          <w:numId w:val="27"/>
        </w:numPr>
        <w:autoSpaceDE w:val="0"/>
        <w:autoSpaceDN w:val="0"/>
        <w:adjustRightInd w:val="0"/>
        <w:ind w:left="556" w:hanging="567"/>
        <w:rPr>
          <w:rFonts w:eastAsia="Calibri"/>
        </w:rPr>
      </w:pPr>
      <w:r w:rsidRPr="00121B2C">
        <w:rPr>
          <w:rFonts w:eastAsia="Calibri"/>
          <w:bCs/>
        </w:rPr>
        <w:t xml:space="preserve">Eiropas Savienības vai Eiropas Ekonomikas zonas valstī (dalībvalstī), vai </w:t>
      </w:r>
      <w:proofErr w:type="spellStart"/>
      <w:r w:rsidRPr="00121B2C">
        <w:rPr>
          <w:rFonts w:eastAsia="Calibri"/>
          <w:bCs/>
        </w:rPr>
        <w:t>nedalībvalstī</w:t>
      </w:r>
      <w:proofErr w:type="spellEnd"/>
      <w:r w:rsidRPr="00121B2C">
        <w:rPr>
          <w:rFonts w:eastAsia="Calibri"/>
          <w:bCs/>
        </w:rPr>
        <w:t xml:space="preserve"> reģistrēta kredītiestāde, kam ir tiesības sniegt finanšu pakalpojumus Latvijā bez FKTK licences saņemšanas, dibinot filiāli vai bez filiāles atvēršanas, ja FKTK ir saņēmusi atbilstošu paziņojumu no šīs valsts kredītiestāžu uzraudzības iestādes;</w:t>
      </w:r>
    </w:p>
    <w:p w:rsidR="00D743CC" w:rsidRPr="00121B2C" w:rsidRDefault="00D743CC" w:rsidP="00D743CC">
      <w:pPr>
        <w:numPr>
          <w:ilvl w:val="2"/>
          <w:numId w:val="27"/>
        </w:numPr>
        <w:autoSpaceDE w:val="0"/>
        <w:autoSpaceDN w:val="0"/>
        <w:adjustRightInd w:val="0"/>
        <w:ind w:left="556" w:hanging="567"/>
        <w:rPr>
          <w:rFonts w:eastAsia="Calibri"/>
        </w:rPr>
      </w:pPr>
      <w:r w:rsidRPr="00121B2C">
        <w:rPr>
          <w:rFonts w:eastAsia="Calibri"/>
        </w:rPr>
        <w:t>cita kredītiestāde, kura neatbilst nevienam iepriekš minētajam nosacījumam, ja tās izsniegtu garantiju ir apstiprinājusi Latvijas Republikā reģistrēta kredītiestāde, kas saņēmusi FKTK licenci.</w:t>
      </w:r>
    </w:p>
    <w:p w:rsidR="00D743CC" w:rsidRPr="00121B2C" w:rsidRDefault="00D743CC" w:rsidP="00D743CC">
      <w:pPr>
        <w:numPr>
          <w:ilvl w:val="1"/>
          <w:numId w:val="27"/>
        </w:numPr>
        <w:tabs>
          <w:tab w:val="left" w:pos="284"/>
        </w:tabs>
        <w:autoSpaceDE w:val="0"/>
        <w:autoSpaceDN w:val="0"/>
        <w:adjustRightInd w:val="0"/>
        <w:ind w:left="426" w:hanging="426"/>
        <w:rPr>
          <w:rFonts w:eastAsia="Calibri"/>
        </w:rPr>
      </w:pPr>
      <w:r w:rsidRPr="00121B2C">
        <w:rPr>
          <w:rFonts w:eastAsia="Calibri"/>
          <w:b/>
          <w:iCs/>
        </w:rPr>
        <w:t xml:space="preserve">Avansa garantijā </w:t>
      </w:r>
      <w:r w:rsidRPr="00121B2C">
        <w:rPr>
          <w:rFonts w:eastAsia="Calibri"/>
          <w:b/>
          <w:bCs/>
          <w:iCs/>
        </w:rPr>
        <w:t>obligāti jābūt iekļautiem šādiem noteikumiem un nosacījumiem:</w:t>
      </w:r>
    </w:p>
    <w:p w:rsidR="00D743CC" w:rsidRPr="00121B2C" w:rsidRDefault="00D743CC" w:rsidP="00D743CC">
      <w:pPr>
        <w:numPr>
          <w:ilvl w:val="2"/>
          <w:numId w:val="27"/>
        </w:numPr>
        <w:autoSpaceDE w:val="0"/>
        <w:autoSpaceDN w:val="0"/>
        <w:adjustRightInd w:val="0"/>
        <w:ind w:left="556" w:hanging="567"/>
        <w:rPr>
          <w:rFonts w:eastAsia="Calibri"/>
        </w:rPr>
      </w:pPr>
      <w:r w:rsidRPr="00121B2C">
        <w:rPr>
          <w:rFonts w:eastAsia="Calibri"/>
          <w:iCs/>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D743CC" w:rsidRPr="00121B2C" w:rsidRDefault="00D743CC" w:rsidP="00D743CC">
      <w:pPr>
        <w:numPr>
          <w:ilvl w:val="2"/>
          <w:numId w:val="27"/>
        </w:numPr>
        <w:autoSpaceDE w:val="0"/>
        <w:autoSpaceDN w:val="0"/>
        <w:adjustRightInd w:val="0"/>
        <w:ind w:left="556" w:hanging="567"/>
        <w:rPr>
          <w:rFonts w:eastAsia="Calibri"/>
        </w:rPr>
      </w:pPr>
      <w:r w:rsidRPr="00121B2C">
        <w:rPr>
          <w:rFonts w:eastAsia="Calibri"/>
          <w:iCs/>
        </w:rPr>
        <w:t>garantijas summa ir vienāda ar avansa summu;</w:t>
      </w:r>
    </w:p>
    <w:p w:rsidR="00D743CC" w:rsidRPr="00121B2C" w:rsidRDefault="00D743CC" w:rsidP="00D743CC">
      <w:pPr>
        <w:numPr>
          <w:ilvl w:val="2"/>
          <w:numId w:val="27"/>
        </w:numPr>
        <w:autoSpaceDE w:val="0"/>
        <w:autoSpaceDN w:val="0"/>
        <w:adjustRightInd w:val="0"/>
        <w:ind w:left="556" w:hanging="567"/>
        <w:rPr>
          <w:rFonts w:eastAsia="Calibri"/>
        </w:rPr>
      </w:pPr>
      <w:r w:rsidRPr="00121B2C">
        <w:rPr>
          <w:rFonts w:eastAsia="Calibri"/>
          <w:iCs/>
        </w:rPr>
        <w:t>garantijas summu var samazināt atbilstoši atmaksātajai avansa summai, atskaitot to no Izpildītāja izrakstītajos rēķinos minētajām summām;</w:t>
      </w:r>
    </w:p>
    <w:p w:rsidR="00D743CC" w:rsidRPr="00121B2C" w:rsidRDefault="00D743CC" w:rsidP="00D743CC">
      <w:pPr>
        <w:numPr>
          <w:ilvl w:val="2"/>
          <w:numId w:val="27"/>
        </w:numPr>
        <w:autoSpaceDE w:val="0"/>
        <w:autoSpaceDN w:val="0"/>
        <w:adjustRightInd w:val="0"/>
        <w:ind w:left="556" w:hanging="567"/>
        <w:rPr>
          <w:rFonts w:eastAsia="Calibri"/>
        </w:rPr>
      </w:pPr>
      <w:r w:rsidRPr="00121B2C">
        <w:rPr>
          <w:rFonts w:eastAsia="Calibri"/>
          <w:iCs/>
        </w:rPr>
        <w:t>garantija jābūt spēkā no avansa maksājuma datuma līdz laikam, kad Izpildītājs paredzējis pilnībā iesniegt Pasūtītājam samaksas dokumentus par padarīto Darbu un vēl 15 darba dienas;</w:t>
      </w:r>
    </w:p>
    <w:p w:rsidR="00D743CC" w:rsidRPr="00121B2C" w:rsidRDefault="00D743CC" w:rsidP="00D743CC">
      <w:pPr>
        <w:numPr>
          <w:ilvl w:val="2"/>
          <w:numId w:val="27"/>
        </w:numPr>
        <w:autoSpaceDE w:val="0"/>
        <w:autoSpaceDN w:val="0"/>
        <w:adjustRightInd w:val="0"/>
        <w:ind w:left="556" w:hanging="567"/>
        <w:rPr>
          <w:rFonts w:eastAsia="Calibri"/>
        </w:rPr>
      </w:pPr>
      <w:r w:rsidRPr="00121B2C">
        <w:rPr>
          <w:rFonts w:eastAsia="Calibri"/>
          <w:iCs/>
        </w:rPr>
        <w:t>garantija ir no Izpildītāja puses neatsaucama;</w:t>
      </w:r>
    </w:p>
    <w:p w:rsidR="00D743CC" w:rsidRPr="00121B2C" w:rsidRDefault="00D743CC" w:rsidP="00D743CC">
      <w:pPr>
        <w:numPr>
          <w:ilvl w:val="2"/>
          <w:numId w:val="27"/>
        </w:numPr>
        <w:autoSpaceDE w:val="0"/>
        <w:autoSpaceDN w:val="0"/>
        <w:adjustRightInd w:val="0"/>
        <w:ind w:left="556" w:hanging="567"/>
        <w:rPr>
          <w:rFonts w:eastAsia="Calibri"/>
        </w:rPr>
      </w:pPr>
      <w:r w:rsidRPr="00121B2C">
        <w:rPr>
          <w:rFonts w:eastAsia="Calibri"/>
          <w:iCs/>
        </w:rPr>
        <w:t xml:space="preserve">Pasūtītājam nav jāpieprasa garantijas summa no </w:t>
      </w:r>
      <w:r w:rsidRPr="00121B2C">
        <w:rPr>
          <w:rFonts w:eastAsia="Calibri"/>
        </w:rPr>
        <w:t>Izpildītāja</w:t>
      </w:r>
      <w:r w:rsidRPr="00121B2C">
        <w:rPr>
          <w:rFonts w:eastAsia="Calibri"/>
          <w:iCs/>
        </w:rPr>
        <w:t xml:space="preserve"> pirms prasības iesniegšanas garantijas devējam;</w:t>
      </w:r>
    </w:p>
    <w:p w:rsidR="00D743CC" w:rsidRPr="00121B2C" w:rsidRDefault="00D743CC" w:rsidP="00D743CC">
      <w:pPr>
        <w:numPr>
          <w:ilvl w:val="2"/>
          <w:numId w:val="27"/>
        </w:numPr>
        <w:autoSpaceDE w:val="0"/>
        <w:autoSpaceDN w:val="0"/>
        <w:adjustRightInd w:val="0"/>
        <w:ind w:left="556" w:hanging="567"/>
        <w:rPr>
          <w:rFonts w:eastAsia="Calibri"/>
        </w:rPr>
      </w:pPr>
      <w:r w:rsidRPr="00121B2C">
        <w:rPr>
          <w:rFonts w:eastAsia="Calibri"/>
          <w:iCs/>
        </w:rPr>
        <w:t>kredītiestādes izsniegtajai garantijai piemērojami Starptautiskās tirdzniecības kameras noteikumi „</w:t>
      </w:r>
      <w:proofErr w:type="spellStart"/>
      <w:r w:rsidRPr="00121B2C">
        <w:rPr>
          <w:rFonts w:eastAsia="Calibri"/>
          <w:iCs/>
        </w:rPr>
        <w:t>The</w:t>
      </w:r>
      <w:proofErr w:type="spellEnd"/>
      <w:r w:rsidRPr="00121B2C">
        <w:rPr>
          <w:rFonts w:eastAsia="Calibri"/>
          <w:iCs/>
        </w:rPr>
        <w:t xml:space="preserve"> ICC </w:t>
      </w:r>
      <w:proofErr w:type="spellStart"/>
      <w:r w:rsidRPr="00121B2C">
        <w:rPr>
          <w:rFonts w:eastAsia="Calibri"/>
          <w:iCs/>
        </w:rPr>
        <w:t>Uniform</w:t>
      </w:r>
      <w:proofErr w:type="spellEnd"/>
      <w:r w:rsidRPr="00121B2C">
        <w:rPr>
          <w:rFonts w:eastAsia="Calibri"/>
          <w:iCs/>
        </w:rPr>
        <w:t xml:space="preserve"> </w:t>
      </w:r>
      <w:proofErr w:type="spellStart"/>
      <w:r w:rsidRPr="00121B2C">
        <w:rPr>
          <w:rFonts w:eastAsia="Calibri"/>
          <w:iCs/>
        </w:rPr>
        <w:t>Rules</w:t>
      </w:r>
      <w:proofErr w:type="spellEnd"/>
      <w:r w:rsidRPr="00121B2C">
        <w:rPr>
          <w:rFonts w:eastAsia="Calibri"/>
          <w:iCs/>
        </w:rPr>
        <w:t xml:space="preserve"> </w:t>
      </w:r>
      <w:proofErr w:type="spellStart"/>
      <w:r w:rsidRPr="00121B2C">
        <w:rPr>
          <w:rFonts w:eastAsia="Calibri"/>
          <w:iCs/>
        </w:rPr>
        <w:t>for</w:t>
      </w:r>
      <w:proofErr w:type="spellEnd"/>
      <w:r w:rsidRPr="00121B2C">
        <w:rPr>
          <w:rFonts w:eastAsia="Calibri"/>
          <w:iCs/>
        </w:rPr>
        <w:t xml:space="preserve"> </w:t>
      </w:r>
      <w:proofErr w:type="spellStart"/>
      <w:r w:rsidRPr="00121B2C">
        <w:rPr>
          <w:rFonts w:eastAsia="Calibri"/>
          <w:iCs/>
        </w:rPr>
        <w:t>Demand</w:t>
      </w:r>
      <w:proofErr w:type="spellEnd"/>
      <w:r w:rsidRPr="00121B2C">
        <w:rPr>
          <w:rFonts w:eastAsia="Calibri"/>
          <w:iCs/>
        </w:rPr>
        <w:t xml:space="preserve"> </w:t>
      </w:r>
      <w:proofErr w:type="spellStart"/>
      <w:r w:rsidRPr="00121B2C">
        <w:rPr>
          <w:rFonts w:eastAsia="Calibri"/>
          <w:iCs/>
        </w:rPr>
        <w:t>Guarantees</w:t>
      </w:r>
      <w:proofErr w:type="spellEnd"/>
      <w:r w:rsidRPr="00121B2C">
        <w:rPr>
          <w:rFonts w:eastAsia="Calibri"/>
          <w:iCs/>
        </w:rPr>
        <w:t xml:space="preserve">”, ICC </w:t>
      </w:r>
      <w:proofErr w:type="spellStart"/>
      <w:r w:rsidRPr="00121B2C">
        <w:rPr>
          <w:rFonts w:eastAsia="Calibri"/>
          <w:iCs/>
        </w:rPr>
        <w:t>Publication</w:t>
      </w:r>
      <w:proofErr w:type="spellEnd"/>
      <w:r w:rsidRPr="00121B2C">
        <w:rPr>
          <w:rFonts w:eastAsia="Calibri"/>
          <w:iCs/>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D743CC" w:rsidRDefault="00D743CC"/>
    <w:p w:rsidR="00D743CC" w:rsidRDefault="00D743CC"/>
    <w:p w:rsidR="0058385C" w:rsidRDefault="0058385C">
      <w:pPr>
        <w:spacing w:after="200" w:line="276" w:lineRule="auto"/>
        <w:ind w:firstLine="0"/>
        <w:jc w:val="left"/>
      </w:pPr>
      <w:r>
        <w:br w:type="page"/>
      </w:r>
    </w:p>
    <w:p w:rsidR="0058385C" w:rsidRDefault="0058385C" w:rsidP="0058385C">
      <w:pPr>
        <w:pStyle w:val="Heading2"/>
        <w:rPr>
          <w:i/>
        </w:rPr>
      </w:pPr>
      <w:r>
        <w:lastRenderedPageBreak/>
        <w:t xml:space="preserve">8.pielikums </w:t>
      </w:r>
    </w:p>
    <w:p w:rsidR="0058385C" w:rsidRPr="004A3D0D" w:rsidRDefault="0058385C" w:rsidP="0058385C">
      <w:pPr>
        <w:jc w:val="right"/>
      </w:pPr>
    </w:p>
    <w:p w:rsidR="0058385C" w:rsidRPr="00E95CB2" w:rsidRDefault="0058385C" w:rsidP="0058385C">
      <w:pPr>
        <w:jc w:val="right"/>
        <w:rPr>
          <w:color w:val="000000" w:themeColor="text1"/>
        </w:rPr>
      </w:pPr>
      <w:r w:rsidRPr="00E95CB2">
        <w:rPr>
          <w:color w:val="000000" w:themeColor="text1"/>
        </w:rPr>
        <w:t xml:space="preserve">Atklātam konkursam </w:t>
      </w:r>
    </w:p>
    <w:p w:rsidR="0058385C" w:rsidRPr="00E95CB2" w:rsidRDefault="0058385C" w:rsidP="0058385C">
      <w:pPr>
        <w:shd w:val="clear" w:color="auto" w:fill="FFFFFF"/>
        <w:jc w:val="right"/>
      </w:pPr>
      <w:r w:rsidRPr="00E95CB2">
        <w:t>identifikācijas Nr. JRS 2018/</w:t>
      </w:r>
      <w:r w:rsidR="00BF3A1A" w:rsidRPr="00E95CB2">
        <w:t>02</w:t>
      </w:r>
      <w:r w:rsidRPr="00E95CB2">
        <w:t>K/ERAF).</w:t>
      </w:r>
    </w:p>
    <w:p w:rsidR="0058385C" w:rsidRPr="00E95CB2" w:rsidRDefault="0058385C" w:rsidP="0058385C">
      <w:pPr>
        <w:shd w:val="clear" w:color="auto" w:fill="FFFFFF"/>
        <w:jc w:val="right"/>
      </w:pPr>
    </w:p>
    <w:p w:rsidR="0058385C" w:rsidRPr="00E95CB2" w:rsidRDefault="0058385C" w:rsidP="0058385C">
      <w:pPr>
        <w:pStyle w:val="Heading6"/>
        <w:jc w:val="center"/>
        <w:rPr>
          <w:rFonts w:ascii="Times New Roman" w:hAnsi="Times New Roman" w:cs="Times New Roman"/>
          <w:b/>
          <w:i w:val="0"/>
          <w:color w:val="000000" w:themeColor="text1"/>
          <w:lang w:val="lv-LV"/>
        </w:rPr>
      </w:pPr>
      <w:r w:rsidRPr="00E95CB2">
        <w:rPr>
          <w:rFonts w:ascii="Times New Roman" w:hAnsi="Times New Roman" w:cs="Times New Roman"/>
          <w:b/>
          <w:i w:val="0"/>
          <w:color w:val="000000" w:themeColor="text1"/>
          <w:lang w:val="lv-LV"/>
        </w:rPr>
        <w:t xml:space="preserve">Iepirkuma līguma projekts (Autoruzraudzība) </w:t>
      </w:r>
    </w:p>
    <w:p w:rsidR="0058385C" w:rsidRPr="00E95CB2" w:rsidRDefault="0058385C" w:rsidP="0058385C">
      <w:pPr>
        <w:jc w:val="center"/>
      </w:pPr>
      <w:r w:rsidRPr="00E95CB2">
        <w:t>iepirkuma identifikācijas Nr. JRS 2018/</w:t>
      </w:r>
      <w:r w:rsidR="00BF3A1A" w:rsidRPr="00E95CB2">
        <w:t>02</w:t>
      </w:r>
      <w:r w:rsidRPr="00E95CB2">
        <w:t>K/ERAF</w:t>
      </w:r>
    </w:p>
    <w:p w:rsidR="0058385C" w:rsidRPr="00E95CB2" w:rsidRDefault="0058385C" w:rsidP="0058385C"/>
    <w:p w:rsidR="0058385C" w:rsidRPr="00E95CB2" w:rsidRDefault="0058385C" w:rsidP="0058385C"/>
    <w:p w:rsidR="0058385C" w:rsidRPr="00E95CB2" w:rsidRDefault="0058385C" w:rsidP="0058385C">
      <w:pPr>
        <w:pStyle w:val="Heading2"/>
      </w:pPr>
    </w:p>
    <w:p w:rsidR="0058385C" w:rsidRPr="00E95CB2" w:rsidRDefault="0058385C" w:rsidP="0058385C">
      <w:pPr>
        <w:pStyle w:val="BodyText2"/>
        <w:spacing w:after="0" w:line="240" w:lineRule="auto"/>
        <w:jc w:val="both"/>
        <w:rPr>
          <w:rFonts w:ascii="Times New Roman" w:hAnsi="Times New Roman"/>
          <w:bCs/>
          <w:szCs w:val="24"/>
        </w:rPr>
      </w:pPr>
      <w:r w:rsidRPr="00E95CB2">
        <w:rPr>
          <w:rFonts w:ascii="Times New Roman" w:hAnsi="Times New Roman"/>
          <w:bCs/>
          <w:szCs w:val="24"/>
        </w:rPr>
        <w:t>Jēkabpilī,</w:t>
      </w:r>
      <w:r w:rsidRPr="00E95CB2">
        <w:rPr>
          <w:rFonts w:ascii="Times New Roman" w:hAnsi="Times New Roman"/>
          <w:bCs/>
          <w:szCs w:val="24"/>
        </w:rPr>
        <w:tab/>
      </w:r>
      <w:r w:rsidRPr="00E95CB2">
        <w:rPr>
          <w:rFonts w:ascii="Times New Roman" w:hAnsi="Times New Roman"/>
          <w:bCs/>
          <w:szCs w:val="24"/>
        </w:rPr>
        <w:tab/>
      </w:r>
      <w:r w:rsidRPr="00E95CB2">
        <w:rPr>
          <w:rFonts w:ascii="Times New Roman" w:hAnsi="Times New Roman"/>
          <w:bCs/>
          <w:szCs w:val="24"/>
        </w:rPr>
        <w:tab/>
      </w:r>
      <w:r w:rsidRPr="00E95CB2">
        <w:rPr>
          <w:rFonts w:ascii="Times New Roman" w:hAnsi="Times New Roman"/>
          <w:bCs/>
          <w:szCs w:val="24"/>
        </w:rPr>
        <w:tab/>
      </w:r>
      <w:r w:rsidRPr="00E95CB2">
        <w:rPr>
          <w:rFonts w:ascii="Times New Roman" w:hAnsi="Times New Roman"/>
          <w:bCs/>
          <w:szCs w:val="24"/>
        </w:rPr>
        <w:tab/>
      </w:r>
      <w:r w:rsidRPr="00E95CB2">
        <w:rPr>
          <w:rFonts w:ascii="Times New Roman" w:hAnsi="Times New Roman"/>
          <w:bCs/>
          <w:szCs w:val="24"/>
        </w:rPr>
        <w:tab/>
      </w:r>
      <w:r w:rsidRPr="00E95CB2">
        <w:rPr>
          <w:rFonts w:ascii="Times New Roman" w:hAnsi="Times New Roman"/>
          <w:bCs/>
          <w:szCs w:val="24"/>
        </w:rPr>
        <w:tab/>
      </w:r>
      <w:r w:rsidRPr="00E95CB2">
        <w:rPr>
          <w:rFonts w:ascii="Times New Roman" w:hAnsi="Times New Roman"/>
          <w:bCs/>
          <w:szCs w:val="24"/>
        </w:rPr>
        <w:tab/>
        <w:t>2018.gada ___.________</w:t>
      </w:r>
    </w:p>
    <w:p w:rsidR="0058385C" w:rsidRPr="00E95CB2" w:rsidRDefault="0058385C" w:rsidP="0058385C">
      <w:pPr>
        <w:pStyle w:val="BodyText2"/>
        <w:spacing w:after="0" w:line="240" w:lineRule="auto"/>
        <w:jc w:val="both"/>
        <w:rPr>
          <w:rFonts w:ascii="Times New Roman" w:hAnsi="Times New Roman"/>
          <w:bCs/>
          <w:szCs w:val="24"/>
        </w:rPr>
      </w:pPr>
    </w:p>
    <w:p w:rsidR="0058385C" w:rsidRPr="00E95CB2" w:rsidRDefault="0058385C" w:rsidP="0058385C">
      <w:pPr>
        <w:pStyle w:val="BodyText2"/>
        <w:spacing w:after="0" w:line="240" w:lineRule="auto"/>
        <w:ind w:firstLine="567"/>
        <w:jc w:val="both"/>
        <w:rPr>
          <w:rFonts w:ascii="Times New Roman" w:hAnsi="Times New Roman"/>
          <w:b/>
        </w:rPr>
      </w:pPr>
    </w:p>
    <w:p w:rsidR="0058385C" w:rsidRPr="00E95CB2" w:rsidRDefault="0058385C" w:rsidP="0058385C">
      <w:pPr>
        <w:pStyle w:val="BodyText2"/>
        <w:spacing w:after="0" w:line="240" w:lineRule="auto"/>
        <w:ind w:firstLine="567"/>
        <w:jc w:val="both"/>
        <w:rPr>
          <w:rFonts w:ascii="Times New Roman" w:hAnsi="Times New Roman"/>
          <w:bCs/>
          <w:szCs w:val="24"/>
        </w:rPr>
      </w:pPr>
      <w:r w:rsidRPr="00E95CB2">
        <w:rPr>
          <w:rFonts w:ascii="Times New Roman" w:hAnsi="Times New Roman"/>
          <w:b/>
        </w:rPr>
        <w:t xml:space="preserve">Sabiedrība ar ierobežotu atbildību „Jēkabpils reģionālā slimnīca”, </w:t>
      </w:r>
      <w:r w:rsidRPr="00E95CB2">
        <w:rPr>
          <w:rFonts w:ascii="Times New Roman" w:hAnsi="Times New Roman"/>
        </w:rPr>
        <w:t xml:space="preserve">reģistrācijas Nr.50003356621, juridiskā adrese: Andreja Pormaļa iela 125, Jēkabpils, valdes priekšsēdētāja Ivara </w:t>
      </w:r>
      <w:proofErr w:type="spellStart"/>
      <w:r w:rsidRPr="00E95CB2">
        <w:rPr>
          <w:rFonts w:ascii="Times New Roman" w:hAnsi="Times New Roman"/>
        </w:rPr>
        <w:t>Zvīdra</w:t>
      </w:r>
      <w:proofErr w:type="spellEnd"/>
      <w:r w:rsidRPr="00E95CB2">
        <w:rPr>
          <w:rFonts w:ascii="Times New Roman" w:hAnsi="Times New Roman"/>
        </w:rPr>
        <w:t xml:space="preserve">, valdes locekles Rutas Miķelsones un valdes locekles Guntas </w:t>
      </w:r>
      <w:proofErr w:type="spellStart"/>
      <w:r w:rsidRPr="00E95CB2">
        <w:rPr>
          <w:rFonts w:ascii="Times New Roman" w:hAnsi="Times New Roman"/>
        </w:rPr>
        <w:t>Dābolas</w:t>
      </w:r>
      <w:proofErr w:type="spellEnd"/>
      <w:r w:rsidRPr="00E95CB2">
        <w:rPr>
          <w:rFonts w:ascii="Times New Roman" w:hAnsi="Times New Roman"/>
        </w:rPr>
        <w:t xml:space="preserve"> personā, kuras rīkojas saskaņā ar SIA ”Jēkabpils reģionālā slimnīca” statūtiem, (turpmāk tekstā - Pasūtītājs),</w:t>
      </w:r>
      <w:r w:rsidRPr="00E95CB2">
        <w:rPr>
          <w:rFonts w:ascii="Times New Roman" w:hAnsi="Times New Roman"/>
          <w:bCs/>
          <w:szCs w:val="24"/>
        </w:rPr>
        <w:t xml:space="preserve"> no vienas puses, un </w:t>
      </w:r>
    </w:p>
    <w:p w:rsidR="0058385C" w:rsidRPr="00E95CB2" w:rsidRDefault="0058385C" w:rsidP="0058385C">
      <w:pPr>
        <w:pStyle w:val="BodyText2"/>
        <w:spacing w:after="0" w:line="240" w:lineRule="auto"/>
        <w:ind w:firstLine="567"/>
        <w:jc w:val="both"/>
        <w:rPr>
          <w:rFonts w:ascii="Times New Roman" w:hAnsi="Times New Roman"/>
          <w:bCs/>
          <w:szCs w:val="24"/>
        </w:rPr>
      </w:pPr>
      <w:r w:rsidRPr="00E95CB2">
        <w:rPr>
          <w:rFonts w:ascii="Times New Roman" w:hAnsi="Times New Roman"/>
          <w:b/>
        </w:rPr>
        <w:t xml:space="preserve">_____________________ </w:t>
      </w:r>
      <w:r w:rsidRPr="00E95CB2">
        <w:rPr>
          <w:rFonts w:ascii="Times New Roman" w:hAnsi="Times New Roman"/>
        </w:rPr>
        <w:t>reģistrācijas Nr.50003356621, juridiskā adrese: ______________, tās _________________ personā, kura rīkojas uz _______ pamata, (turpmāk tekstā – Izpildītājs),</w:t>
      </w:r>
      <w:r w:rsidRPr="00E95CB2">
        <w:rPr>
          <w:rFonts w:ascii="Times New Roman" w:hAnsi="Times New Roman"/>
          <w:bCs/>
          <w:szCs w:val="24"/>
        </w:rPr>
        <w:t xml:space="preserve"> no otras puses, turpmāk tekstā arī – Puse vai Puses) </w:t>
      </w:r>
    </w:p>
    <w:p w:rsidR="0058385C" w:rsidRDefault="0058385C" w:rsidP="0058385C">
      <w:pPr>
        <w:pStyle w:val="BodyText2"/>
        <w:spacing w:after="0" w:line="240" w:lineRule="auto"/>
        <w:ind w:firstLine="567"/>
        <w:jc w:val="both"/>
        <w:rPr>
          <w:rFonts w:ascii="Times New Roman" w:hAnsi="Times New Roman"/>
        </w:rPr>
      </w:pPr>
      <w:r w:rsidRPr="00E95CB2">
        <w:rPr>
          <w:rFonts w:ascii="Times New Roman" w:hAnsi="Times New Roman"/>
          <w:color w:val="000000" w:themeColor="text1"/>
        </w:rPr>
        <w:t xml:space="preserve">projekta </w:t>
      </w:r>
      <w:r w:rsidRPr="00E95CB2">
        <w:rPr>
          <w:rFonts w:ascii="Times New Roman" w:hAnsi="Times New Roman"/>
        </w:rPr>
        <w:t>„</w:t>
      </w:r>
      <w:r w:rsidRPr="00E95CB2">
        <w:rPr>
          <w:rFonts w:ascii="Times New Roman" w:hAnsi="Times New Roman"/>
          <w:color w:val="000000"/>
        </w:rPr>
        <w:t>Stacionārās un ambulatorās veselības aprūpes infrastruktūras uzlabošana SIA</w:t>
      </w:r>
      <w:r w:rsidRPr="00E95CB2">
        <w:rPr>
          <w:rFonts w:ascii="Times New Roman" w:hAnsi="Times New Roman"/>
          <w:color w:val="000000"/>
          <w:sz w:val="18"/>
          <w:szCs w:val="18"/>
        </w:rPr>
        <w:t xml:space="preserve"> </w:t>
      </w:r>
      <w:r w:rsidRPr="00E95CB2">
        <w:rPr>
          <w:rFonts w:ascii="Times New Roman" w:hAnsi="Times New Roman"/>
        </w:rPr>
        <w:t>“</w:t>
      </w:r>
      <w:r w:rsidRPr="00E95CB2">
        <w:rPr>
          <w:rFonts w:ascii="Times New Roman" w:hAnsi="Times New Roman"/>
          <w:color w:val="000000"/>
        </w:rPr>
        <w:t>Jēkabpils reģionālā slimnīca”, uzlabojot kvalitatīvu veselības aprūpes pakalpojumu pieejamību</w:t>
      </w:r>
      <w:r w:rsidRPr="00E95CB2">
        <w:rPr>
          <w:rFonts w:ascii="Times New Roman" w:hAnsi="Times New Roman"/>
        </w:rPr>
        <w:t>” (Līguma Nr.</w:t>
      </w:r>
      <w:r w:rsidRPr="00E95CB2">
        <w:rPr>
          <w:rFonts w:ascii="Times New Roman" w:hAnsi="Times New Roman"/>
          <w:color w:val="000000" w:themeColor="text1"/>
        </w:rPr>
        <w:t>.</w:t>
      </w:r>
      <w:r w:rsidRPr="00E95CB2">
        <w:rPr>
          <w:rFonts w:ascii="Times New Roman" w:hAnsi="Times New Roman"/>
        </w:rPr>
        <w:t>9.3.2.0/17/I/011) ietvaros, saskaņā ar publiska iepirkuma, identifikācijas Nr. JRS 2018/</w:t>
      </w:r>
      <w:r w:rsidR="00BF3A1A" w:rsidRPr="00E95CB2">
        <w:rPr>
          <w:rFonts w:ascii="Times New Roman" w:hAnsi="Times New Roman"/>
        </w:rPr>
        <w:t>02</w:t>
      </w:r>
      <w:r w:rsidRPr="00E95CB2">
        <w:rPr>
          <w:rFonts w:ascii="Times New Roman" w:hAnsi="Times New Roman"/>
        </w:rPr>
        <w:t>K/ERAF, rezultātiem, noslēdz šādu līgumu:</w:t>
      </w:r>
      <w:r>
        <w:rPr>
          <w:rFonts w:ascii="Times New Roman" w:hAnsi="Times New Roman"/>
        </w:rPr>
        <w:t xml:space="preserve"> </w:t>
      </w:r>
    </w:p>
    <w:p w:rsidR="0058385C" w:rsidRDefault="0058385C" w:rsidP="0058385C">
      <w:pPr>
        <w:pStyle w:val="BodyText2"/>
        <w:spacing w:after="0" w:line="240" w:lineRule="auto"/>
        <w:ind w:firstLine="567"/>
        <w:jc w:val="both"/>
        <w:rPr>
          <w:rFonts w:ascii="Times New Roman" w:hAnsi="Times New Roman"/>
          <w:b/>
        </w:rPr>
      </w:pPr>
    </w:p>
    <w:p w:rsidR="0058385C" w:rsidRDefault="0058385C" w:rsidP="0058385C">
      <w:pPr>
        <w:pStyle w:val="BodyText2"/>
        <w:spacing w:after="0" w:line="240" w:lineRule="auto"/>
        <w:ind w:firstLine="567"/>
        <w:jc w:val="both"/>
        <w:rPr>
          <w:rFonts w:ascii="Times New Roman" w:hAnsi="Times New Roman"/>
          <w:b/>
        </w:rPr>
      </w:pPr>
    </w:p>
    <w:p w:rsidR="0058385C" w:rsidRDefault="0058385C" w:rsidP="0058385C">
      <w:pPr>
        <w:pStyle w:val="BodyText2"/>
        <w:numPr>
          <w:ilvl w:val="0"/>
          <w:numId w:val="42"/>
        </w:numPr>
        <w:spacing w:after="0" w:line="240" w:lineRule="auto"/>
        <w:ind w:left="539" w:hanging="539"/>
        <w:jc w:val="center"/>
        <w:rPr>
          <w:rFonts w:ascii="Times New Roman" w:hAnsi="Times New Roman"/>
          <w:b/>
          <w:szCs w:val="24"/>
        </w:rPr>
      </w:pPr>
      <w:r>
        <w:rPr>
          <w:rFonts w:ascii="Times New Roman" w:hAnsi="Times New Roman"/>
          <w:b/>
          <w:szCs w:val="24"/>
        </w:rPr>
        <w:t>Līguma priekšmets</w:t>
      </w:r>
    </w:p>
    <w:p w:rsidR="0058385C" w:rsidRDefault="0058385C" w:rsidP="0058385C">
      <w:pPr>
        <w:pStyle w:val="BodyText2"/>
        <w:numPr>
          <w:ilvl w:val="1"/>
          <w:numId w:val="42"/>
        </w:numPr>
        <w:spacing w:after="0" w:line="240" w:lineRule="auto"/>
        <w:jc w:val="both"/>
        <w:rPr>
          <w:rFonts w:ascii="Times New Roman" w:hAnsi="Times New Roman"/>
          <w:bCs/>
          <w:szCs w:val="24"/>
        </w:rPr>
      </w:pPr>
      <w:r w:rsidRPr="00F55D78">
        <w:rPr>
          <w:rFonts w:ascii="Times New Roman" w:hAnsi="Times New Roman"/>
          <w:bCs/>
          <w:szCs w:val="24"/>
        </w:rPr>
        <w:t>Pasūtītājs uzdod</w:t>
      </w:r>
      <w:r>
        <w:rPr>
          <w:rFonts w:ascii="Times New Roman" w:hAnsi="Times New Roman"/>
          <w:bCs/>
          <w:szCs w:val="24"/>
        </w:rPr>
        <w:t>,</w:t>
      </w:r>
      <w:r w:rsidRPr="00F55D78">
        <w:rPr>
          <w:rFonts w:ascii="Times New Roman" w:hAnsi="Times New Roman"/>
          <w:bCs/>
          <w:szCs w:val="24"/>
        </w:rPr>
        <w:t xml:space="preserve"> un Izpildītājs apņemas veikt </w:t>
      </w:r>
      <w:r>
        <w:rPr>
          <w:rFonts w:ascii="Times New Roman" w:hAnsi="Times New Roman"/>
          <w:bCs/>
          <w:szCs w:val="24"/>
        </w:rPr>
        <w:t>&lt;&lt;</w:t>
      </w:r>
      <w:r w:rsidRPr="00F86FFD">
        <w:rPr>
          <w:rFonts w:ascii="Times New Roman" w:hAnsi="Times New Roman"/>
          <w:bCs/>
          <w:i/>
          <w:szCs w:val="24"/>
        </w:rPr>
        <w:t xml:space="preserve">SIA „Jēkabpils reģionālā slimnīca” ambulatorās daļas pārbūves būvdarbu autoruzraudzību </w:t>
      </w:r>
      <w:r w:rsidRPr="00A81090">
        <w:rPr>
          <w:rFonts w:ascii="Times New Roman" w:hAnsi="Times New Roman"/>
          <w:bCs/>
          <w:i/>
          <w:szCs w:val="24"/>
        </w:rPr>
        <w:t>(„Autoruzraudzība- 1”)/ SIA „Jēkabpils reģionālā slimnīca” stacionāra ēkas 1.stāva pārbūves būvdarbu autoruzraudzību („Autoruzraudzība-2”)</w:t>
      </w:r>
      <w:r w:rsidRPr="00A81090">
        <w:rPr>
          <w:rFonts w:ascii="Times New Roman" w:hAnsi="Times New Roman"/>
          <w:bCs/>
          <w:szCs w:val="24"/>
        </w:rPr>
        <w:t>&gt;&gt; (turpmāk</w:t>
      </w:r>
      <w:r w:rsidRPr="00F55D78">
        <w:rPr>
          <w:rFonts w:ascii="Times New Roman" w:hAnsi="Times New Roman"/>
          <w:bCs/>
          <w:szCs w:val="24"/>
        </w:rPr>
        <w:t xml:space="preserve"> tekstā – Darbs</w:t>
      </w:r>
      <w:r>
        <w:rPr>
          <w:rFonts w:ascii="Times New Roman" w:hAnsi="Times New Roman"/>
          <w:bCs/>
          <w:szCs w:val="24"/>
        </w:rPr>
        <w:t xml:space="preserve"> vai Autoruzraudzība</w:t>
      </w:r>
      <w:r w:rsidRPr="00F55D78">
        <w:rPr>
          <w:rFonts w:ascii="Times New Roman" w:hAnsi="Times New Roman"/>
          <w:bCs/>
          <w:szCs w:val="24"/>
        </w:rPr>
        <w:t>)</w:t>
      </w:r>
      <w:r>
        <w:rPr>
          <w:rFonts w:ascii="Times New Roman" w:hAnsi="Times New Roman"/>
          <w:bCs/>
          <w:szCs w:val="24"/>
        </w:rPr>
        <w:t xml:space="preserve"> atbilstoši izstrādātajam Būvprojektam &lt;&lt;</w:t>
      </w:r>
      <w:proofErr w:type="gramStart"/>
      <w:r>
        <w:rPr>
          <w:rFonts w:ascii="Times New Roman" w:hAnsi="Times New Roman"/>
          <w:bCs/>
          <w:szCs w:val="24"/>
        </w:rPr>
        <w:t>(</w:t>
      </w:r>
      <w:proofErr w:type="gramEnd"/>
      <w:r w:rsidRPr="009E332A">
        <w:rPr>
          <w:rFonts w:ascii="Times New Roman" w:hAnsi="Times New Roman"/>
          <w:bCs/>
          <w:i/>
          <w:szCs w:val="24"/>
        </w:rPr>
        <w:t>Būvprojekts 1 vai Būvprojekts 2)</w:t>
      </w:r>
      <w:r>
        <w:rPr>
          <w:rFonts w:ascii="Times New Roman" w:hAnsi="Times New Roman"/>
          <w:bCs/>
          <w:szCs w:val="24"/>
        </w:rPr>
        <w:t>&gt;&gt; Izpildītāja iesniegtajam iepirkuma piedāvājumam un Latvijas Republikas normatīvo aktu prasībām.</w:t>
      </w:r>
    </w:p>
    <w:p w:rsidR="0058385C" w:rsidRDefault="0058385C" w:rsidP="0058385C">
      <w:pPr>
        <w:pStyle w:val="BodyText2"/>
        <w:spacing w:after="0" w:line="240" w:lineRule="auto"/>
        <w:jc w:val="both"/>
        <w:rPr>
          <w:rFonts w:ascii="Times New Roman" w:hAnsi="Times New Roman"/>
          <w:bCs/>
          <w:szCs w:val="24"/>
        </w:rPr>
      </w:pPr>
      <w:r>
        <w:rPr>
          <w:rFonts w:ascii="Times New Roman" w:hAnsi="Times New Roman"/>
          <w:bCs/>
          <w:szCs w:val="24"/>
        </w:rPr>
        <w:t xml:space="preserve"> </w:t>
      </w:r>
    </w:p>
    <w:p w:rsidR="0058385C" w:rsidRDefault="0058385C" w:rsidP="0058385C">
      <w:pPr>
        <w:numPr>
          <w:ilvl w:val="1"/>
          <w:numId w:val="42"/>
        </w:numPr>
        <w:ind w:left="539" w:hanging="539"/>
        <w:rPr>
          <w:szCs w:val="24"/>
        </w:rPr>
      </w:pPr>
      <w:r>
        <w:rPr>
          <w:szCs w:val="24"/>
        </w:rPr>
        <w:t>Autoruzraudzība sevī ietver:</w:t>
      </w:r>
    </w:p>
    <w:p w:rsidR="0058385C" w:rsidRDefault="0058385C" w:rsidP="0058385C">
      <w:pPr>
        <w:numPr>
          <w:ilvl w:val="2"/>
          <w:numId w:val="42"/>
        </w:numPr>
        <w:rPr>
          <w:szCs w:val="24"/>
        </w:rPr>
      </w:pPr>
      <w:r>
        <w:rPr>
          <w:szCs w:val="24"/>
        </w:rPr>
        <w:t>būvdarbu kvalitatīvu autoruzraudzību saskaņā ar būvprojektu, nodrošinot būvdarbu izpildītāju un Pasūtītāju ar pieprasīto tehnisko informāciju izstrādātā projekta autentiskai realizācijai dabā;</w:t>
      </w:r>
    </w:p>
    <w:p w:rsidR="0058385C" w:rsidRDefault="0058385C" w:rsidP="0058385C">
      <w:pPr>
        <w:numPr>
          <w:ilvl w:val="2"/>
          <w:numId w:val="42"/>
        </w:numPr>
        <w:rPr>
          <w:szCs w:val="24"/>
        </w:rPr>
      </w:pPr>
      <w:r>
        <w:rPr>
          <w:szCs w:val="24"/>
        </w:rPr>
        <w:t>konsultāciju sniegšanu Pasūtītājam un tā pilnvarotajiem pārstāvjiem visos jautājumos, kas saistīti ar būvdarbu veikšanu un to atbilstību tehniskajam projektam. Sniegtās konsultācijas tiek atzīmētas autoruzraudzības žurnālā.</w:t>
      </w:r>
    </w:p>
    <w:p w:rsidR="0058385C" w:rsidRDefault="0058385C" w:rsidP="0058385C">
      <w:pPr>
        <w:numPr>
          <w:ilvl w:val="1"/>
          <w:numId w:val="42"/>
        </w:numPr>
        <w:ind w:left="539" w:hanging="539"/>
        <w:rPr>
          <w:szCs w:val="24"/>
        </w:rPr>
      </w:pPr>
      <w:r w:rsidRPr="00F86FFD">
        <w:rPr>
          <w:szCs w:val="24"/>
        </w:rPr>
        <w:t xml:space="preserve">Par </w:t>
      </w:r>
      <w:proofErr w:type="spellStart"/>
      <w:r w:rsidRPr="00F86FFD">
        <w:rPr>
          <w:szCs w:val="24"/>
        </w:rPr>
        <w:t>autoruzraugu</w:t>
      </w:r>
      <w:proofErr w:type="spellEnd"/>
      <w:r w:rsidRPr="00F86FFD">
        <w:rPr>
          <w:szCs w:val="24"/>
        </w:rPr>
        <w:t xml:space="preserve"> tiek nozīmēts: ____________ specialitāte ______________ Vārds, uzvārds, sertifikāts Nr. _____________</w:t>
      </w:r>
      <w:r>
        <w:rPr>
          <w:szCs w:val="24"/>
        </w:rPr>
        <w:t xml:space="preserve"> </w:t>
      </w:r>
    </w:p>
    <w:p w:rsidR="0058385C" w:rsidRPr="00F86FFD" w:rsidRDefault="0058385C" w:rsidP="0058385C">
      <w:pPr>
        <w:ind w:left="539"/>
        <w:rPr>
          <w:szCs w:val="24"/>
        </w:rPr>
      </w:pPr>
    </w:p>
    <w:p w:rsidR="0058385C" w:rsidRDefault="0058385C" w:rsidP="0058385C">
      <w:pPr>
        <w:pStyle w:val="BodyText2"/>
        <w:numPr>
          <w:ilvl w:val="0"/>
          <w:numId w:val="42"/>
        </w:numPr>
        <w:spacing w:after="0" w:line="240" w:lineRule="auto"/>
        <w:ind w:left="539" w:hanging="539"/>
        <w:jc w:val="center"/>
        <w:rPr>
          <w:rFonts w:ascii="Times New Roman" w:hAnsi="Times New Roman"/>
          <w:b/>
          <w:szCs w:val="24"/>
        </w:rPr>
      </w:pPr>
      <w:r>
        <w:rPr>
          <w:rFonts w:ascii="Times New Roman" w:hAnsi="Times New Roman"/>
          <w:b/>
          <w:szCs w:val="24"/>
        </w:rPr>
        <w:t>Līguma izpildes termiņš</w:t>
      </w:r>
    </w:p>
    <w:p w:rsidR="0058385C" w:rsidRDefault="0058385C" w:rsidP="0058385C">
      <w:pPr>
        <w:pStyle w:val="BodyText2"/>
        <w:numPr>
          <w:ilvl w:val="1"/>
          <w:numId w:val="42"/>
        </w:numPr>
        <w:spacing w:after="0" w:line="240" w:lineRule="auto"/>
        <w:jc w:val="both"/>
        <w:rPr>
          <w:rFonts w:ascii="Times New Roman" w:hAnsi="Times New Roman"/>
          <w:szCs w:val="24"/>
        </w:rPr>
      </w:pPr>
      <w:r w:rsidRPr="007C57BF">
        <w:rPr>
          <w:rFonts w:ascii="Times New Roman" w:hAnsi="Times New Roman"/>
          <w:szCs w:val="24"/>
        </w:rPr>
        <w:t>Autor</w:t>
      </w:r>
      <w:r>
        <w:rPr>
          <w:rFonts w:ascii="Times New Roman" w:hAnsi="Times New Roman"/>
          <w:szCs w:val="24"/>
        </w:rPr>
        <w:t>uzraudzības darbu izpildes termiņš – visā būvniecības darbu izpildes laikā (ieskaitot būvobjekta nodošanu ekspluatācijā). Plānotais (aptuvenais) maksimālais būvdarbu termiņš</w:t>
      </w:r>
      <w:r>
        <w:rPr>
          <w:rFonts w:ascii="Times New Roman" w:hAnsi="Times New Roman"/>
          <w:bCs/>
          <w:szCs w:val="24"/>
        </w:rPr>
        <w:t>&lt;&lt;</w:t>
      </w:r>
      <w:r w:rsidRPr="00F86FFD">
        <w:rPr>
          <w:rFonts w:ascii="Times New Roman" w:hAnsi="Times New Roman"/>
          <w:bCs/>
          <w:i/>
          <w:szCs w:val="24"/>
        </w:rPr>
        <w:t xml:space="preserve">SIA „Jēkabpils reģionālā slimnīca” ambulatorās daļas pārbūves </w:t>
      </w:r>
      <w:r w:rsidRPr="00A81090">
        <w:rPr>
          <w:rFonts w:ascii="Times New Roman" w:hAnsi="Times New Roman"/>
          <w:bCs/>
          <w:i/>
          <w:szCs w:val="24"/>
        </w:rPr>
        <w:t>būvdarbu termiņš 12 mēneši/ SIA „Jēkabpils reģionālā slimnīca” stacionāra ēkas 1.stāva pārbūves būvdarbu termiņš</w:t>
      </w:r>
      <w:r w:rsidRPr="00A81090">
        <w:rPr>
          <w:rFonts w:ascii="Times New Roman" w:hAnsi="Times New Roman"/>
          <w:szCs w:val="24"/>
        </w:rPr>
        <w:t xml:space="preserve"> 18 mēneši.</w:t>
      </w:r>
      <w:r>
        <w:rPr>
          <w:rFonts w:ascii="Times New Roman" w:hAnsi="Times New Roman"/>
          <w:szCs w:val="24"/>
        </w:rPr>
        <w:t xml:space="preserve"> (Informatīva nozīme, uzsākot būvdarbus, termiņš var tikt precizēts).</w:t>
      </w:r>
    </w:p>
    <w:p w:rsidR="0058385C" w:rsidRPr="007C57BF" w:rsidRDefault="0058385C" w:rsidP="0058385C">
      <w:pPr>
        <w:pStyle w:val="BodyText2"/>
        <w:numPr>
          <w:ilvl w:val="1"/>
          <w:numId w:val="42"/>
        </w:numPr>
        <w:spacing w:after="0" w:line="240" w:lineRule="auto"/>
        <w:jc w:val="both"/>
        <w:rPr>
          <w:rFonts w:ascii="Times New Roman" w:hAnsi="Times New Roman"/>
          <w:szCs w:val="24"/>
        </w:rPr>
      </w:pPr>
      <w:r>
        <w:rPr>
          <w:rFonts w:ascii="Times New Roman" w:hAnsi="Times New Roman"/>
          <w:szCs w:val="24"/>
        </w:rPr>
        <w:lastRenderedPageBreak/>
        <w:t>Līgums stājas spēkā no tā parakstīšanas brīža, bet darba izpilde tiek uzsākta reizē ar Būvdarbu</w:t>
      </w:r>
      <w:r>
        <w:rPr>
          <w:rFonts w:ascii="Times New Roman" w:hAnsi="Times New Roman"/>
          <w:bCs/>
          <w:szCs w:val="24"/>
        </w:rPr>
        <w:t>&lt;&lt;</w:t>
      </w:r>
      <w:r w:rsidRPr="00F86FFD">
        <w:rPr>
          <w:rFonts w:ascii="Times New Roman" w:hAnsi="Times New Roman"/>
          <w:bCs/>
          <w:i/>
          <w:szCs w:val="24"/>
        </w:rPr>
        <w:t xml:space="preserve">SIA „Jēkabpils reģionālā slimnīca” ambulatorās daļas pārbūves </w:t>
      </w:r>
      <w:r>
        <w:rPr>
          <w:rFonts w:ascii="Times New Roman" w:hAnsi="Times New Roman"/>
          <w:bCs/>
          <w:i/>
          <w:szCs w:val="24"/>
        </w:rPr>
        <w:t>būvdarbu/</w:t>
      </w:r>
      <w:r w:rsidRPr="00F86FFD">
        <w:rPr>
          <w:rFonts w:ascii="Times New Roman" w:hAnsi="Times New Roman"/>
          <w:bCs/>
          <w:i/>
          <w:szCs w:val="24"/>
        </w:rPr>
        <w:t xml:space="preserve"> SIA „Jēkabpils reģionālā slimnīca” stacionāra ēkas 1.stāva pārbūves būvdarbu </w:t>
      </w:r>
      <w:r>
        <w:rPr>
          <w:rFonts w:ascii="Times New Roman" w:hAnsi="Times New Roman"/>
          <w:bCs/>
          <w:i/>
          <w:szCs w:val="24"/>
        </w:rPr>
        <w:t>&gt;</w:t>
      </w:r>
      <w:r>
        <w:rPr>
          <w:rFonts w:ascii="Times New Roman" w:hAnsi="Times New Roman"/>
          <w:bCs/>
          <w:szCs w:val="24"/>
        </w:rPr>
        <w:t>&gt; uzsākšanu.</w:t>
      </w:r>
    </w:p>
    <w:p w:rsidR="0058385C" w:rsidRDefault="0058385C" w:rsidP="0058385C">
      <w:pPr>
        <w:pStyle w:val="BodyText2"/>
        <w:numPr>
          <w:ilvl w:val="0"/>
          <w:numId w:val="42"/>
        </w:numPr>
        <w:spacing w:after="0" w:line="240" w:lineRule="auto"/>
        <w:ind w:left="539" w:hanging="539"/>
        <w:jc w:val="center"/>
        <w:rPr>
          <w:rFonts w:ascii="Times New Roman" w:hAnsi="Times New Roman"/>
          <w:b/>
          <w:szCs w:val="24"/>
        </w:rPr>
      </w:pPr>
      <w:r>
        <w:rPr>
          <w:rFonts w:ascii="Times New Roman" w:hAnsi="Times New Roman"/>
          <w:b/>
          <w:szCs w:val="24"/>
        </w:rPr>
        <w:t>Līgumcena un norēķinu kārtība</w:t>
      </w:r>
    </w:p>
    <w:p w:rsidR="0058385C" w:rsidRPr="004C10B8" w:rsidRDefault="0058385C" w:rsidP="0058385C">
      <w:pPr>
        <w:numPr>
          <w:ilvl w:val="1"/>
          <w:numId w:val="42"/>
        </w:numPr>
        <w:ind w:left="539" w:hanging="539"/>
        <w:rPr>
          <w:b/>
          <w:i/>
          <w:szCs w:val="24"/>
        </w:rPr>
      </w:pPr>
      <w:r w:rsidRPr="004C10B8">
        <w:rPr>
          <w:szCs w:val="24"/>
        </w:rPr>
        <w:t xml:space="preserve">Līgumcena par autoruzraudzību saskaņā ar piedāvājumu iepirkuma procedūrai sastāda </w:t>
      </w:r>
      <w:r>
        <w:rPr>
          <w:szCs w:val="24"/>
        </w:rPr>
        <w:t>EUR</w:t>
      </w:r>
      <w:r w:rsidRPr="004C10B8">
        <w:rPr>
          <w:szCs w:val="24"/>
        </w:rPr>
        <w:t xml:space="preserve"> </w:t>
      </w:r>
      <w:r>
        <w:rPr>
          <w:szCs w:val="24"/>
        </w:rPr>
        <w:t>____</w:t>
      </w:r>
      <w:r w:rsidRPr="004C10B8">
        <w:rPr>
          <w:szCs w:val="24"/>
        </w:rPr>
        <w:t xml:space="preserve"> (</w:t>
      </w:r>
      <w:r>
        <w:rPr>
          <w:szCs w:val="24"/>
        </w:rPr>
        <w:t>__________</w:t>
      </w:r>
      <w:r w:rsidRPr="004C10B8">
        <w:rPr>
          <w:szCs w:val="24"/>
        </w:rPr>
        <w:t xml:space="preserve">), </w:t>
      </w:r>
      <w:r>
        <w:rPr>
          <w:szCs w:val="24"/>
        </w:rPr>
        <w:t xml:space="preserve">bez PVN. Tiek piemērota 21% PVN likme, kas sastāda EUR _______. PVN samaksa tiek veikta atbilstoši attiecīgā maksājuma maksāšanas brīdī spēkā esošajiem normatīvajiem aktiem. Līguma summa kopā ar 21%v PVN sastāda EUR ___ ( ______) </w:t>
      </w:r>
    </w:p>
    <w:p w:rsidR="0058385C" w:rsidRDefault="0058385C" w:rsidP="0058385C">
      <w:pPr>
        <w:numPr>
          <w:ilvl w:val="1"/>
          <w:numId w:val="42"/>
        </w:numPr>
        <w:ind w:left="539" w:hanging="539"/>
        <w:rPr>
          <w:szCs w:val="24"/>
        </w:rPr>
      </w:pPr>
      <w:r>
        <w:rPr>
          <w:szCs w:val="24"/>
        </w:rPr>
        <w:t>Samaksa par autoruzraudzību tiek veikta sekojošā kārtībā:</w:t>
      </w:r>
    </w:p>
    <w:p w:rsidR="0058385C" w:rsidRDefault="0058385C" w:rsidP="0058385C">
      <w:pPr>
        <w:numPr>
          <w:ilvl w:val="2"/>
          <w:numId w:val="42"/>
        </w:numPr>
        <w:rPr>
          <w:szCs w:val="24"/>
        </w:rPr>
      </w:pPr>
      <w:r>
        <w:rPr>
          <w:szCs w:val="24"/>
        </w:rPr>
        <w:t xml:space="preserve">būvdarbu izpildes gaitā, līdz būvobjekta nodošanai ekspluatācijā, Pasūtītājs samaksā Izpildītājam līdz 70% no kopējās autoruzraudzības summas (proporcionāli izpildītiem darbiem), 10 (desmit) darba dienu laikā saskaņā ar piestādītajiem un parakstītajiem rēķiniem un nodošanas- pieņemšanas aktiem par veiktajiem autoruzraudzības darbiem; </w:t>
      </w:r>
    </w:p>
    <w:p w:rsidR="0058385C" w:rsidRDefault="0058385C" w:rsidP="0058385C">
      <w:pPr>
        <w:numPr>
          <w:ilvl w:val="2"/>
          <w:numId w:val="42"/>
        </w:numPr>
        <w:rPr>
          <w:szCs w:val="24"/>
        </w:rPr>
      </w:pPr>
      <w:r>
        <w:rPr>
          <w:szCs w:val="24"/>
        </w:rPr>
        <w:t xml:space="preserve">atlikušos 30% no līguma summas Pasūtītājs samaksā 30 (trīsdesmit) dienu laikā pēc būvobjekta nodošanas ekspluatācijā saskaņā ar saņemto rēķinu, un nodošanas- pieņemšanas aktu par veiktajiem autoruzraudzības darbiem. </w:t>
      </w:r>
    </w:p>
    <w:p w:rsidR="0058385C" w:rsidRDefault="0058385C" w:rsidP="0058385C">
      <w:pPr>
        <w:numPr>
          <w:ilvl w:val="1"/>
          <w:numId w:val="42"/>
        </w:numPr>
        <w:ind w:left="539" w:hanging="539"/>
        <w:rPr>
          <w:szCs w:val="24"/>
        </w:rPr>
      </w:pPr>
      <w:r>
        <w:rPr>
          <w:szCs w:val="24"/>
        </w:rPr>
        <w:t>Apmaksa tiek veikta ar pārskaitījumu uz šajā līgumā un rēķinā norādīto Izpildītāja bankas kontu.</w:t>
      </w:r>
    </w:p>
    <w:p w:rsidR="0058385C" w:rsidRDefault="0058385C" w:rsidP="0058385C">
      <w:pPr>
        <w:numPr>
          <w:ilvl w:val="1"/>
          <w:numId w:val="42"/>
        </w:numPr>
        <w:ind w:left="539" w:hanging="539"/>
        <w:rPr>
          <w:szCs w:val="24"/>
        </w:rPr>
      </w:pPr>
      <w:r>
        <w:rPr>
          <w:szCs w:val="24"/>
        </w:rPr>
        <w:t>Izpildītājs var rakstveidā pieprasīt līgumsodu 0,1% apmērā no nesamaksātās summas par katru dienu, ja rēķins netiek samaksāts līguma 3.2.punktā noteiktajā termiņā.</w:t>
      </w:r>
    </w:p>
    <w:p w:rsidR="0058385C" w:rsidRDefault="0058385C" w:rsidP="0058385C">
      <w:pPr>
        <w:numPr>
          <w:ilvl w:val="1"/>
          <w:numId w:val="42"/>
        </w:numPr>
        <w:ind w:left="539" w:hanging="539"/>
        <w:rPr>
          <w:szCs w:val="24"/>
        </w:rPr>
      </w:pPr>
      <w:r>
        <w:rPr>
          <w:szCs w:val="24"/>
        </w:rPr>
        <w:t xml:space="preserve">Līguma cena, kas noteikta 3.1.punktā ir galīga visam līguma izpildes periodam – būvdarbu periodam, ieskaitot arī būvdarbu pagarinājumus. </w:t>
      </w:r>
    </w:p>
    <w:p w:rsidR="0058385C" w:rsidRDefault="0058385C" w:rsidP="0058385C">
      <w:pPr>
        <w:pStyle w:val="BodyText2"/>
        <w:numPr>
          <w:ilvl w:val="0"/>
          <w:numId w:val="42"/>
        </w:numPr>
        <w:spacing w:after="0" w:line="240" w:lineRule="auto"/>
        <w:ind w:left="539" w:hanging="539"/>
        <w:jc w:val="center"/>
        <w:rPr>
          <w:rFonts w:ascii="Times New Roman" w:hAnsi="Times New Roman"/>
          <w:b/>
          <w:szCs w:val="24"/>
        </w:rPr>
      </w:pPr>
      <w:r>
        <w:rPr>
          <w:rFonts w:ascii="Times New Roman" w:hAnsi="Times New Roman"/>
          <w:b/>
          <w:szCs w:val="24"/>
        </w:rPr>
        <w:t>Pušu saistības</w:t>
      </w:r>
    </w:p>
    <w:p w:rsidR="0058385C" w:rsidRDefault="0058385C" w:rsidP="0058385C">
      <w:pPr>
        <w:numPr>
          <w:ilvl w:val="1"/>
          <w:numId w:val="42"/>
        </w:numPr>
        <w:ind w:left="539" w:hanging="539"/>
        <w:rPr>
          <w:szCs w:val="24"/>
        </w:rPr>
      </w:pPr>
      <w:r>
        <w:rPr>
          <w:szCs w:val="24"/>
        </w:rPr>
        <w:t>Pasūtītājs apņemas:</w:t>
      </w:r>
    </w:p>
    <w:p w:rsidR="0058385C" w:rsidRDefault="0058385C" w:rsidP="0058385C">
      <w:pPr>
        <w:numPr>
          <w:ilvl w:val="2"/>
          <w:numId w:val="42"/>
        </w:numPr>
        <w:rPr>
          <w:szCs w:val="24"/>
        </w:rPr>
      </w:pPr>
      <w:r>
        <w:rPr>
          <w:szCs w:val="24"/>
        </w:rPr>
        <w:t>Nodrošināt Izpildītājam un viņa pilnvarotajām personām brīvu piekļūšanu būvobjektam vai citai būvobjektam pakļautai vietai, kur tiek veikti būvobjekta rekonstrukcijas darbi, saskaņā ar šī līguma 1.1.punktā norādīto tehnisko projektu.</w:t>
      </w:r>
    </w:p>
    <w:p w:rsidR="0058385C" w:rsidRDefault="0058385C" w:rsidP="0058385C">
      <w:pPr>
        <w:numPr>
          <w:ilvl w:val="2"/>
          <w:numId w:val="42"/>
        </w:numPr>
        <w:rPr>
          <w:szCs w:val="24"/>
        </w:rPr>
      </w:pPr>
      <w:r>
        <w:rPr>
          <w:szCs w:val="24"/>
        </w:rPr>
        <w:t>Samaksāt Izpildītājam par autoruzraudzību saskaņā ar šī līguma noteikumiem.</w:t>
      </w:r>
    </w:p>
    <w:p w:rsidR="0058385C" w:rsidRDefault="0058385C" w:rsidP="0058385C">
      <w:pPr>
        <w:numPr>
          <w:ilvl w:val="2"/>
          <w:numId w:val="42"/>
        </w:numPr>
        <w:rPr>
          <w:szCs w:val="24"/>
        </w:rPr>
      </w:pPr>
      <w:r>
        <w:rPr>
          <w:szCs w:val="24"/>
        </w:rPr>
        <w:t>Brīdināt Izpildītāju 8 darba stundas iepriekš par nepieciešamību ierasties būvobjektā un veikt autoruzraudzību, gadījumos, kas paredzēti 4.2.2. apakšpunktā.</w:t>
      </w:r>
    </w:p>
    <w:p w:rsidR="0058385C" w:rsidRDefault="0058385C" w:rsidP="0058385C">
      <w:pPr>
        <w:numPr>
          <w:ilvl w:val="1"/>
          <w:numId w:val="42"/>
        </w:numPr>
        <w:ind w:left="539" w:hanging="539"/>
        <w:rPr>
          <w:szCs w:val="24"/>
        </w:rPr>
      </w:pPr>
      <w:r>
        <w:rPr>
          <w:szCs w:val="24"/>
        </w:rPr>
        <w:t>Izpildītājs apņemas:</w:t>
      </w:r>
    </w:p>
    <w:p w:rsidR="0058385C" w:rsidRDefault="0058385C" w:rsidP="0058385C">
      <w:pPr>
        <w:numPr>
          <w:ilvl w:val="2"/>
          <w:numId w:val="42"/>
        </w:numPr>
        <w:rPr>
          <w:szCs w:val="24"/>
        </w:rPr>
      </w:pPr>
      <w:r w:rsidRPr="00D61A43">
        <w:rPr>
          <w:szCs w:val="24"/>
        </w:rPr>
        <w:t>Veikt autoruzraudzību visā būvniecības laikā saskaņā ar šī līguma noteikumiem un 19.08.2014. Ministru kabineta noteikumiem Nr. 500 „Vispārīgie būvnoteikumi” X sadaļu Autoruzraudzība.</w:t>
      </w:r>
      <w:proofErr w:type="gramStart"/>
      <w:r w:rsidRPr="00D61A43">
        <w:rPr>
          <w:szCs w:val="24"/>
        </w:rPr>
        <w:t xml:space="preserve">  </w:t>
      </w:r>
      <w:proofErr w:type="gramEnd"/>
    </w:p>
    <w:p w:rsidR="0058385C" w:rsidRPr="00D61A43" w:rsidRDefault="0058385C" w:rsidP="0058385C">
      <w:pPr>
        <w:numPr>
          <w:ilvl w:val="2"/>
          <w:numId w:val="42"/>
        </w:numPr>
        <w:rPr>
          <w:szCs w:val="24"/>
        </w:rPr>
      </w:pPr>
      <w:r w:rsidRPr="00D61A43">
        <w:rPr>
          <w:szCs w:val="24"/>
        </w:rPr>
        <w:t>Ierasties būvobjektā, saskaņojot autoruzraudzības grafiku ar Pasūtītāju un būvdarbu vadītāju, kā arī pēc Pasūtītāja ielūguma (fakss vai e-pasts 8 darba stundas iepriekš), ja Pasūtītājs uzskata to par nepieciešamu;</w:t>
      </w:r>
    </w:p>
    <w:p w:rsidR="0058385C" w:rsidRDefault="0058385C" w:rsidP="0058385C">
      <w:pPr>
        <w:numPr>
          <w:ilvl w:val="2"/>
          <w:numId w:val="42"/>
        </w:numPr>
        <w:rPr>
          <w:szCs w:val="24"/>
        </w:rPr>
      </w:pPr>
      <w:r>
        <w:rPr>
          <w:szCs w:val="24"/>
        </w:rPr>
        <w:t>Autoruzraudzības žurnālā veikt ierakstus par paveikto būvobjektā;</w:t>
      </w:r>
    </w:p>
    <w:p w:rsidR="0058385C" w:rsidRDefault="0058385C" w:rsidP="0058385C">
      <w:pPr>
        <w:numPr>
          <w:ilvl w:val="2"/>
          <w:numId w:val="42"/>
        </w:numPr>
        <w:rPr>
          <w:szCs w:val="24"/>
        </w:rPr>
      </w:pPr>
      <w:r>
        <w:rPr>
          <w:szCs w:val="24"/>
        </w:rPr>
        <w:t>Autoruzraudzības izpildes laikā atrodoties būvobjektā un pamanot neatbilstības, kas var nodarīt kaitējumu objektam un/ vai trešajām personām, nekavējoties brīdināt Pasūtītāju un būvdarbu vadītāju, izdarot attiecīgus ierakstus autoruzraudzības žurnālā;</w:t>
      </w:r>
    </w:p>
    <w:p w:rsidR="0058385C" w:rsidRDefault="0058385C" w:rsidP="0058385C">
      <w:pPr>
        <w:numPr>
          <w:ilvl w:val="2"/>
          <w:numId w:val="42"/>
        </w:numPr>
        <w:rPr>
          <w:szCs w:val="24"/>
        </w:rPr>
      </w:pPr>
      <w:r>
        <w:rPr>
          <w:szCs w:val="24"/>
        </w:rPr>
        <w:t>Saskaņot un fiksēt autoruzraudzības žurnālā būvdarbu pārkāpumus vai nepieciešamās projekta korekcijas būvobjektā un nozīmēt to novēršanas vai risinājuma izstrādāšanas termiņus, kā arī nekavējoties 8 darba stundu laikā informēt par konstatētajiem pārkāpumiem Pasūtītāju.</w:t>
      </w:r>
    </w:p>
    <w:p w:rsidR="0058385C" w:rsidRDefault="0058385C" w:rsidP="0058385C">
      <w:pPr>
        <w:ind w:left="540"/>
        <w:rPr>
          <w:szCs w:val="24"/>
        </w:rPr>
      </w:pPr>
    </w:p>
    <w:p w:rsidR="0058385C" w:rsidRDefault="0058385C" w:rsidP="0058385C">
      <w:pPr>
        <w:pStyle w:val="BodyText2"/>
        <w:numPr>
          <w:ilvl w:val="0"/>
          <w:numId w:val="42"/>
        </w:numPr>
        <w:spacing w:after="0" w:line="240" w:lineRule="auto"/>
        <w:ind w:left="539" w:hanging="539"/>
        <w:jc w:val="center"/>
        <w:rPr>
          <w:rFonts w:ascii="Times New Roman" w:hAnsi="Times New Roman"/>
          <w:b/>
          <w:szCs w:val="24"/>
        </w:rPr>
      </w:pPr>
      <w:r>
        <w:rPr>
          <w:rFonts w:ascii="Times New Roman" w:hAnsi="Times New Roman"/>
          <w:b/>
          <w:szCs w:val="24"/>
        </w:rPr>
        <w:t>Pušu atbildība</w:t>
      </w:r>
    </w:p>
    <w:p w:rsidR="0058385C" w:rsidRDefault="0058385C" w:rsidP="0058385C">
      <w:pPr>
        <w:numPr>
          <w:ilvl w:val="1"/>
          <w:numId w:val="42"/>
        </w:numPr>
        <w:ind w:left="539" w:hanging="539"/>
        <w:rPr>
          <w:szCs w:val="24"/>
        </w:rPr>
      </w:pPr>
      <w:r>
        <w:rPr>
          <w:szCs w:val="24"/>
        </w:rPr>
        <w:t>Izpildītāja norādījumi objekta būvniecībā ir saistoši celtniecības darbu izpildītājiem ar brīdi, kad tie ir ierakstīti autoruzraudzības žurnālā. Izpildītājs ir atbildīgs par šo norādījumu savlaicīgu ierakstīšanu autoruzraudzības žurnālā.</w:t>
      </w:r>
    </w:p>
    <w:p w:rsidR="0058385C" w:rsidRDefault="0058385C" w:rsidP="0058385C">
      <w:pPr>
        <w:numPr>
          <w:ilvl w:val="1"/>
          <w:numId w:val="42"/>
        </w:numPr>
        <w:ind w:left="539" w:hanging="539"/>
        <w:rPr>
          <w:szCs w:val="24"/>
        </w:rPr>
      </w:pPr>
      <w:r>
        <w:rPr>
          <w:szCs w:val="24"/>
        </w:rPr>
        <w:lastRenderedPageBreak/>
        <w:t>Nepieciešamības gadījumā, atklājot rupjus būvniecības pārkāpumus būvobjektā, Izpildītājam ir tiesības nekavējoties apstādināt būvdarbus un ir pienākums nekavējoties rakstveidā informēt Pasūtītāju par pieņemto lēmumu. Šajā punktā minētās darbības tiek veiktas un Izpildītāja atbildība tiek noteikta saskaņā ar Latvijas būvnormatīvu noteikumiem.</w:t>
      </w:r>
    </w:p>
    <w:p w:rsidR="0058385C" w:rsidRDefault="0058385C" w:rsidP="0058385C">
      <w:pPr>
        <w:numPr>
          <w:ilvl w:val="1"/>
          <w:numId w:val="42"/>
        </w:numPr>
        <w:ind w:left="539" w:hanging="539"/>
        <w:rPr>
          <w:szCs w:val="24"/>
        </w:rPr>
      </w:pPr>
      <w:r>
        <w:rPr>
          <w:szCs w:val="24"/>
        </w:rPr>
        <w:t>Izpildītājs ir atbildīgs par šajā līgumā noteikto pienākumu savlaicīgu un kvalitatīvu veikšanu. Izpildītājs nebūs atbildīgs par būvdarbu veicēja darbības/bezdarbības rezultātā nodarītajiem zaudējumiem, ja vien šādi zaudējumi nav radušies Izpildītāja vainas dēļ.</w:t>
      </w:r>
    </w:p>
    <w:p w:rsidR="0058385C" w:rsidRDefault="0058385C" w:rsidP="0058385C">
      <w:pPr>
        <w:numPr>
          <w:ilvl w:val="1"/>
          <w:numId w:val="42"/>
        </w:numPr>
        <w:ind w:left="539" w:hanging="539"/>
        <w:rPr>
          <w:szCs w:val="24"/>
        </w:rPr>
      </w:pPr>
      <w:r>
        <w:rPr>
          <w:szCs w:val="24"/>
        </w:rPr>
        <w:t>Autoruzraudzības veikšana ietver saskaņotas un dokumentētas projekta korekcijas.</w:t>
      </w:r>
    </w:p>
    <w:p w:rsidR="0058385C" w:rsidRDefault="0058385C" w:rsidP="0058385C">
      <w:pPr>
        <w:numPr>
          <w:ilvl w:val="1"/>
          <w:numId w:val="42"/>
        </w:numPr>
        <w:ind w:left="539" w:hanging="539"/>
        <w:rPr>
          <w:szCs w:val="24"/>
        </w:rPr>
      </w:pPr>
      <w:r>
        <w:rPr>
          <w:szCs w:val="24"/>
        </w:rPr>
        <w:t>Pasūtītājs norāda atbildīgos būvdarbu izpildītājus, kuriem ir saistoši Izpildītāja norādījumi.</w:t>
      </w:r>
    </w:p>
    <w:p w:rsidR="0058385C" w:rsidRDefault="0058385C" w:rsidP="0058385C">
      <w:pPr>
        <w:numPr>
          <w:ilvl w:val="1"/>
          <w:numId w:val="42"/>
        </w:numPr>
        <w:ind w:left="539" w:hanging="539"/>
        <w:rPr>
          <w:szCs w:val="24"/>
        </w:rPr>
      </w:pPr>
      <w:r>
        <w:rPr>
          <w:szCs w:val="24"/>
        </w:rPr>
        <w:t>Neviena no pusēm nav atbildīga par jebkādiem netiešiem zaudējumiem, kas saistīti ar darba pārtraukšanu.</w:t>
      </w:r>
    </w:p>
    <w:p w:rsidR="0058385C" w:rsidRDefault="0058385C" w:rsidP="0058385C">
      <w:pPr>
        <w:pStyle w:val="BodyText2"/>
        <w:numPr>
          <w:ilvl w:val="0"/>
          <w:numId w:val="42"/>
        </w:numPr>
        <w:spacing w:after="0" w:line="240" w:lineRule="auto"/>
        <w:ind w:left="539" w:hanging="539"/>
        <w:jc w:val="center"/>
        <w:rPr>
          <w:rFonts w:ascii="Times New Roman" w:hAnsi="Times New Roman"/>
          <w:b/>
          <w:szCs w:val="24"/>
        </w:rPr>
      </w:pPr>
      <w:r>
        <w:rPr>
          <w:rFonts w:ascii="Times New Roman" w:hAnsi="Times New Roman"/>
          <w:b/>
          <w:szCs w:val="24"/>
        </w:rPr>
        <w:t>Citi noteikumi</w:t>
      </w:r>
    </w:p>
    <w:p w:rsidR="0058385C" w:rsidRDefault="0058385C" w:rsidP="0058385C">
      <w:pPr>
        <w:numPr>
          <w:ilvl w:val="1"/>
          <w:numId w:val="42"/>
        </w:numPr>
        <w:ind w:left="539" w:hanging="539"/>
        <w:rPr>
          <w:szCs w:val="24"/>
        </w:rPr>
      </w:pPr>
      <w:r>
        <w:rPr>
          <w:szCs w:val="24"/>
        </w:rPr>
        <w:t>Līgums pilnībā apliecina Pušu vienošanos. Nekādi mutvārdos izteikti papildinājumu netiek uzskatīti par šī līguma noteikumiem. Jebkuri šī līguma grozījumi un papildinājumi ir jānoformē rakstveidā, tie ir jāparaksta abām Pusēm, jāpievieno šim līgumam, un tie ir uzskatāmi par šī līguma neatņemamu sastāvdaļu.</w:t>
      </w:r>
    </w:p>
    <w:p w:rsidR="0058385C" w:rsidRDefault="0058385C" w:rsidP="0058385C">
      <w:pPr>
        <w:numPr>
          <w:ilvl w:val="1"/>
          <w:numId w:val="42"/>
        </w:numPr>
        <w:ind w:left="539" w:hanging="539"/>
      </w:pPr>
      <w:r>
        <w:rPr>
          <w:szCs w:val="24"/>
        </w:rPr>
        <w:t xml:space="preserve">Pušu strīdi tiek risināti Pusēm savstarpēji vienojoties, bet, ja vienoties neizdodas – tie tiek izšķirti tiesā atbilstoši Latvijas Republikas normatīvo aktu prasībām. </w:t>
      </w:r>
    </w:p>
    <w:p w:rsidR="0058385C" w:rsidRDefault="0058385C" w:rsidP="0058385C">
      <w:pPr>
        <w:numPr>
          <w:ilvl w:val="1"/>
          <w:numId w:val="42"/>
        </w:numPr>
        <w:ind w:left="539" w:hanging="539"/>
        <w:rPr>
          <w:szCs w:val="24"/>
        </w:rPr>
      </w:pPr>
      <w:r>
        <w:rPr>
          <w:szCs w:val="24"/>
        </w:rPr>
        <w:t>Līgums izstrādāts un noformēts latviešu valodā uz 3 (trīs) lapām divos eksemplāros ar vienādu juridisko spēku – pa vienam katrai Pusei.</w:t>
      </w:r>
    </w:p>
    <w:p w:rsidR="0058385C" w:rsidRDefault="0058385C" w:rsidP="0058385C">
      <w:pPr>
        <w:rPr>
          <w:szCs w:val="24"/>
        </w:rPr>
      </w:pPr>
    </w:p>
    <w:p w:rsidR="0058385C" w:rsidRDefault="0058385C" w:rsidP="0058385C">
      <w:pPr>
        <w:pStyle w:val="BodyText2"/>
        <w:numPr>
          <w:ilvl w:val="0"/>
          <w:numId w:val="42"/>
        </w:numPr>
        <w:spacing w:after="0" w:line="240" w:lineRule="auto"/>
        <w:ind w:left="539" w:hanging="539"/>
        <w:jc w:val="center"/>
        <w:rPr>
          <w:rFonts w:ascii="Times New Roman" w:hAnsi="Times New Roman"/>
          <w:b/>
          <w:szCs w:val="24"/>
        </w:rPr>
      </w:pPr>
      <w:r>
        <w:rPr>
          <w:rFonts w:ascii="Times New Roman" w:hAnsi="Times New Roman"/>
          <w:b/>
          <w:szCs w:val="24"/>
        </w:rPr>
        <w:t>Pušu juridiskās adreses un rekvizīti</w:t>
      </w:r>
    </w:p>
    <w:p w:rsidR="0058385C" w:rsidRDefault="0058385C" w:rsidP="0058385C">
      <w:pPr>
        <w:pStyle w:val="BodyText2"/>
        <w:spacing w:after="0" w:line="240" w:lineRule="auto"/>
        <w:rPr>
          <w:rFonts w:ascii="Times New Roman" w:hAnsi="Times New Roman"/>
          <w:b/>
          <w:szCs w:val="24"/>
        </w:rPr>
      </w:pPr>
    </w:p>
    <w:tbl>
      <w:tblPr>
        <w:tblW w:w="0" w:type="auto"/>
        <w:tblLook w:val="01E0"/>
      </w:tblPr>
      <w:tblGrid>
        <w:gridCol w:w="4777"/>
        <w:gridCol w:w="4510"/>
      </w:tblGrid>
      <w:tr w:rsidR="0058385C" w:rsidTr="00823A89">
        <w:tc>
          <w:tcPr>
            <w:tcW w:w="4786" w:type="dxa"/>
          </w:tcPr>
          <w:p w:rsidR="0058385C" w:rsidRDefault="0058385C" w:rsidP="00823A89">
            <w:pPr>
              <w:tabs>
                <w:tab w:val="left" w:pos="5040"/>
              </w:tabs>
              <w:jc w:val="center"/>
              <w:rPr>
                <w:szCs w:val="24"/>
              </w:rPr>
            </w:pPr>
            <w:r>
              <w:rPr>
                <w:b/>
                <w:color w:val="000000"/>
                <w:szCs w:val="24"/>
              </w:rPr>
              <w:t>Pasūtītājs</w:t>
            </w:r>
          </w:p>
        </w:tc>
        <w:tc>
          <w:tcPr>
            <w:tcW w:w="4536" w:type="dxa"/>
          </w:tcPr>
          <w:p w:rsidR="0058385C" w:rsidRDefault="0058385C" w:rsidP="00823A89">
            <w:pPr>
              <w:tabs>
                <w:tab w:val="left" w:pos="5040"/>
              </w:tabs>
              <w:jc w:val="center"/>
              <w:rPr>
                <w:b/>
                <w:color w:val="000000"/>
                <w:szCs w:val="24"/>
              </w:rPr>
            </w:pPr>
            <w:r>
              <w:rPr>
                <w:b/>
                <w:color w:val="000000"/>
                <w:szCs w:val="24"/>
              </w:rPr>
              <w:t>Izpildītājs</w:t>
            </w:r>
          </w:p>
        </w:tc>
      </w:tr>
      <w:tr w:rsidR="0058385C" w:rsidTr="00823A89">
        <w:trPr>
          <w:trHeight w:val="4740"/>
        </w:trPr>
        <w:tc>
          <w:tcPr>
            <w:tcW w:w="4786" w:type="dxa"/>
          </w:tcPr>
          <w:p w:rsidR="0058385C" w:rsidRDefault="0058385C" w:rsidP="00823A89">
            <w:pPr>
              <w:tabs>
                <w:tab w:val="left" w:pos="5040"/>
              </w:tabs>
              <w:rPr>
                <w:b/>
                <w:szCs w:val="24"/>
              </w:rPr>
            </w:pPr>
            <w:r>
              <w:rPr>
                <w:b/>
                <w:szCs w:val="24"/>
              </w:rPr>
              <w:t>SIA „Jēkabpils reģionālā slimnīca”</w:t>
            </w:r>
          </w:p>
          <w:p w:rsidR="0058385C" w:rsidRDefault="0058385C" w:rsidP="00823A89">
            <w:pPr>
              <w:tabs>
                <w:tab w:val="left" w:pos="5040"/>
              </w:tabs>
              <w:rPr>
                <w:szCs w:val="24"/>
              </w:rPr>
            </w:pPr>
            <w:r>
              <w:rPr>
                <w:szCs w:val="24"/>
              </w:rPr>
              <w:t xml:space="preserve">Andreja Pormaļa ielā 125, </w:t>
            </w:r>
          </w:p>
          <w:p w:rsidR="0058385C" w:rsidRDefault="0058385C" w:rsidP="00823A89">
            <w:pPr>
              <w:tabs>
                <w:tab w:val="left" w:pos="5040"/>
              </w:tabs>
              <w:rPr>
                <w:szCs w:val="24"/>
              </w:rPr>
            </w:pPr>
            <w:r>
              <w:rPr>
                <w:szCs w:val="24"/>
              </w:rPr>
              <w:t>Jēkabpilī, LV-5201</w:t>
            </w:r>
          </w:p>
          <w:p w:rsidR="0058385C" w:rsidRDefault="0058385C" w:rsidP="00823A89">
            <w:pPr>
              <w:tabs>
                <w:tab w:val="left" w:pos="5040"/>
              </w:tabs>
              <w:rPr>
                <w:szCs w:val="24"/>
              </w:rPr>
            </w:pPr>
            <w:r>
              <w:rPr>
                <w:szCs w:val="24"/>
              </w:rPr>
              <w:t>Reģistrācijas Nr.50003356621</w:t>
            </w:r>
          </w:p>
          <w:p w:rsidR="0058385C" w:rsidRDefault="0058385C" w:rsidP="00823A89">
            <w:pPr>
              <w:tabs>
                <w:tab w:val="left" w:pos="4704"/>
              </w:tabs>
              <w:rPr>
                <w:color w:val="000000"/>
                <w:szCs w:val="24"/>
              </w:rPr>
            </w:pPr>
            <w:r>
              <w:rPr>
                <w:color w:val="000000"/>
                <w:szCs w:val="24"/>
              </w:rPr>
              <w:t xml:space="preserve">Valsts Kase, </w:t>
            </w:r>
          </w:p>
          <w:p w:rsidR="0058385C" w:rsidRDefault="0058385C" w:rsidP="00823A89">
            <w:pPr>
              <w:tabs>
                <w:tab w:val="left" w:pos="4704"/>
              </w:tabs>
              <w:rPr>
                <w:color w:val="000000"/>
                <w:szCs w:val="24"/>
              </w:rPr>
            </w:pPr>
            <w:r>
              <w:rPr>
                <w:color w:val="000000"/>
                <w:szCs w:val="24"/>
              </w:rPr>
              <w:t>Bankas kods: ____________</w:t>
            </w:r>
          </w:p>
          <w:p w:rsidR="0058385C" w:rsidRDefault="0058385C" w:rsidP="00823A89">
            <w:pPr>
              <w:tabs>
                <w:tab w:val="left" w:pos="4704"/>
              </w:tabs>
              <w:rPr>
                <w:szCs w:val="24"/>
              </w:rPr>
            </w:pPr>
            <w:r>
              <w:rPr>
                <w:szCs w:val="24"/>
              </w:rPr>
              <w:t>Konta Nr.________________</w:t>
            </w:r>
          </w:p>
          <w:p w:rsidR="0058385C" w:rsidRDefault="0058385C" w:rsidP="00823A89">
            <w:pPr>
              <w:tabs>
                <w:tab w:val="left" w:pos="4704"/>
              </w:tabs>
              <w:rPr>
                <w:szCs w:val="24"/>
              </w:rPr>
            </w:pPr>
            <w:r>
              <w:rPr>
                <w:szCs w:val="24"/>
              </w:rPr>
              <w:t>tālrunis ________________</w:t>
            </w:r>
          </w:p>
          <w:p w:rsidR="0058385C" w:rsidRDefault="0058385C" w:rsidP="00823A89">
            <w:pPr>
              <w:tabs>
                <w:tab w:val="left" w:pos="4704"/>
              </w:tabs>
              <w:rPr>
                <w:szCs w:val="24"/>
              </w:rPr>
            </w:pPr>
            <w:r>
              <w:rPr>
                <w:szCs w:val="24"/>
              </w:rPr>
              <w:t>fakss:</w:t>
            </w:r>
            <w:proofErr w:type="gramStart"/>
            <w:r>
              <w:rPr>
                <w:szCs w:val="24"/>
              </w:rPr>
              <w:t xml:space="preserve">  </w:t>
            </w:r>
            <w:proofErr w:type="gramEnd"/>
            <w:r>
              <w:rPr>
                <w:szCs w:val="24"/>
              </w:rPr>
              <w:t>________________</w:t>
            </w:r>
          </w:p>
          <w:p w:rsidR="0058385C" w:rsidRDefault="0058385C" w:rsidP="00823A89">
            <w:pPr>
              <w:tabs>
                <w:tab w:val="left" w:pos="4704"/>
              </w:tabs>
              <w:rPr>
                <w:szCs w:val="24"/>
              </w:rPr>
            </w:pPr>
            <w:r>
              <w:rPr>
                <w:szCs w:val="24"/>
              </w:rPr>
              <w:t xml:space="preserve">e-pasts: </w:t>
            </w:r>
            <w:hyperlink r:id="rId17" w:history="1">
              <w:r>
                <w:rPr>
                  <w:rStyle w:val="Hyperlink"/>
                  <w:szCs w:val="24"/>
                </w:rPr>
                <w:t>rcs@zednet.lv</w:t>
              </w:r>
            </w:hyperlink>
            <w:r>
              <w:rPr>
                <w:szCs w:val="24"/>
              </w:rPr>
              <w:t xml:space="preserve"> </w:t>
            </w:r>
          </w:p>
          <w:p w:rsidR="0058385C" w:rsidRDefault="0058385C" w:rsidP="00823A89">
            <w:pPr>
              <w:tabs>
                <w:tab w:val="left" w:pos="4704"/>
              </w:tabs>
              <w:rPr>
                <w:szCs w:val="24"/>
              </w:rPr>
            </w:pPr>
          </w:p>
          <w:p w:rsidR="0058385C" w:rsidRDefault="0058385C" w:rsidP="00823A89">
            <w:pPr>
              <w:tabs>
                <w:tab w:val="left" w:pos="4704"/>
              </w:tabs>
              <w:rPr>
                <w:szCs w:val="24"/>
              </w:rPr>
            </w:pPr>
          </w:p>
          <w:p w:rsidR="0058385C" w:rsidRDefault="0058385C" w:rsidP="00823A89">
            <w:pPr>
              <w:tabs>
                <w:tab w:val="left" w:pos="4704"/>
              </w:tabs>
              <w:rPr>
                <w:szCs w:val="24"/>
              </w:rPr>
            </w:pPr>
            <w:r>
              <w:rPr>
                <w:szCs w:val="24"/>
              </w:rPr>
              <w:t>____________________________</w:t>
            </w:r>
          </w:p>
          <w:p w:rsidR="0058385C" w:rsidRDefault="0058385C" w:rsidP="00823A89">
            <w:pPr>
              <w:tabs>
                <w:tab w:val="left" w:pos="4704"/>
              </w:tabs>
              <w:rPr>
                <w:szCs w:val="24"/>
              </w:rPr>
            </w:pPr>
            <w:r>
              <w:rPr>
                <w:szCs w:val="24"/>
              </w:rPr>
              <w:t>Valdes priekšsēdētājs I.Zvīdris</w:t>
            </w:r>
          </w:p>
          <w:p w:rsidR="0058385C" w:rsidRDefault="0058385C" w:rsidP="00823A89">
            <w:pPr>
              <w:tabs>
                <w:tab w:val="left" w:pos="4704"/>
              </w:tabs>
              <w:rPr>
                <w:szCs w:val="24"/>
              </w:rPr>
            </w:pPr>
          </w:p>
          <w:p w:rsidR="0058385C" w:rsidRDefault="0058385C" w:rsidP="00823A89">
            <w:pPr>
              <w:tabs>
                <w:tab w:val="left" w:pos="4704"/>
              </w:tabs>
              <w:rPr>
                <w:szCs w:val="24"/>
              </w:rPr>
            </w:pPr>
            <w:r>
              <w:rPr>
                <w:szCs w:val="24"/>
              </w:rPr>
              <w:t xml:space="preserve">____________________________ </w:t>
            </w:r>
          </w:p>
          <w:p w:rsidR="0058385C" w:rsidRDefault="0058385C" w:rsidP="00823A89">
            <w:pPr>
              <w:tabs>
                <w:tab w:val="left" w:pos="4704"/>
              </w:tabs>
              <w:rPr>
                <w:szCs w:val="24"/>
              </w:rPr>
            </w:pPr>
            <w:r>
              <w:rPr>
                <w:szCs w:val="24"/>
              </w:rPr>
              <w:t>Valdes locekle R.Miķelsone</w:t>
            </w:r>
          </w:p>
          <w:p w:rsidR="0058385C" w:rsidRDefault="0058385C" w:rsidP="00823A89">
            <w:pPr>
              <w:tabs>
                <w:tab w:val="left" w:pos="4704"/>
              </w:tabs>
              <w:rPr>
                <w:szCs w:val="24"/>
              </w:rPr>
            </w:pPr>
          </w:p>
          <w:p w:rsidR="0058385C" w:rsidRDefault="0058385C" w:rsidP="00823A89">
            <w:pPr>
              <w:tabs>
                <w:tab w:val="left" w:pos="4704"/>
              </w:tabs>
              <w:rPr>
                <w:szCs w:val="24"/>
              </w:rPr>
            </w:pPr>
            <w:r>
              <w:rPr>
                <w:szCs w:val="24"/>
              </w:rPr>
              <w:t xml:space="preserve">__________________________ </w:t>
            </w:r>
          </w:p>
          <w:p w:rsidR="0058385C" w:rsidRDefault="0058385C" w:rsidP="00823A89">
            <w:pPr>
              <w:tabs>
                <w:tab w:val="left" w:pos="4704"/>
              </w:tabs>
              <w:rPr>
                <w:szCs w:val="24"/>
              </w:rPr>
            </w:pPr>
            <w:r>
              <w:rPr>
                <w:szCs w:val="24"/>
              </w:rPr>
              <w:t>Valdes locekle G.Dābola</w:t>
            </w:r>
          </w:p>
          <w:p w:rsidR="0058385C" w:rsidRDefault="0058385C" w:rsidP="00823A89">
            <w:pPr>
              <w:tabs>
                <w:tab w:val="left" w:pos="5040"/>
              </w:tabs>
              <w:rPr>
                <w:szCs w:val="24"/>
              </w:rPr>
            </w:pPr>
          </w:p>
          <w:p w:rsidR="0058385C" w:rsidRDefault="0058385C" w:rsidP="00823A89">
            <w:pPr>
              <w:tabs>
                <w:tab w:val="left" w:pos="5040"/>
              </w:tabs>
              <w:jc w:val="center"/>
              <w:rPr>
                <w:b/>
                <w:color w:val="000000"/>
                <w:szCs w:val="24"/>
              </w:rPr>
            </w:pPr>
            <w:r>
              <w:rPr>
                <w:sz w:val="16"/>
                <w:szCs w:val="24"/>
              </w:rPr>
              <w:t>z.v.</w:t>
            </w:r>
          </w:p>
        </w:tc>
        <w:tc>
          <w:tcPr>
            <w:tcW w:w="4536" w:type="dxa"/>
          </w:tcPr>
          <w:p w:rsidR="0058385C" w:rsidRDefault="0058385C" w:rsidP="00823A89">
            <w:pPr>
              <w:tabs>
                <w:tab w:val="left" w:pos="5040"/>
              </w:tabs>
              <w:rPr>
                <w:color w:val="000000"/>
                <w:szCs w:val="24"/>
              </w:rPr>
            </w:pPr>
            <w:r>
              <w:rPr>
                <w:color w:val="000000"/>
                <w:szCs w:val="24"/>
              </w:rPr>
              <w:t xml:space="preserve"> </w:t>
            </w:r>
          </w:p>
          <w:p w:rsidR="0058385C" w:rsidRDefault="0058385C" w:rsidP="00823A89">
            <w:pPr>
              <w:tabs>
                <w:tab w:val="left" w:pos="5040"/>
              </w:tabs>
              <w:rPr>
                <w:color w:val="000000"/>
                <w:szCs w:val="24"/>
              </w:rPr>
            </w:pPr>
          </w:p>
          <w:p w:rsidR="0058385C" w:rsidRDefault="0058385C" w:rsidP="00823A89">
            <w:pPr>
              <w:tabs>
                <w:tab w:val="left" w:pos="5040"/>
              </w:tabs>
              <w:rPr>
                <w:color w:val="000000"/>
                <w:szCs w:val="24"/>
              </w:rPr>
            </w:pPr>
          </w:p>
          <w:p w:rsidR="0058385C" w:rsidRDefault="0058385C" w:rsidP="00823A89">
            <w:pPr>
              <w:tabs>
                <w:tab w:val="left" w:pos="5040"/>
              </w:tabs>
              <w:rPr>
                <w:color w:val="000000"/>
                <w:szCs w:val="24"/>
              </w:rPr>
            </w:pPr>
          </w:p>
          <w:p w:rsidR="0058385C" w:rsidRDefault="0058385C" w:rsidP="00823A89">
            <w:pPr>
              <w:tabs>
                <w:tab w:val="left" w:pos="5040"/>
              </w:tabs>
              <w:rPr>
                <w:color w:val="000000"/>
                <w:szCs w:val="24"/>
              </w:rPr>
            </w:pPr>
          </w:p>
          <w:p w:rsidR="0058385C" w:rsidRDefault="0058385C" w:rsidP="00823A89">
            <w:pPr>
              <w:tabs>
                <w:tab w:val="left" w:pos="5040"/>
              </w:tabs>
              <w:jc w:val="center"/>
              <w:rPr>
                <w:color w:val="000000"/>
                <w:szCs w:val="24"/>
              </w:rPr>
            </w:pPr>
          </w:p>
        </w:tc>
      </w:tr>
    </w:tbl>
    <w:p w:rsidR="00D743CC" w:rsidRDefault="00D743CC"/>
    <w:sectPr w:rsidR="00D743CC" w:rsidSect="009F3478">
      <w:pgSz w:w="11906" w:h="16838" w:code="9"/>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 New Roman Bold">
    <w:panose1 w:val="02020803070505020304"/>
    <w:charset w:val="00"/>
    <w:family w:val="roman"/>
    <w:pitch w:val="default"/>
    <w:sig w:usb0="00000000" w:usb1="00000000" w:usb2="00000000" w:usb3="00000000" w:csb0="00000000" w:csb1="00000000"/>
  </w:font>
  <w:font w:name="Candara">
    <w:panose1 w:val="020E0502030303020204"/>
    <w:charset w:val="BA"/>
    <w:family w:val="swiss"/>
    <w:pitch w:val="variable"/>
    <w:sig w:usb0="A00002EF" w:usb1="4000A44B" w:usb2="00000000" w:usb3="00000000" w:csb0="0000019F" w:csb1="00000000"/>
  </w:font>
  <w:font w:name="HG Mincho Light J">
    <w:altName w:val="msmincho"/>
    <w:charset w:val="BA"/>
    <w:family w:val="auto"/>
    <w:pitch w:val="variable"/>
    <w:sig w:usb0="00000000" w:usb1="00000000" w:usb2="00000000" w:usb3="00000000" w:csb0="00000000" w:csb1="00000000"/>
  </w:font>
  <w:font w:name="!Neo'w Arial">
    <w:altName w:val="Times New Roman"/>
    <w:charset w:val="BA"/>
    <w:family w:val="roman"/>
    <w:pitch w:val="variable"/>
    <w:sig w:usb0="00000000" w:usb1="00000000" w:usb2="00000000" w:usb3="00000000" w:csb0="00000000" w:csb1="00000000"/>
  </w:font>
  <w:font w:name="Bookman Old Style">
    <w:panose1 w:val="02050604050505020204"/>
    <w:charset w:val="BA"/>
    <w:family w:val="roman"/>
    <w:pitch w:val="variable"/>
    <w:sig w:usb0="00000287" w:usb1="00000000" w:usb2="00000000" w:usb3="00000000" w:csb0="0000009F" w:csb1="00000000"/>
  </w:font>
  <w:font w:name="Times-Bold">
    <w:charset w:val="00"/>
    <w:family w:val="auto"/>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144FA4"/>
    <w:lvl w:ilvl="0">
      <w:numFmt w:val="decimal"/>
      <w:lvlText w:val="*"/>
      <w:lvlJc w:val="left"/>
      <w:pPr>
        <w:ind w:left="0" w:firstLine="0"/>
      </w:pPr>
    </w:lvl>
  </w:abstractNum>
  <w:abstractNum w:abstractNumId="1">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1E54BE"/>
    <w:multiLevelType w:val="multilevel"/>
    <w:tmpl w:val="A6A8FA9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8223742"/>
    <w:multiLevelType w:val="multilevel"/>
    <w:tmpl w:val="43347582"/>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8D50936"/>
    <w:multiLevelType w:val="multilevel"/>
    <w:tmpl w:val="39828CC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A592167"/>
    <w:multiLevelType w:val="multilevel"/>
    <w:tmpl w:val="2CE224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2021902"/>
    <w:multiLevelType w:val="multilevel"/>
    <w:tmpl w:val="7C4E2D24"/>
    <w:lvl w:ilvl="0">
      <w:start w:val="1"/>
      <w:numFmt w:val="upperRoman"/>
      <w:lvlText w:val="%1."/>
      <w:lvlJc w:val="left"/>
      <w:pPr>
        <w:ind w:left="1080" w:hanging="720"/>
      </w:pPr>
      <w:rPr>
        <w:rFonts w:hint="default"/>
        <w:b/>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2B4340B"/>
    <w:multiLevelType w:val="hybridMultilevel"/>
    <w:tmpl w:val="B39AB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9D51DF"/>
    <w:multiLevelType w:val="multilevel"/>
    <w:tmpl w:val="C2F84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B22D2F"/>
    <w:multiLevelType w:val="multilevel"/>
    <w:tmpl w:val="2D22B5B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1A4B68BC"/>
    <w:multiLevelType w:val="hybridMultilevel"/>
    <w:tmpl w:val="659A4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BD144E9"/>
    <w:multiLevelType w:val="hybridMultilevel"/>
    <w:tmpl w:val="51801E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966F42"/>
    <w:multiLevelType w:val="multilevel"/>
    <w:tmpl w:val="5298258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4D367B5"/>
    <w:multiLevelType w:val="multilevel"/>
    <w:tmpl w:val="C128A2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2E4D7A9D"/>
    <w:multiLevelType w:val="hybridMultilevel"/>
    <w:tmpl w:val="3FD8978A"/>
    <w:lvl w:ilvl="0" w:tplc="FFFFFFFF">
      <w:start w:val="1"/>
      <w:numFmt w:val="decimal"/>
      <w:lvlText w:val="%1."/>
      <w:lvlJc w:val="left"/>
      <w:pPr>
        <w:ind w:left="644" w:hanging="360"/>
      </w:pPr>
      <w:rPr>
        <w:rFonts w:hint="default"/>
      </w:rPr>
    </w:lvl>
    <w:lvl w:ilvl="1" w:tplc="FBA21D96">
      <w:start w:val="1"/>
      <w:numFmt w:val="decimal"/>
      <w:lvlText w:val="%2."/>
      <w:lvlJc w:val="left"/>
      <w:pPr>
        <w:ind w:left="1364" w:hanging="360"/>
      </w:pPr>
      <w:rPr>
        <w:rFonts w:ascii="Times New Roman" w:eastAsia="Times New Roman" w:hAnsi="Times New Roman" w:cs="Times New Roman"/>
        <w:b w:val="0"/>
      </w:rPr>
    </w:lvl>
    <w:lvl w:ilvl="2" w:tplc="FFFFFFFF">
      <w:start w:val="1"/>
      <w:numFmt w:val="decimal"/>
      <w:lvlText w:val="2.2.%3."/>
      <w:lvlJc w:val="left"/>
      <w:pPr>
        <w:ind w:left="2084" w:hanging="180"/>
      </w:pPr>
      <w:rPr>
        <w:rFonts w:hint="default"/>
      </w:r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6">
    <w:nsid w:val="32966B10"/>
    <w:multiLevelType w:val="multilevel"/>
    <w:tmpl w:val="CAA6E0BE"/>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41714F7"/>
    <w:multiLevelType w:val="multilevel"/>
    <w:tmpl w:val="E97E17B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b w:val="0"/>
        <w:color w:val="auto"/>
        <w:sz w:val="24"/>
        <w:szCs w:val="24"/>
      </w:rPr>
    </w:lvl>
    <w:lvl w:ilvl="2">
      <w:start w:val="1"/>
      <w:numFmt w:val="decimal"/>
      <w:lvlText w:val="%1.%2.%3."/>
      <w:lvlJc w:val="left"/>
      <w:pPr>
        <w:ind w:left="1854" w:hanging="720"/>
      </w:pPr>
      <w:rPr>
        <w:rFonts w:cs="Times New Roman" w:hint="default"/>
        <w:color w:val="auto"/>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0530CA"/>
    <w:multiLevelType w:val="multilevel"/>
    <w:tmpl w:val="367CAB1E"/>
    <w:lvl w:ilvl="0">
      <w:start w:val="1"/>
      <w:numFmt w:val="decimal"/>
      <w:lvlText w:val="%1."/>
      <w:lvlJc w:val="left"/>
      <w:pPr>
        <w:tabs>
          <w:tab w:val="num" w:pos="390"/>
        </w:tabs>
        <w:ind w:left="390" w:hanging="390"/>
      </w:pPr>
      <w:rPr>
        <w:b/>
      </w:rPr>
    </w:lvl>
    <w:lvl w:ilvl="1">
      <w:start w:val="1"/>
      <w:numFmt w:val="decimal"/>
      <w:lvlText w:val="%1.%2."/>
      <w:lvlJc w:val="left"/>
      <w:pPr>
        <w:tabs>
          <w:tab w:val="num" w:pos="1650"/>
        </w:tabs>
        <w:ind w:left="1650" w:hanging="165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21A17CA"/>
    <w:multiLevelType w:val="multilevel"/>
    <w:tmpl w:val="9EF6B2D8"/>
    <w:lvl w:ilvl="0">
      <w:start w:val="1"/>
      <w:numFmt w:val="decimal"/>
      <w:lvlText w:val="%1."/>
      <w:lvlJc w:val="left"/>
      <w:pPr>
        <w:ind w:left="5606" w:hanging="360"/>
      </w:pPr>
      <w:rPr>
        <w:rFonts w:hint="default"/>
        <w:sz w:val="24"/>
        <w:szCs w:val="24"/>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930" w:hanging="504"/>
      </w:pPr>
      <w:rPr>
        <w:rFonts w:ascii="Times New Roman" w:hAnsi="Times New Roman" w:hint="default"/>
        <w:strike w:val="0"/>
        <w:color w:val="00000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34A24D6"/>
    <w:multiLevelType w:val="hybridMultilevel"/>
    <w:tmpl w:val="90CC793C"/>
    <w:lvl w:ilvl="0" w:tplc="0980E7B4">
      <w:numFmt w:val="bullet"/>
      <w:lvlText w:val="-"/>
      <w:lvlJc w:val="left"/>
      <w:pPr>
        <w:ind w:left="1620" w:hanging="360"/>
      </w:pPr>
      <w:rPr>
        <w:rFonts w:ascii="Times New Roman" w:eastAsia="Times New Roman" w:hAnsi="Times New Roman" w:cs="Times New Roman"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1">
    <w:nsid w:val="470376FF"/>
    <w:multiLevelType w:val="hybridMultilevel"/>
    <w:tmpl w:val="8F7C2B1A"/>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2">
    <w:nsid w:val="47BC388F"/>
    <w:multiLevelType w:val="multilevel"/>
    <w:tmpl w:val="40D22110"/>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8C6126B"/>
    <w:multiLevelType w:val="multilevel"/>
    <w:tmpl w:val="46884492"/>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4">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B1521E1"/>
    <w:multiLevelType w:val="hybridMultilevel"/>
    <w:tmpl w:val="94528A56"/>
    <w:lvl w:ilvl="0" w:tplc="1FD8153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51225DA6"/>
    <w:multiLevelType w:val="hybridMultilevel"/>
    <w:tmpl w:val="D4B25A4E"/>
    <w:lvl w:ilvl="0" w:tplc="1442A2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577329C2"/>
    <w:multiLevelType w:val="hybridMultilevel"/>
    <w:tmpl w:val="403819CC"/>
    <w:lvl w:ilvl="0" w:tplc="DA68569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58630572"/>
    <w:multiLevelType w:val="hybridMultilevel"/>
    <w:tmpl w:val="E514B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8B14A0A"/>
    <w:multiLevelType w:val="multilevel"/>
    <w:tmpl w:val="35320B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21210BE"/>
    <w:multiLevelType w:val="multilevel"/>
    <w:tmpl w:val="14869AF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nsid w:val="650E2552"/>
    <w:multiLevelType w:val="multilevel"/>
    <w:tmpl w:val="FA1E0524"/>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413ED8"/>
    <w:multiLevelType w:val="hybridMultilevel"/>
    <w:tmpl w:val="1B98E93C"/>
    <w:lvl w:ilvl="0" w:tplc="5D62FD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7434CF"/>
    <w:multiLevelType w:val="multilevel"/>
    <w:tmpl w:val="C2F84C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F8A60A1"/>
    <w:multiLevelType w:val="hybridMultilevel"/>
    <w:tmpl w:val="379CEECE"/>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nsid w:val="774A2B6F"/>
    <w:multiLevelType w:val="multilevel"/>
    <w:tmpl w:val="A634B1E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832166"/>
    <w:multiLevelType w:val="multilevel"/>
    <w:tmpl w:val="F77E217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ADE6AB3"/>
    <w:multiLevelType w:val="hybridMultilevel"/>
    <w:tmpl w:val="29724964"/>
    <w:lvl w:ilvl="0" w:tplc="2FC4C1AA">
      <w:numFmt w:val="decimalZero"/>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2">
    <w:abstractNumId w:val="37"/>
  </w:num>
  <w:num w:numId="3">
    <w:abstractNumId w:val="18"/>
  </w:num>
  <w:num w:numId="4">
    <w:abstractNumId w:val="19"/>
  </w:num>
  <w:num w:numId="5">
    <w:abstractNumId w:val="2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4"/>
  </w:num>
  <w:num w:numId="9">
    <w:abstractNumId w:val="21"/>
  </w:num>
  <w:num w:numId="10">
    <w:abstractNumId w:val="12"/>
  </w:num>
  <w:num w:numId="11">
    <w:abstractNumId w:val="6"/>
  </w:num>
  <w:num w:numId="12">
    <w:abstractNumId w:val="35"/>
  </w:num>
  <w:num w:numId="13">
    <w:abstractNumId w:val="20"/>
  </w:num>
  <w:num w:numId="14">
    <w:abstractNumId w:val="25"/>
  </w:num>
  <w:num w:numId="15">
    <w:abstractNumId w:val="11"/>
  </w:num>
  <w:num w:numId="16">
    <w:abstractNumId w:val="34"/>
  </w:num>
  <w:num w:numId="17">
    <w:abstractNumId w:val="7"/>
  </w:num>
  <w:num w:numId="18">
    <w:abstractNumId w:val="39"/>
  </w:num>
  <w:num w:numId="19">
    <w:abstractNumId w:val="15"/>
  </w:num>
  <w:num w:numId="20">
    <w:abstractNumId w:val="33"/>
  </w:num>
  <w:num w:numId="21">
    <w:abstractNumId w:val="27"/>
  </w:num>
  <w:num w:numId="22">
    <w:abstractNumId w:val="17"/>
  </w:num>
  <w:num w:numId="23">
    <w:abstractNumId w:val="13"/>
  </w:num>
  <w:num w:numId="24">
    <w:abstractNumId w:val="2"/>
  </w:num>
  <w:num w:numId="25">
    <w:abstractNumId w:val="1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6"/>
  </w:num>
  <w:num w:numId="29">
    <w:abstractNumId w:val="22"/>
  </w:num>
  <w:num w:numId="30">
    <w:abstractNumId w:val="4"/>
  </w:num>
  <w:num w:numId="31">
    <w:abstractNumId w:val="1"/>
  </w:num>
  <w:num w:numId="32">
    <w:abstractNumId w:val="29"/>
  </w:num>
  <w:num w:numId="33">
    <w:abstractNumId w:val="32"/>
  </w:num>
  <w:num w:numId="34">
    <w:abstractNumId w:val="28"/>
  </w:num>
  <w:num w:numId="35">
    <w:abstractNumId w:val="10"/>
  </w:num>
  <w:num w:numId="36">
    <w:abstractNumId w:val="3"/>
  </w:num>
  <w:num w:numId="37">
    <w:abstractNumId w:val="30"/>
  </w:num>
  <w:num w:numId="38">
    <w:abstractNumId w:val="9"/>
  </w:num>
  <w:num w:numId="39">
    <w:abstractNumId w:val="36"/>
  </w:num>
  <w:num w:numId="40">
    <w:abstractNumId w:val="31"/>
  </w:num>
  <w:num w:numId="41">
    <w:abstractNumId w:val="8"/>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743CC"/>
    <w:rsid w:val="000116DD"/>
    <w:rsid w:val="00054127"/>
    <w:rsid w:val="000A01F4"/>
    <w:rsid w:val="000A149C"/>
    <w:rsid w:val="000B63EF"/>
    <w:rsid w:val="00116FB2"/>
    <w:rsid w:val="0012756B"/>
    <w:rsid w:val="00161978"/>
    <w:rsid w:val="00187427"/>
    <w:rsid w:val="001C0CD8"/>
    <w:rsid w:val="001F2195"/>
    <w:rsid w:val="00207732"/>
    <w:rsid w:val="002D58D8"/>
    <w:rsid w:val="00347FDF"/>
    <w:rsid w:val="003A104E"/>
    <w:rsid w:val="00444326"/>
    <w:rsid w:val="004562B5"/>
    <w:rsid w:val="0046746C"/>
    <w:rsid w:val="005206AA"/>
    <w:rsid w:val="0058385C"/>
    <w:rsid w:val="00595C01"/>
    <w:rsid w:val="005B4BFC"/>
    <w:rsid w:val="005E2EE4"/>
    <w:rsid w:val="00667053"/>
    <w:rsid w:val="006D2D8B"/>
    <w:rsid w:val="00702A48"/>
    <w:rsid w:val="00707DBE"/>
    <w:rsid w:val="0071702C"/>
    <w:rsid w:val="0072362D"/>
    <w:rsid w:val="007A5225"/>
    <w:rsid w:val="00823A89"/>
    <w:rsid w:val="00925C59"/>
    <w:rsid w:val="00941494"/>
    <w:rsid w:val="00954F76"/>
    <w:rsid w:val="00956ABD"/>
    <w:rsid w:val="009D5415"/>
    <w:rsid w:val="009F3478"/>
    <w:rsid w:val="00A2407F"/>
    <w:rsid w:val="00A538EF"/>
    <w:rsid w:val="00A81090"/>
    <w:rsid w:val="00B11FE1"/>
    <w:rsid w:val="00B513C7"/>
    <w:rsid w:val="00B774F9"/>
    <w:rsid w:val="00B80184"/>
    <w:rsid w:val="00BF3A1A"/>
    <w:rsid w:val="00C611D3"/>
    <w:rsid w:val="00C92FB7"/>
    <w:rsid w:val="00CA071E"/>
    <w:rsid w:val="00CC11A6"/>
    <w:rsid w:val="00CE2987"/>
    <w:rsid w:val="00CF233C"/>
    <w:rsid w:val="00CF4969"/>
    <w:rsid w:val="00D20F0A"/>
    <w:rsid w:val="00D743CC"/>
    <w:rsid w:val="00D77F83"/>
    <w:rsid w:val="00E158BF"/>
    <w:rsid w:val="00E30C67"/>
    <w:rsid w:val="00E913A7"/>
    <w:rsid w:val="00E95CB2"/>
    <w:rsid w:val="00F11290"/>
    <w:rsid w:val="00F92068"/>
    <w:rsid w:val="00FB0020"/>
    <w:rsid w:val="00FC27BD"/>
    <w:rsid w:val="00FE32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stockticker"/>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69"/>
    <w:pPr>
      <w:spacing w:after="0" w:line="240"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D743CC"/>
    <w:pPr>
      <w:keepNext/>
      <w:keepLines/>
      <w:spacing w:before="480"/>
      <w:ind w:firstLine="0"/>
      <w:jc w:val="left"/>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link w:val="Heading2Char"/>
    <w:autoRedefine/>
    <w:uiPriority w:val="9"/>
    <w:qFormat/>
    <w:rsid w:val="0058385C"/>
    <w:pPr>
      <w:keepNext/>
      <w:ind w:left="567" w:firstLine="0"/>
      <w:jc w:val="right"/>
      <w:outlineLvl w:val="1"/>
    </w:pPr>
    <w:rPr>
      <w:rFonts w:eastAsia="Times New Roman" w:cs="Times New Roman"/>
      <w:b/>
      <w:szCs w:val="24"/>
    </w:rPr>
  </w:style>
  <w:style w:type="paragraph" w:styleId="Heading3">
    <w:name w:val="heading 3"/>
    <w:basedOn w:val="Normal"/>
    <w:next w:val="Normal"/>
    <w:link w:val="Heading3Char"/>
    <w:uiPriority w:val="9"/>
    <w:unhideWhenUsed/>
    <w:qFormat/>
    <w:rsid w:val="00D743CC"/>
    <w:pPr>
      <w:keepNext/>
      <w:keepLines/>
      <w:spacing w:before="200"/>
      <w:ind w:firstLine="0"/>
      <w:jc w:val="left"/>
      <w:outlineLvl w:val="2"/>
    </w:pPr>
    <w:rPr>
      <w:rFonts w:asciiTheme="majorHAnsi" w:eastAsiaTheme="majorEastAsia" w:hAnsiTheme="majorHAnsi" w:cstheme="majorBidi"/>
      <w:b/>
      <w:bCs/>
      <w:color w:val="4F81BD" w:themeColor="accent1"/>
      <w:szCs w:val="24"/>
      <w:lang w:val="en-GB"/>
    </w:rPr>
  </w:style>
  <w:style w:type="paragraph" w:styleId="Heading6">
    <w:name w:val="heading 6"/>
    <w:basedOn w:val="Normal"/>
    <w:next w:val="Normal"/>
    <w:link w:val="Heading6Char"/>
    <w:uiPriority w:val="9"/>
    <w:semiHidden/>
    <w:unhideWhenUsed/>
    <w:qFormat/>
    <w:rsid w:val="00D743CC"/>
    <w:pPr>
      <w:keepNext/>
      <w:keepLines/>
      <w:spacing w:before="200"/>
      <w:ind w:firstLine="0"/>
      <w:jc w:val="left"/>
      <w:outlineLvl w:val="5"/>
    </w:pPr>
    <w:rPr>
      <w:rFonts w:asciiTheme="majorHAnsi" w:eastAsiaTheme="majorEastAsia" w:hAnsiTheme="majorHAnsi" w:cstheme="majorBidi"/>
      <w:i/>
      <w:iCs/>
      <w:color w:val="243F60" w:themeColor="accent1" w:themeShade="7F"/>
      <w:szCs w:val="24"/>
      <w:lang w:val="en-GB"/>
    </w:rPr>
  </w:style>
  <w:style w:type="paragraph" w:styleId="Heading7">
    <w:name w:val="heading 7"/>
    <w:basedOn w:val="Normal"/>
    <w:next w:val="Normal"/>
    <w:link w:val="Heading7Char"/>
    <w:uiPriority w:val="9"/>
    <w:semiHidden/>
    <w:unhideWhenUsed/>
    <w:qFormat/>
    <w:rsid w:val="00D743CC"/>
    <w:pPr>
      <w:keepNext/>
      <w:keepLines/>
      <w:spacing w:before="200"/>
      <w:ind w:firstLine="0"/>
      <w:jc w:val="left"/>
      <w:outlineLvl w:val="6"/>
    </w:pPr>
    <w:rPr>
      <w:rFonts w:asciiTheme="majorHAnsi" w:eastAsiaTheme="majorEastAsia" w:hAnsiTheme="majorHAnsi" w:cstheme="majorBidi"/>
      <w:i/>
      <w:iCs/>
      <w:color w:val="404040" w:themeColor="text1" w:themeTint="B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3CC"/>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8385C"/>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D743CC"/>
    <w:rPr>
      <w:rFonts w:asciiTheme="majorHAnsi" w:eastAsiaTheme="majorEastAsia" w:hAnsiTheme="majorHAnsi" w:cstheme="majorBidi"/>
      <w:b/>
      <w:bCs/>
      <w:color w:val="4F81BD" w:themeColor="accent1"/>
      <w:sz w:val="24"/>
      <w:szCs w:val="24"/>
      <w:lang w:val="en-GB"/>
    </w:rPr>
  </w:style>
  <w:style w:type="character" w:customStyle="1" w:styleId="Heading6Char">
    <w:name w:val="Heading 6 Char"/>
    <w:basedOn w:val="DefaultParagraphFont"/>
    <w:link w:val="Heading6"/>
    <w:uiPriority w:val="9"/>
    <w:semiHidden/>
    <w:rsid w:val="00D743CC"/>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D743CC"/>
    <w:rPr>
      <w:rFonts w:asciiTheme="majorHAnsi" w:eastAsiaTheme="majorEastAsia" w:hAnsiTheme="majorHAnsi" w:cstheme="majorBidi"/>
      <w:i/>
      <w:iCs/>
      <w:color w:val="404040" w:themeColor="text1" w:themeTint="BF"/>
      <w:sz w:val="24"/>
      <w:szCs w:val="24"/>
      <w:lang w:val="en-GB"/>
    </w:rPr>
  </w:style>
  <w:style w:type="character" w:styleId="Hyperlink">
    <w:name w:val="Hyperlink"/>
    <w:basedOn w:val="DefaultParagraphFont"/>
    <w:rsid w:val="00D743CC"/>
    <w:rPr>
      <w:color w:val="0000FF"/>
      <w:u w:val="single"/>
    </w:rPr>
  </w:style>
  <w:style w:type="paragraph" w:customStyle="1" w:styleId="Head61">
    <w:name w:val="Head 6.1"/>
    <w:basedOn w:val="Normal"/>
    <w:rsid w:val="00D743CC"/>
    <w:pPr>
      <w:widowControl w:val="0"/>
      <w:suppressAutoHyphens/>
      <w:autoSpaceDE w:val="0"/>
      <w:autoSpaceDN w:val="0"/>
      <w:ind w:firstLine="0"/>
      <w:jc w:val="center"/>
    </w:pPr>
    <w:rPr>
      <w:rFonts w:ascii="Times New Roman Bold" w:eastAsia="Times New Roman" w:hAnsi="Times New Roman Bold" w:cs="Times New Roman"/>
      <w:b/>
      <w:bCs/>
      <w:sz w:val="28"/>
      <w:szCs w:val="28"/>
    </w:rPr>
  </w:style>
  <w:style w:type="table" w:styleId="TableGrid">
    <w:name w:val="Table Grid"/>
    <w:basedOn w:val="TableNormal"/>
    <w:rsid w:val="00D743CC"/>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ormal bullet 2,Bullet list,Syle 1,Strip,H&amp;P List Paragraph,2,Colorful List - Accent 12"/>
    <w:basedOn w:val="Normal"/>
    <w:link w:val="ListParagraphChar"/>
    <w:uiPriority w:val="34"/>
    <w:qFormat/>
    <w:rsid w:val="00D743CC"/>
    <w:pPr>
      <w:ind w:left="720" w:firstLine="0"/>
      <w:contextualSpacing/>
      <w:jc w:val="left"/>
    </w:pPr>
    <w:rPr>
      <w:rFonts w:eastAsia="Times New Roman" w:cs="Times New Roman"/>
      <w:szCs w:val="24"/>
      <w:lang w:val="en-GB"/>
    </w:rPr>
  </w:style>
  <w:style w:type="paragraph" w:styleId="BodyTextIndent3">
    <w:name w:val="Body Text Indent 3"/>
    <w:basedOn w:val="Normal"/>
    <w:link w:val="BodyTextIndent3Char"/>
    <w:rsid w:val="00D743CC"/>
    <w:pPr>
      <w:spacing w:after="120"/>
      <w:ind w:left="283" w:firstLine="0"/>
    </w:pPr>
    <w:rPr>
      <w:rFonts w:ascii="Candara" w:eastAsia="Candara" w:hAnsi="Candara" w:cs="Times New Roman"/>
      <w:sz w:val="16"/>
      <w:szCs w:val="16"/>
      <w:lang w:bidi="en-US"/>
    </w:rPr>
  </w:style>
  <w:style w:type="character" w:customStyle="1" w:styleId="BodyTextIndent3Char">
    <w:name w:val="Body Text Indent 3 Char"/>
    <w:basedOn w:val="DefaultParagraphFont"/>
    <w:link w:val="BodyTextIndent3"/>
    <w:rsid w:val="00D743CC"/>
    <w:rPr>
      <w:rFonts w:ascii="Candara" w:eastAsia="Candara" w:hAnsi="Candara" w:cs="Times New Roman"/>
      <w:sz w:val="16"/>
      <w:szCs w:val="16"/>
      <w:lang w:bidi="en-US"/>
    </w:rPr>
  </w:style>
  <w:style w:type="paragraph" w:styleId="BodyText">
    <w:name w:val="Body Text"/>
    <w:basedOn w:val="Normal"/>
    <w:link w:val="BodyTextChar"/>
    <w:uiPriority w:val="99"/>
    <w:semiHidden/>
    <w:unhideWhenUsed/>
    <w:rsid w:val="00D743CC"/>
    <w:pPr>
      <w:spacing w:after="120"/>
      <w:ind w:firstLine="0"/>
      <w:jc w:val="left"/>
    </w:pPr>
    <w:rPr>
      <w:rFonts w:eastAsia="Times New Roman" w:cs="Times New Roman"/>
      <w:szCs w:val="24"/>
      <w:lang w:val="en-GB"/>
    </w:rPr>
  </w:style>
  <w:style w:type="character" w:customStyle="1" w:styleId="BodyTextChar">
    <w:name w:val="Body Text Char"/>
    <w:basedOn w:val="DefaultParagraphFont"/>
    <w:link w:val="BodyText"/>
    <w:uiPriority w:val="99"/>
    <w:semiHidden/>
    <w:rsid w:val="00D743CC"/>
    <w:rPr>
      <w:rFonts w:ascii="Times New Roman" w:eastAsia="Times New Roman" w:hAnsi="Times New Roman" w:cs="Times New Roman"/>
      <w:sz w:val="24"/>
      <w:szCs w:val="24"/>
      <w:lang w:val="en-GB"/>
    </w:rPr>
  </w:style>
  <w:style w:type="paragraph" w:styleId="Header">
    <w:name w:val="header"/>
    <w:aliases w:val="Header Char1,Header Char Char"/>
    <w:basedOn w:val="Normal"/>
    <w:link w:val="HeaderChar"/>
    <w:uiPriority w:val="99"/>
    <w:rsid w:val="00D743CC"/>
    <w:pPr>
      <w:tabs>
        <w:tab w:val="center" w:pos="4153"/>
        <w:tab w:val="right" w:pos="8306"/>
      </w:tabs>
      <w:ind w:firstLine="0"/>
      <w:jc w:val="left"/>
    </w:pPr>
    <w:rPr>
      <w:rFonts w:eastAsia="Times New Roman" w:cs="Times New Roman"/>
      <w:szCs w:val="24"/>
    </w:rPr>
  </w:style>
  <w:style w:type="character" w:customStyle="1" w:styleId="HeaderChar">
    <w:name w:val="Header Char"/>
    <w:aliases w:val="Header Char1 Char,Header Char Char Char"/>
    <w:basedOn w:val="DefaultParagraphFont"/>
    <w:link w:val="Header"/>
    <w:uiPriority w:val="99"/>
    <w:rsid w:val="00D743CC"/>
    <w:rPr>
      <w:rFonts w:ascii="Times New Roman" w:eastAsia="Times New Roman" w:hAnsi="Times New Roman" w:cs="Times New Roman"/>
      <w:sz w:val="24"/>
      <w:szCs w:val="24"/>
    </w:rPr>
  </w:style>
  <w:style w:type="character" w:customStyle="1" w:styleId="ListParagraphChar">
    <w:name w:val="List Paragraph Char"/>
    <w:aliases w:val="Normal bullet 2 Char,Bullet list Char,Syle 1 Char,Strip Char,H&amp;P List Paragraph Char,2 Char,Colorful List - Accent 12 Char"/>
    <w:link w:val="ListParagraph"/>
    <w:uiPriority w:val="34"/>
    <w:qFormat/>
    <w:rsid w:val="00D743CC"/>
    <w:rPr>
      <w:rFonts w:ascii="Times New Roman" w:eastAsia="Times New Roman" w:hAnsi="Times New Roman" w:cs="Times New Roman"/>
      <w:sz w:val="24"/>
      <w:szCs w:val="24"/>
      <w:lang w:val="en-GB"/>
    </w:rPr>
  </w:style>
  <w:style w:type="paragraph" w:styleId="FootnoteText">
    <w:name w:val="footnote text"/>
    <w:aliases w:val="Footnote,Fußnote"/>
    <w:basedOn w:val="Normal"/>
    <w:link w:val="FootnoteTextChar"/>
    <w:uiPriority w:val="99"/>
    <w:semiHidden/>
    <w:rsid w:val="00D743CC"/>
    <w:pPr>
      <w:ind w:firstLine="0"/>
      <w:jc w:val="left"/>
    </w:pPr>
    <w:rPr>
      <w:rFonts w:eastAsia="Times New Roman" w:cs="Times New Roman"/>
      <w:sz w:val="20"/>
      <w:szCs w:val="20"/>
      <w:lang w:val="en-US"/>
    </w:rPr>
  </w:style>
  <w:style w:type="character" w:customStyle="1" w:styleId="FootnoteTextChar">
    <w:name w:val="Footnote Text Char"/>
    <w:aliases w:val="Footnote Char,Fußnote Char"/>
    <w:basedOn w:val="DefaultParagraphFont"/>
    <w:link w:val="FootnoteText"/>
    <w:uiPriority w:val="99"/>
    <w:semiHidden/>
    <w:rsid w:val="00D743CC"/>
    <w:rPr>
      <w:rFonts w:ascii="Times New Roman" w:eastAsia="Times New Roman" w:hAnsi="Times New Roman" w:cs="Times New Roman"/>
      <w:sz w:val="20"/>
      <w:szCs w:val="20"/>
      <w:lang w:val="en-US"/>
    </w:rPr>
  </w:style>
  <w:style w:type="character" w:styleId="FootnoteReference">
    <w:name w:val="footnote reference"/>
    <w:aliases w:val="Footnote symbol"/>
    <w:uiPriority w:val="99"/>
    <w:semiHidden/>
    <w:rsid w:val="00D743CC"/>
    <w:rPr>
      <w:rFonts w:cs="Times New Roman"/>
      <w:vertAlign w:val="superscript"/>
    </w:rPr>
  </w:style>
  <w:style w:type="paragraph" w:styleId="NormalWeb">
    <w:name w:val="Normal (Web)"/>
    <w:basedOn w:val="Normal"/>
    <w:link w:val="NormalWebChar"/>
    <w:rsid w:val="00D743CC"/>
    <w:pPr>
      <w:spacing w:before="100" w:beforeAutospacing="1" w:after="100" w:afterAutospacing="1"/>
      <w:ind w:firstLine="0"/>
    </w:pPr>
    <w:rPr>
      <w:rFonts w:eastAsia="Times New Roman" w:cs="Times New Roman"/>
      <w:szCs w:val="20"/>
      <w:lang w:val="en-GB"/>
    </w:rPr>
  </w:style>
  <w:style w:type="character" w:customStyle="1" w:styleId="NormalWebChar">
    <w:name w:val="Normal (Web) Char"/>
    <w:link w:val="NormalWeb"/>
    <w:locked/>
    <w:rsid w:val="00D743CC"/>
    <w:rPr>
      <w:rFonts w:ascii="Times New Roman" w:eastAsia="Times New Roman" w:hAnsi="Times New Roman" w:cs="Times New Roman"/>
      <w:sz w:val="24"/>
      <w:szCs w:val="20"/>
      <w:lang w:val="en-GB"/>
    </w:rPr>
  </w:style>
  <w:style w:type="paragraph" w:styleId="Subtitle">
    <w:name w:val="Subtitle"/>
    <w:basedOn w:val="Normal"/>
    <w:next w:val="BodyText"/>
    <w:link w:val="SubtitleChar"/>
    <w:qFormat/>
    <w:rsid w:val="00D743CC"/>
    <w:pPr>
      <w:widowControl w:val="0"/>
      <w:suppressAutoHyphens/>
      <w:ind w:firstLine="720"/>
      <w:jc w:val="left"/>
    </w:pPr>
    <w:rPr>
      <w:rFonts w:eastAsia="HG Mincho Light J" w:cs="Times New Roman"/>
      <w:color w:val="000000"/>
      <w:sz w:val="28"/>
      <w:szCs w:val="20"/>
      <w:lang w:eastAsia="lv-LV"/>
    </w:rPr>
  </w:style>
  <w:style w:type="character" w:customStyle="1" w:styleId="SubtitleChar">
    <w:name w:val="Subtitle Char"/>
    <w:basedOn w:val="DefaultParagraphFont"/>
    <w:link w:val="Subtitle"/>
    <w:rsid w:val="00D743CC"/>
    <w:rPr>
      <w:rFonts w:ascii="Times New Roman" w:eastAsia="HG Mincho Light J" w:hAnsi="Times New Roman" w:cs="Times New Roman"/>
      <w:color w:val="000000"/>
      <w:sz w:val="28"/>
      <w:szCs w:val="20"/>
      <w:lang w:eastAsia="lv-LV"/>
    </w:rPr>
  </w:style>
  <w:style w:type="paragraph" w:customStyle="1" w:styleId="txt1">
    <w:name w:val="txt1"/>
    <w:rsid w:val="00D743C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Sarakstarindkopa2">
    <w:name w:val="Saraksta rindkopa2"/>
    <w:basedOn w:val="Normal"/>
    <w:rsid w:val="00D743CC"/>
    <w:pPr>
      <w:suppressAutoHyphens/>
      <w:ind w:left="720" w:firstLine="0"/>
      <w:jc w:val="left"/>
    </w:pPr>
    <w:rPr>
      <w:rFonts w:eastAsia="Times New Roman" w:cs="Times New Roman"/>
      <w:color w:val="000000"/>
      <w:szCs w:val="24"/>
      <w:lang w:eastAsia="ar-SA"/>
    </w:rPr>
  </w:style>
  <w:style w:type="paragraph" w:styleId="BodyText2">
    <w:name w:val="Body Text 2"/>
    <w:basedOn w:val="Normal"/>
    <w:link w:val="BodyText2Char"/>
    <w:rsid w:val="00D743CC"/>
    <w:pPr>
      <w:spacing w:after="120" w:line="480" w:lineRule="auto"/>
      <w:ind w:firstLine="0"/>
      <w:jc w:val="left"/>
    </w:pPr>
    <w:rPr>
      <w:rFonts w:ascii="Bookman Old Style" w:eastAsia="Times New Roman" w:hAnsi="Bookman Old Style" w:cs="Times New Roman"/>
      <w:szCs w:val="20"/>
      <w:lang w:eastAsia="lv-LV"/>
    </w:rPr>
  </w:style>
  <w:style w:type="character" w:customStyle="1" w:styleId="BodyText2Char">
    <w:name w:val="Body Text 2 Char"/>
    <w:basedOn w:val="DefaultParagraphFont"/>
    <w:link w:val="BodyText2"/>
    <w:rsid w:val="00D743CC"/>
    <w:rPr>
      <w:rFonts w:ascii="Bookman Old Style" w:eastAsia="Times New Roman" w:hAnsi="Bookman Old Style" w:cs="Times New Roman"/>
      <w:sz w:val="24"/>
      <w:szCs w:val="20"/>
      <w:lang w:eastAsia="lv-LV"/>
    </w:rPr>
  </w:style>
  <w:style w:type="paragraph" w:styleId="BlockText">
    <w:name w:val="Block Text"/>
    <w:basedOn w:val="Normal"/>
    <w:rsid w:val="00D743CC"/>
    <w:pPr>
      <w:overflowPunct w:val="0"/>
      <w:autoSpaceDE w:val="0"/>
      <w:autoSpaceDN w:val="0"/>
      <w:adjustRightInd w:val="0"/>
      <w:ind w:left="-284" w:right="-380" w:firstLine="568"/>
    </w:pPr>
    <w:rPr>
      <w:rFonts w:eastAsia="Times New Roman" w:cs="Times New Roman"/>
      <w:szCs w:val="20"/>
    </w:rPr>
  </w:style>
  <w:style w:type="paragraph" w:styleId="BodyTextIndent2">
    <w:name w:val="Body Text Indent 2"/>
    <w:basedOn w:val="Normal"/>
    <w:link w:val="BodyTextIndent2Char"/>
    <w:rsid w:val="00D743CC"/>
    <w:pPr>
      <w:spacing w:after="120" w:line="480" w:lineRule="auto"/>
      <w:ind w:left="283" w:firstLine="0"/>
      <w:jc w:val="left"/>
    </w:pPr>
    <w:rPr>
      <w:rFonts w:eastAsia="Times New Roman" w:cs="Times New Roman"/>
      <w:szCs w:val="24"/>
    </w:rPr>
  </w:style>
  <w:style w:type="character" w:customStyle="1" w:styleId="BodyTextIndent2Char">
    <w:name w:val="Body Text Indent 2 Char"/>
    <w:basedOn w:val="DefaultParagraphFont"/>
    <w:link w:val="BodyTextIndent2"/>
    <w:rsid w:val="00D743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2001850">
      <w:bodyDiv w:val="1"/>
      <w:marLeft w:val="0"/>
      <w:marRight w:val="0"/>
      <w:marTop w:val="0"/>
      <w:marBottom w:val="0"/>
      <w:divBdr>
        <w:top w:val="none" w:sz="0" w:space="0" w:color="auto"/>
        <w:left w:val="none" w:sz="0" w:space="0" w:color="auto"/>
        <w:bottom w:val="none" w:sz="0" w:space="0" w:color="auto"/>
        <w:right w:val="none" w:sz="0" w:space="0" w:color="auto"/>
      </w:divBdr>
      <w:divsChild>
        <w:div w:id="796414400">
          <w:marLeft w:val="0"/>
          <w:marRight w:val="0"/>
          <w:marTop w:val="480"/>
          <w:marBottom w:val="240"/>
          <w:divBdr>
            <w:top w:val="none" w:sz="0" w:space="0" w:color="auto"/>
            <w:left w:val="none" w:sz="0" w:space="0" w:color="auto"/>
            <w:bottom w:val="none" w:sz="0" w:space="0" w:color="auto"/>
            <w:right w:val="none" w:sz="0" w:space="0" w:color="auto"/>
          </w:divBdr>
        </w:div>
        <w:div w:id="130142292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jekabpilsrs.lv/" TargetMode="External"/><Relationship Id="rId13" Type="http://schemas.openxmlformats.org/officeDocument/2006/relationships/hyperlink" Target="mailto:rcs@zednet.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ekabpilsrs.lv/lv/iepirkumi/24" TargetMode="External"/><Relationship Id="rId12" Type="http://schemas.openxmlformats.org/officeDocument/2006/relationships/hyperlink" Target="http://www.jekabpilsrs.lv/lv/iepirkumi/24" TargetMode="External"/><Relationship Id="rId17" Type="http://schemas.openxmlformats.org/officeDocument/2006/relationships/hyperlink" Target="mailto:rcs@zednet.lv" TargetMode="External"/><Relationship Id="rId2" Type="http://schemas.openxmlformats.org/officeDocument/2006/relationships/numbering" Target="numbering.xml"/><Relationship Id="rId16" Type="http://schemas.openxmlformats.org/officeDocument/2006/relationships/hyperlink" Target="mailto:rcs@zednet.lv" TargetMode="External"/><Relationship Id="rId1" Type="http://schemas.openxmlformats.org/officeDocument/2006/relationships/customXml" Target="../customXml/item1.xml"/><Relationship Id="rId6" Type="http://schemas.openxmlformats.org/officeDocument/2006/relationships/hyperlink" Target="http://www.jekabpilsrs.lv/" TargetMode="External"/><Relationship Id="rId11" Type="http://schemas.openxmlformats.org/officeDocument/2006/relationships/hyperlink" Target="mailto:rcs@zednet.lv" TargetMode="External"/><Relationship Id="rId5" Type="http://schemas.openxmlformats.org/officeDocument/2006/relationships/webSettings" Target="webSettings.xml"/><Relationship Id="rId15" Type="http://schemas.openxmlformats.org/officeDocument/2006/relationships/hyperlink" Target="http://www.iub.gov.lv/lv/node/98" TargetMode="External"/><Relationship Id="rId10" Type="http://schemas.openxmlformats.org/officeDocument/2006/relationships/hyperlink" Target="http://www.jekabpilsrs.lv/lv/iepirkumi/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kabpilsrs.lv/lv/iepirkumi/24" TargetMode="External"/><Relationship Id="rId14" Type="http://schemas.openxmlformats.org/officeDocument/2006/relationships/hyperlink" Target="https://ec.europa.eu/tools/e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721F5-306A-4E60-89AF-0746CF93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30</Pages>
  <Words>50055</Words>
  <Characters>28532</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Dators</cp:lastModifiedBy>
  <cp:revision>47</cp:revision>
  <cp:lastPrinted>2018-02-21T14:10:00Z</cp:lastPrinted>
  <dcterms:created xsi:type="dcterms:W3CDTF">2018-02-07T13:38:00Z</dcterms:created>
  <dcterms:modified xsi:type="dcterms:W3CDTF">2018-02-21T14:20:00Z</dcterms:modified>
</cp:coreProperties>
</file>