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F490" w14:textId="77777777" w:rsidR="00F51905" w:rsidRPr="00E069C4" w:rsidRDefault="00F51905" w:rsidP="00F51905">
      <w:pPr>
        <w:jc w:val="right"/>
        <w:rPr>
          <w:sz w:val="24"/>
          <w:szCs w:val="24"/>
        </w:rPr>
      </w:pPr>
      <w:bookmarkStart w:id="0" w:name="bookmark0"/>
      <w:r w:rsidRPr="00E069C4">
        <w:rPr>
          <w:sz w:val="24"/>
          <w:szCs w:val="24"/>
        </w:rPr>
        <w:t>APSTIPRINĀTS:</w:t>
      </w:r>
    </w:p>
    <w:p w14:paraId="6ECE3152" w14:textId="77777777" w:rsidR="00F51905" w:rsidRPr="00E069C4" w:rsidRDefault="00F51905" w:rsidP="00F51905">
      <w:pPr>
        <w:jc w:val="right"/>
        <w:rPr>
          <w:sz w:val="24"/>
          <w:szCs w:val="24"/>
        </w:rPr>
      </w:pPr>
      <w:r w:rsidRPr="00E069C4">
        <w:rPr>
          <w:sz w:val="24"/>
          <w:szCs w:val="24"/>
        </w:rPr>
        <w:t xml:space="preserve"> SIA „Jēkabpils reģionālā slimnīca" </w:t>
      </w:r>
      <w:r w:rsidRPr="00E069C4">
        <w:rPr>
          <w:sz w:val="24"/>
          <w:szCs w:val="24"/>
        </w:rPr>
        <w:br/>
        <w:t xml:space="preserve">Valdes sēdē 2016.gada 1.martā </w:t>
      </w:r>
      <w:r w:rsidRPr="00E069C4">
        <w:rPr>
          <w:sz w:val="24"/>
          <w:szCs w:val="24"/>
        </w:rPr>
        <w:br/>
        <w:t>(protokols Nr. 21)</w:t>
      </w:r>
      <w:bookmarkEnd w:id="0"/>
    </w:p>
    <w:p w14:paraId="7746FE0A" w14:textId="77777777" w:rsidR="00F51905" w:rsidRPr="00E069C4" w:rsidRDefault="00F51905" w:rsidP="00F51905">
      <w:pPr>
        <w:jc w:val="right"/>
        <w:rPr>
          <w:sz w:val="24"/>
          <w:szCs w:val="24"/>
        </w:rPr>
      </w:pPr>
    </w:p>
    <w:p w14:paraId="798CAB28" w14:textId="77777777" w:rsidR="00F51905" w:rsidRPr="00E069C4" w:rsidRDefault="00F51905" w:rsidP="00F51905">
      <w:pPr>
        <w:jc w:val="right"/>
        <w:rPr>
          <w:sz w:val="24"/>
          <w:szCs w:val="24"/>
        </w:rPr>
      </w:pPr>
      <w:r w:rsidRPr="00E069C4">
        <w:rPr>
          <w:sz w:val="24"/>
          <w:szCs w:val="24"/>
        </w:rPr>
        <w:t xml:space="preserve">AKTUALIZĒTS: </w:t>
      </w:r>
    </w:p>
    <w:p w14:paraId="248F2288" w14:textId="77777777" w:rsidR="00F51905" w:rsidRPr="00E069C4" w:rsidRDefault="00F51905" w:rsidP="00F51905">
      <w:pPr>
        <w:jc w:val="right"/>
        <w:rPr>
          <w:sz w:val="24"/>
          <w:szCs w:val="24"/>
        </w:rPr>
      </w:pPr>
      <w:r w:rsidRPr="00E069C4">
        <w:rPr>
          <w:sz w:val="24"/>
          <w:szCs w:val="24"/>
        </w:rPr>
        <w:t xml:space="preserve">SIA „Jēkabpils reģionālā slimnīca" </w:t>
      </w:r>
      <w:r w:rsidRPr="00E069C4">
        <w:rPr>
          <w:sz w:val="24"/>
          <w:szCs w:val="24"/>
        </w:rPr>
        <w:br/>
        <w:t>Valdes sēdē 2020.gada  14.februārī</w:t>
      </w:r>
      <w:r w:rsidRPr="00E069C4">
        <w:rPr>
          <w:sz w:val="24"/>
          <w:szCs w:val="24"/>
        </w:rPr>
        <w:br/>
        <w:t xml:space="preserve">(protokols Nr. </w:t>
      </w:r>
      <w:r w:rsidRPr="00E069C4">
        <w:rPr>
          <w:color w:val="000000"/>
          <w:sz w:val="24"/>
          <w:szCs w:val="24"/>
        </w:rPr>
        <w:t>4</w:t>
      </w:r>
      <w:r w:rsidRPr="00E069C4">
        <w:rPr>
          <w:sz w:val="24"/>
          <w:szCs w:val="24"/>
        </w:rPr>
        <w:t>)</w:t>
      </w:r>
    </w:p>
    <w:p w14:paraId="222C7EC5" w14:textId="77777777" w:rsidR="00F51905" w:rsidRPr="00E069C4" w:rsidRDefault="00F51905" w:rsidP="00F51905">
      <w:pPr>
        <w:jc w:val="right"/>
        <w:rPr>
          <w:sz w:val="24"/>
          <w:szCs w:val="24"/>
        </w:rPr>
      </w:pPr>
    </w:p>
    <w:p w14:paraId="20080A5C" w14:textId="1929A51B" w:rsidR="00F51905" w:rsidRPr="00E069C4" w:rsidRDefault="00F51905" w:rsidP="00F51905">
      <w:pPr>
        <w:jc w:val="center"/>
        <w:rPr>
          <w:sz w:val="24"/>
          <w:szCs w:val="24"/>
        </w:rPr>
      </w:pPr>
      <w:bookmarkStart w:id="1" w:name="bookmark1"/>
      <w:r w:rsidRPr="00E069C4">
        <w:rPr>
          <w:b/>
          <w:sz w:val="24"/>
          <w:szCs w:val="24"/>
        </w:rPr>
        <w:t>SIA „Jēkabpils reģionālā slimnīca” pretkorupcijas pasākumu plān</w:t>
      </w:r>
      <w:r w:rsidR="00E80AB4">
        <w:rPr>
          <w:b/>
          <w:sz w:val="24"/>
          <w:szCs w:val="24"/>
        </w:rPr>
        <w:t>a</w:t>
      </w:r>
      <w:r w:rsidRPr="00E069C4">
        <w:rPr>
          <w:b/>
          <w:sz w:val="24"/>
          <w:szCs w:val="24"/>
        </w:rPr>
        <w:t xml:space="preserve"> 2016.-2020.gadam</w:t>
      </w:r>
      <w:bookmarkEnd w:id="1"/>
      <w:r w:rsidR="00E80AB4">
        <w:rPr>
          <w:b/>
          <w:sz w:val="24"/>
          <w:szCs w:val="24"/>
        </w:rPr>
        <w:t xml:space="preserve"> izpilde</w:t>
      </w:r>
    </w:p>
    <w:p w14:paraId="6F822723" w14:textId="77777777" w:rsidR="00F51905" w:rsidRPr="00E069C4" w:rsidRDefault="00F51905" w:rsidP="00F51905">
      <w:pPr>
        <w:numPr>
          <w:ilvl w:val="0"/>
          <w:numId w:val="1"/>
        </w:numPr>
        <w:jc w:val="center"/>
        <w:rPr>
          <w:b/>
          <w:sz w:val="24"/>
          <w:szCs w:val="24"/>
        </w:rPr>
      </w:pPr>
    </w:p>
    <w:p w14:paraId="6F246100" w14:textId="77777777" w:rsidR="00F51905" w:rsidRPr="00E069C4" w:rsidRDefault="00F51905" w:rsidP="00F51905">
      <w:pPr>
        <w:jc w:val="both"/>
        <w:rPr>
          <w:sz w:val="24"/>
          <w:szCs w:val="24"/>
        </w:rPr>
      </w:pPr>
      <w:r w:rsidRPr="00E069C4">
        <w:rPr>
          <w:sz w:val="24"/>
          <w:szCs w:val="24"/>
        </w:rPr>
        <w:t>Slimnīcā ir apzinātas valsts amatpersonas un iespējamie korupcijas riski, pamatojoties uz kuriem ir izstrādāts ilgtermiņa pretkorupcijas plāns. Izstrādājot pretkorupcijas pasākumu plānu, lai saglabātu slimnīcas reputāciju, ir ņemti vērā arī slimnīcas darbinieku iespējamie korupcijas riski.</w:t>
      </w:r>
    </w:p>
    <w:p w14:paraId="61AA1D6E" w14:textId="77777777" w:rsidR="00F51905" w:rsidRPr="00E069C4" w:rsidRDefault="00F51905" w:rsidP="00F51905">
      <w:pPr>
        <w:jc w:val="both"/>
        <w:rPr>
          <w:sz w:val="24"/>
          <w:szCs w:val="24"/>
        </w:rPr>
      </w:pPr>
    </w:p>
    <w:p w14:paraId="5637FC78" w14:textId="77777777" w:rsidR="00F51905" w:rsidRPr="00E069C4" w:rsidRDefault="00F51905" w:rsidP="00F51905">
      <w:pPr>
        <w:jc w:val="both"/>
        <w:rPr>
          <w:sz w:val="24"/>
          <w:szCs w:val="24"/>
        </w:rPr>
      </w:pPr>
      <w:r w:rsidRPr="00E069C4">
        <w:rPr>
          <w:sz w:val="24"/>
          <w:szCs w:val="24"/>
        </w:rPr>
        <w:t>Atbilstoši likuma „Par interešu konflikta novēršanu valsts amatpersonu darbībā” 4.panta pirmās daļas 19.</w:t>
      </w:r>
      <w:r w:rsidRPr="00E069C4">
        <w:rPr>
          <w:sz w:val="24"/>
          <w:szCs w:val="24"/>
          <w:vertAlign w:val="superscript"/>
        </w:rPr>
        <w:t>1</w:t>
      </w:r>
      <w:r w:rsidRPr="00E069C4">
        <w:rPr>
          <w:sz w:val="24"/>
          <w:szCs w:val="24"/>
        </w:rPr>
        <w:t xml:space="preserve"> un 24.punktam, valsts amatpersonas ir slimnīcas valdes locekļi un publiskā iepirkuma komisijas locekļi.</w:t>
      </w:r>
    </w:p>
    <w:p w14:paraId="3CDD7CEF" w14:textId="77777777" w:rsidR="00F51905" w:rsidRPr="00E069C4" w:rsidRDefault="00F51905" w:rsidP="00F51905">
      <w:pPr>
        <w:jc w:val="center"/>
        <w:rPr>
          <w:b/>
          <w:sz w:val="24"/>
          <w:szCs w:val="24"/>
        </w:rPr>
      </w:pPr>
    </w:p>
    <w:tbl>
      <w:tblPr>
        <w:tblW w:w="15467" w:type="dxa"/>
        <w:jc w:val="center"/>
        <w:tblLayout w:type="fixed"/>
        <w:tblCellMar>
          <w:left w:w="15" w:type="dxa"/>
          <w:right w:w="10" w:type="dxa"/>
        </w:tblCellMar>
        <w:tblLook w:val="0000" w:firstRow="0" w:lastRow="0" w:firstColumn="0" w:lastColumn="0" w:noHBand="0" w:noVBand="0"/>
      </w:tblPr>
      <w:tblGrid>
        <w:gridCol w:w="541"/>
        <w:gridCol w:w="2416"/>
        <w:gridCol w:w="2283"/>
        <w:gridCol w:w="1418"/>
        <w:gridCol w:w="3969"/>
        <w:gridCol w:w="2268"/>
        <w:gridCol w:w="2572"/>
      </w:tblGrid>
      <w:tr w:rsidR="00F51905" w:rsidRPr="00E069C4" w14:paraId="3A30095B" w14:textId="77777777" w:rsidTr="00A90279">
        <w:trPr>
          <w:trHeight w:val="1028"/>
          <w:tblHeade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189" w14:textId="77777777" w:rsidR="00F51905" w:rsidRPr="00E069C4" w:rsidRDefault="00F51905" w:rsidP="005F0EA7">
            <w:pPr>
              <w:shd w:val="clear" w:color="auto" w:fill="FFFFFF"/>
              <w:jc w:val="center"/>
              <w:rPr>
                <w:sz w:val="24"/>
                <w:szCs w:val="24"/>
              </w:rPr>
            </w:pPr>
            <w:r w:rsidRPr="00E069C4">
              <w:rPr>
                <w:color w:val="000000"/>
                <w:sz w:val="24"/>
                <w:szCs w:val="24"/>
              </w:rPr>
              <w:t>Nr.</w:t>
            </w:r>
          </w:p>
        </w:tc>
        <w:tc>
          <w:tcPr>
            <w:tcW w:w="24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CDE7" w14:textId="77777777" w:rsidR="00F51905" w:rsidRPr="00E069C4" w:rsidRDefault="00F51905" w:rsidP="005F0EA7">
            <w:pPr>
              <w:shd w:val="clear" w:color="auto" w:fill="FFFFFF"/>
              <w:spacing w:line="226" w:lineRule="exact"/>
              <w:jc w:val="center"/>
              <w:rPr>
                <w:sz w:val="24"/>
                <w:szCs w:val="24"/>
              </w:rPr>
            </w:pPr>
            <w:r w:rsidRPr="00E069C4">
              <w:rPr>
                <w:color w:val="000000"/>
                <w:sz w:val="24"/>
                <w:szCs w:val="24"/>
              </w:rPr>
              <w:t>Korupcijas riska zona/funkcija vai persona, ar kuru saistās korupcijas risks</w:t>
            </w:r>
          </w:p>
        </w:tc>
        <w:tc>
          <w:tcPr>
            <w:tcW w:w="22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D52F" w14:textId="77777777" w:rsidR="00F51905" w:rsidRPr="00E069C4" w:rsidRDefault="00F51905" w:rsidP="005F0EA7">
            <w:pPr>
              <w:shd w:val="clear" w:color="auto" w:fill="FFFFFF"/>
              <w:ind w:left="500"/>
              <w:jc w:val="center"/>
              <w:rPr>
                <w:sz w:val="24"/>
                <w:szCs w:val="24"/>
              </w:rPr>
            </w:pPr>
            <w:r w:rsidRPr="00E069C4">
              <w:rPr>
                <w:color w:val="000000"/>
                <w:sz w:val="24"/>
                <w:szCs w:val="24"/>
              </w:rPr>
              <w:t>Korupcijas risks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943BE" w14:textId="77777777" w:rsidR="00F51905" w:rsidRPr="00E069C4" w:rsidRDefault="00F51905" w:rsidP="005F0EA7">
            <w:pPr>
              <w:shd w:val="clear" w:color="auto" w:fill="FFFFFF"/>
              <w:spacing w:line="230" w:lineRule="exact"/>
              <w:ind w:right="79"/>
              <w:jc w:val="center"/>
              <w:rPr>
                <w:sz w:val="24"/>
                <w:szCs w:val="24"/>
              </w:rPr>
            </w:pPr>
            <w:r w:rsidRPr="00E069C4">
              <w:rPr>
                <w:color w:val="000000"/>
                <w:sz w:val="24"/>
                <w:szCs w:val="24"/>
              </w:rPr>
              <w:t>Korupcijas risku novērtējums</w:t>
            </w:r>
          </w:p>
          <w:p w14:paraId="7CE8976D" w14:textId="77777777" w:rsidR="00F51905" w:rsidRPr="00E069C4" w:rsidRDefault="00F51905" w:rsidP="005F0EA7">
            <w:pPr>
              <w:shd w:val="clear" w:color="auto" w:fill="FFFFFF"/>
              <w:ind w:left="40"/>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34C6" w14:textId="77777777" w:rsidR="00F51905" w:rsidRPr="00E069C4" w:rsidRDefault="00F51905" w:rsidP="005F0EA7">
            <w:pPr>
              <w:shd w:val="clear" w:color="auto" w:fill="FFFFFF"/>
              <w:spacing w:line="230" w:lineRule="exact"/>
              <w:jc w:val="center"/>
              <w:rPr>
                <w:sz w:val="24"/>
                <w:szCs w:val="24"/>
              </w:rPr>
            </w:pPr>
            <w:r w:rsidRPr="00E069C4">
              <w:rPr>
                <w:color w:val="000000"/>
                <w:sz w:val="24"/>
                <w:szCs w:val="24"/>
              </w:rPr>
              <w:t>Piedāvātie pretkorupcijas pasākumi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534A" w14:textId="77777777" w:rsidR="00F51905" w:rsidRPr="00E069C4" w:rsidRDefault="00F51905" w:rsidP="005F0EA7">
            <w:pPr>
              <w:shd w:val="clear" w:color="auto" w:fill="FFFFFF"/>
              <w:ind w:left="120"/>
              <w:jc w:val="center"/>
              <w:rPr>
                <w:sz w:val="24"/>
                <w:szCs w:val="24"/>
              </w:rPr>
            </w:pPr>
            <w:r w:rsidRPr="00E069C4">
              <w:rPr>
                <w:color w:val="000000"/>
                <w:sz w:val="24"/>
                <w:szCs w:val="24"/>
              </w:rPr>
              <w:t>Atbildīga persona</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F230A" w14:textId="4807A52E" w:rsidR="00F51905" w:rsidRPr="00E069C4" w:rsidRDefault="00F51905" w:rsidP="005F0EA7">
            <w:pPr>
              <w:shd w:val="clear" w:color="auto" w:fill="FFFFFF"/>
              <w:spacing w:line="230" w:lineRule="exact"/>
              <w:jc w:val="center"/>
              <w:rPr>
                <w:sz w:val="24"/>
                <w:szCs w:val="24"/>
              </w:rPr>
            </w:pPr>
            <w:r w:rsidRPr="00E069C4">
              <w:rPr>
                <w:color w:val="000000"/>
                <w:sz w:val="24"/>
                <w:szCs w:val="24"/>
              </w:rPr>
              <w:t>Pasākumu izpilde</w:t>
            </w:r>
          </w:p>
        </w:tc>
      </w:tr>
      <w:tr w:rsidR="00F51905" w:rsidRPr="00E069C4" w14:paraId="6AC2F1BA" w14:textId="77777777" w:rsidTr="00A90279">
        <w:trPr>
          <w:trHeight w:val="278"/>
          <w:jc w:val="center"/>
        </w:trPr>
        <w:tc>
          <w:tcPr>
            <w:tcW w:w="541"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FE3AFEA" w14:textId="77777777" w:rsidR="00F51905" w:rsidRPr="00E069C4" w:rsidRDefault="00F51905" w:rsidP="005F0EA7">
            <w:pPr>
              <w:shd w:val="clear" w:color="auto" w:fill="FFFFFF"/>
              <w:jc w:val="center"/>
              <w:rPr>
                <w:sz w:val="24"/>
                <w:szCs w:val="24"/>
              </w:rPr>
            </w:pPr>
            <w:r w:rsidRPr="00E069C4">
              <w:rPr>
                <w:color w:val="000000"/>
                <w:sz w:val="24"/>
                <w:szCs w:val="24"/>
              </w:rPr>
              <w:t>1</w:t>
            </w:r>
          </w:p>
        </w:tc>
        <w:tc>
          <w:tcPr>
            <w:tcW w:w="2416"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CE08544" w14:textId="77777777" w:rsidR="00F51905" w:rsidRPr="00E069C4" w:rsidRDefault="00F51905" w:rsidP="005F0EA7">
            <w:pPr>
              <w:shd w:val="clear" w:color="auto" w:fill="FFFFFF"/>
              <w:jc w:val="center"/>
              <w:rPr>
                <w:sz w:val="24"/>
                <w:szCs w:val="24"/>
              </w:rPr>
            </w:pPr>
            <w:r w:rsidRPr="00E069C4">
              <w:rPr>
                <w:color w:val="000000"/>
                <w:sz w:val="24"/>
                <w:szCs w:val="24"/>
              </w:rPr>
              <w:t>2</w:t>
            </w:r>
          </w:p>
        </w:tc>
        <w:tc>
          <w:tcPr>
            <w:tcW w:w="2283"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0C6552B4" w14:textId="77777777" w:rsidR="00F51905" w:rsidRPr="00E069C4" w:rsidRDefault="00F51905" w:rsidP="005F0EA7">
            <w:pPr>
              <w:shd w:val="clear" w:color="auto" w:fill="FFFFFF"/>
              <w:jc w:val="center"/>
              <w:rPr>
                <w:sz w:val="24"/>
                <w:szCs w:val="24"/>
              </w:rPr>
            </w:pPr>
            <w:r w:rsidRPr="00E069C4">
              <w:rPr>
                <w:color w:val="000000"/>
                <w:sz w:val="24"/>
                <w:szCs w:val="24"/>
              </w:rPr>
              <w:t>3</w:t>
            </w:r>
          </w:p>
        </w:tc>
        <w:tc>
          <w:tcPr>
            <w:tcW w:w="141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2622846E" w14:textId="77777777" w:rsidR="00F51905" w:rsidRPr="00E069C4" w:rsidRDefault="00F51905" w:rsidP="005F0EA7">
            <w:pPr>
              <w:shd w:val="clear" w:color="auto" w:fill="FFFFFF"/>
              <w:jc w:val="center"/>
              <w:rPr>
                <w:sz w:val="24"/>
                <w:szCs w:val="24"/>
              </w:rPr>
            </w:pPr>
            <w:r w:rsidRPr="00E069C4">
              <w:rPr>
                <w:color w:val="000000"/>
                <w:sz w:val="24"/>
                <w:szCs w:val="24"/>
              </w:rPr>
              <w:t>4</w:t>
            </w:r>
          </w:p>
        </w:tc>
        <w:tc>
          <w:tcPr>
            <w:tcW w:w="3969"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153F3CEA" w14:textId="77777777" w:rsidR="00F51905" w:rsidRPr="00E069C4" w:rsidRDefault="00F51905" w:rsidP="005F0EA7">
            <w:pPr>
              <w:shd w:val="clear" w:color="auto" w:fill="FFFFFF"/>
              <w:jc w:val="center"/>
              <w:rPr>
                <w:sz w:val="24"/>
                <w:szCs w:val="24"/>
              </w:rPr>
            </w:pPr>
            <w:r w:rsidRPr="00E069C4">
              <w:rPr>
                <w:color w:val="000000"/>
                <w:sz w:val="24"/>
                <w:szCs w:val="24"/>
              </w:rPr>
              <w:t>6</w:t>
            </w:r>
          </w:p>
        </w:tc>
        <w:tc>
          <w:tcPr>
            <w:tcW w:w="226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610A564" w14:textId="77777777" w:rsidR="00F51905" w:rsidRPr="00E069C4" w:rsidRDefault="00F51905" w:rsidP="005F0EA7">
            <w:pPr>
              <w:shd w:val="clear" w:color="auto" w:fill="FFFFFF"/>
              <w:ind w:left="6"/>
              <w:jc w:val="center"/>
              <w:rPr>
                <w:sz w:val="24"/>
                <w:szCs w:val="24"/>
              </w:rPr>
            </w:pPr>
            <w:r w:rsidRPr="00E069C4">
              <w:rPr>
                <w:color w:val="000000"/>
                <w:sz w:val="24"/>
                <w:szCs w:val="24"/>
              </w:rPr>
              <w:t>7</w:t>
            </w:r>
          </w:p>
        </w:tc>
        <w:tc>
          <w:tcPr>
            <w:tcW w:w="2572"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7A5B2A3" w14:textId="77777777" w:rsidR="00F51905" w:rsidRPr="00E069C4" w:rsidRDefault="00F51905" w:rsidP="005F0EA7">
            <w:pPr>
              <w:shd w:val="clear" w:color="auto" w:fill="FFFFFF"/>
              <w:jc w:val="center"/>
              <w:rPr>
                <w:sz w:val="24"/>
                <w:szCs w:val="24"/>
              </w:rPr>
            </w:pPr>
            <w:r w:rsidRPr="00E069C4">
              <w:rPr>
                <w:color w:val="000000"/>
                <w:sz w:val="24"/>
                <w:szCs w:val="24"/>
              </w:rPr>
              <w:t>8</w:t>
            </w:r>
          </w:p>
        </w:tc>
      </w:tr>
      <w:tr w:rsidR="00F51905" w:rsidRPr="00E069C4" w14:paraId="4CF47E35" w14:textId="77777777" w:rsidTr="00A90279">
        <w:trPr>
          <w:trHeight w:val="15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53C05698" w14:textId="77777777" w:rsidR="00F51905" w:rsidRPr="00E069C4" w:rsidRDefault="00F51905" w:rsidP="005F0EA7">
            <w:pPr>
              <w:shd w:val="clear" w:color="auto" w:fill="FFFFFF"/>
              <w:ind w:left="220"/>
              <w:rPr>
                <w:sz w:val="24"/>
                <w:szCs w:val="24"/>
              </w:rPr>
            </w:pPr>
            <w:r w:rsidRPr="00E069C4">
              <w:rPr>
                <w:color w:val="000000"/>
                <w:sz w:val="24"/>
                <w:szCs w:val="24"/>
              </w:rPr>
              <w:t>1.</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Pr>
          <w:p w14:paraId="14C6DFE3" w14:textId="77777777" w:rsidR="00F51905" w:rsidRPr="00E069C4" w:rsidRDefault="00F51905" w:rsidP="005F0EA7">
            <w:pPr>
              <w:shd w:val="clear" w:color="auto" w:fill="FFFFFF"/>
              <w:spacing w:line="230" w:lineRule="exact"/>
              <w:ind w:left="117" w:right="126"/>
              <w:rPr>
                <w:sz w:val="24"/>
                <w:szCs w:val="24"/>
              </w:rPr>
            </w:pPr>
            <w:r w:rsidRPr="00E069C4">
              <w:rPr>
                <w:color w:val="000000"/>
                <w:sz w:val="24"/>
                <w:szCs w:val="24"/>
              </w:rPr>
              <w:t>Valsts amatpersonas: valdes locekļi.</w:t>
            </w:r>
          </w:p>
        </w:tc>
        <w:tc>
          <w:tcPr>
            <w:tcW w:w="2283" w:type="dxa"/>
            <w:tcBorders>
              <w:top w:val="single" w:sz="2" w:space="0" w:color="000000"/>
              <w:left w:val="single" w:sz="2" w:space="0" w:color="000000"/>
              <w:bottom w:val="single" w:sz="2" w:space="0" w:color="000000"/>
              <w:right w:val="single" w:sz="2" w:space="0" w:color="000000"/>
            </w:tcBorders>
            <w:shd w:val="clear" w:color="auto" w:fill="FFFFFF"/>
          </w:tcPr>
          <w:p w14:paraId="2C87B2B3" w14:textId="0D7FA816"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Valsts amatpersona veic darbības, kas vērstas uz prettiesiska labuma pieņemšanu, kukuļņemšanu,  un citu labumu gūšanu. Dienesta stāvokļa ļaunprātīga izmantošana savtīgos nolūkos.</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6CDF4F72" w14:textId="77777777" w:rsidR="00F51905" w:rsidRPr="00E069C4" w:rsidRDefault="00F51905" w:rsidP="005F0EA7">
            <w:pPr>
              <w:shd w:val="clear" w:color="auto" w:fill="FFFFFF"/>
              <w:jc w:val="center"/>
              <w:rPr>
                <w:sz w:val="24"/>
                <w:szCs w:val="24"/>
              </w:rPr>
            </w:pPr>
            <w:r w:rsidRPr="00E069C4">
              <w:rPr>
                <w:color w:val="000000"/>
                <w:sz w:val="24"/>
                <w:szCs w:val="24"/>
              </w:rPr>
              <w:t>Zems</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14:paraId="4DF7C11F"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Valdes locekļu pienākumu un kompetenču sadalījums, pilnvaru apjoma noteikšana. Valdes locekļu kopīgā pārstāvniecība.</w:t>
            </w:r>
          </w:p>
          <w:p w14:paraId="34B8B414"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Lēmumu pieņemšana ar atklātu balsu vairākumu.</w:t>
            </w:r>
          </w:p>
          <w:p w14:paraId="2CE139BC"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Amatpersonu informēšana par amatpersonu amatu savienošanas riskiem</w:t>
            </w:r>
          </w:p>
          <w:p w14:paraId="5770AC4D"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Dalībnieka, kapitāldaļu pārvaldītāja vai atbildīgā darbinieka informēšana par interešu konflikta situācijas rašanos sabiedrības amatpersonu darbībā.</w:t>
            </w:r>
          </w:p>
          <w:p w14:paraId="188ED8FF" w14:textId="77777777" w:rsidR="00F51905" w:rsidRPr="00E069C4" w:rsidRDefault="00F51905" w:rsidP="005F0EA7">
            <w:pPr>
              <w:shd w:val="clear" w:color="auto" w:fill="FFFFFF"/>
              <w:spacing w:line="230" w:lineRule="exact"/>
              <w:ind w:left="120" w:right="116"/>
              <w:jc w:val="both"/>
              <w:rPr>
                <w:color w:val="000000"/>
                <w:sz w:val="24"/>
                <w:szCs w:val="24"/>
              </w:rPr>
            </w:pPr>
          </w:p>
          <w:p w14:paraId="3B276C01"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lastRenderedPageBreak/>
              <w:t>Nodrošināt jauno amatpersonu apmācību korupcijas novēršanas jumā.</w:t>
            </w:r>
          </w:p>
          <w:p w14:paraId="72673322"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Iekšējās trauksmes celšanas sistēmas izstrāde</w:t>
            </w:r>
          </w:p>
          <w:p w14:paraId="7C219835" w14:textId="77777777" w:rsidR="00F51905" w:rsidRPr="00E069C4" w:rsidRDefault="00F51905" w:rsidP="005F0EA7">
            <w:pPr>
              <w:shd w:val="clear" w:color="auto" w:fill="FFFFFF"/>
              <w:spacing w:line="230" w:lineRule="exact"/>
              <w:ind w:left="120" w:right="116"/>
              <w:rPr>
                <w:color w:val="000000"/>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2FD92902"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lastRenderedPageBreak/>
              <w:t>Valdes priekšsēdētājs</w:t>
            </w:r>
          </w:p>
        </w:tc>
        <w:tc>
          <w:tcPr>
            <w:tcW w:w="2572" w:type="dxa"/>
            <w:tcBorders>
              <w:top w:val="single" w:sz="2" w:space="0" w:color="000000"/>
              <w:left w:val="single" w:sz="2" w:space="0" w:color="000000"/>
              <w:bottom w:val="single" w:sz="2" w:space="0" w:color="000000"/>
              <w:right w:val="single" w:sz="2" w:space="0" w:color="000000"/>
            </w:tcBorders>
            <w:shd w:val="clear" w:color="auto" w:fill="FFFFFF"/>
          </w:tcPr>
          <w:p w14:paraId="7EA79A48" w14:textId="3218CDBB" w:rsidR="00F51905" w:rsidRPr="00E069C4" w:rsidRDefault="00F51905" w:rsidP="00E3453E">
            <w:pPr>
              <w:shd w:val="clear" w:color="auto" w:fill="FFFFFF"/>
              <w:ind w:left="120"/>
              <w:jc w:val="both"/>
              <w:rPr>
                <w:color w:val="000000"/>
                <w:sz w:val="24"/>
                <w:szCs w:val="24"/>
              </w:rPr>
            </w:pPr>
            <w:r w:rsidRPr="00E069C4">
              <w:rPr>
                <w:color w:val="000000"/>
                <w:sz w:val="24"/>
                <w:szCs w:val="24"/>
              </w:rPr>
              <w:t>Valdes locekļi ir apmeklējuši KNAB organizētās mācības par korupcijas riskiem un to novēršanu,</w:t>
            </w:r>
          </w:p>
          <w:p w14:paraId="5C98DF43" w14:textId="6CDC6BF2" w:rsidR="00F51905" w:rsidRDefault="00F51905" w:rsidP="00E3453E">
            <w:pPr>
              <w:shd w:val="clear" w:color="auto" w:fill="FFFFFF"/>
              <w:ind w:left="120"/>
              <w:jc w:val="both"/>
              <w:rPr>
                <w:color w:val="000000"/>
                <w:sz w:val="24"/>
                <w:szCs w:val="24"/>
              </w:rPr>
            </w:pPr>
            <w:r w:rsidRPr="00E069C4">
              <w:rPr>
                <w:color w:val="000000"/>
                <w:sz w:val="24"/>
                <w:szCs w:val="24"/>
              </w:rPr>
              <w:t xml:space="preserve"> veic darbību saskaņā ar valdes nolikumu, pieņemot lēmumus koleģiāli. </w:t>
            </w:r>
          </w:p>
          <w:p w14:paraId="5F260FA2" w14:textId="750D6EC7" w:rsidR="004A6EA0" w:rsidRPr="004A6EA0" w:rsidRDefault="004A6EA0" w:rsidP="00E3453E">
            <w:pPr>
              <w:jc w:val="both"/>
              <w:rPr>
                <w:sz w:val="24"/>
                <w:szCs w:val="24"/>
              </w:rPr>
            </w:pPr>
            <w:r w:rsidRPr="004A6EA0">
              <w:rPr>
                <w:sz w:val="24"/>
                <w:szCs w:val="24"/>
              </w:rPr>
              <w:t xml:space="preserve">Ir ieviesta </w:t>
            </w:r>
            <w:r w:rsidRPr="004A6EA0">
              <w:rPr>
                <w:color w:val="000000"/>
                <w:sz w:val="24"/>
                <w:szCs w:val="24"/>
              </w:rPr>
              <w:t>iekšējās trauksmes celšanas sistēmas</w:t>
            </w:r>
          </w:p>
          <w:p w14:paraId="6FB9FB8F" w14:textId="77777777" w:rsidR="00F51905" w:rsidRPr="00E069C4" w:rsidRDefault="00F51905" w:rsidP="005F0EA7">
            <w:pPr>
              <w:shd w:val="clear" w:color="auto" w:fill="FFFFFF"/>
              <w:ind w:left="120"/>
              <w:rPr>
                <w:color w:val="000000"/>
                <w:sz w:val="24"/>
                <w:szCs w:val="24"/>
              </w:rPr>
            </w:pPr>
          </w:p>
        </w:tc>
      </w:tr>
      <w:tr w:rsidR="00F51905" w:rsidRPr="00E069C4" w14:paraId="2D4E67D4" w14:textId="77777777" w:rsidTr="00A90279">
        <w:trPr>
          <w:trHeight w:val="1893"/>
          <w:jc w:val="center"/>
        </w:trPr>
        <w:tc>
          <w:tcPr>
            <w:tcW w:w="541" w:type="dxa"/>
            <w:tcBorders>
              <w:top w:val="single" w:sz="2" w:space="0" w:color="000000"/>
              <w:left w:val="single" w:sz="2" w:space="0" w:color="000000"/>
              <w:bottom w:val="single" w:sz="2" w:space="0" w:color="000000"/>
              <w:right w:val="single" w:sz="2" w:space="0" w:color="000000"/>
            </w:tcBorders>
            <w:shd w:val="clear" w:color="auto" w:fill="FFFFFF"/>
          </w:tcPr>
          <w:p w14:paraId="5A9A8866" w14:textId="77777777" w:rsidR="00F51905" w:rsidRPr="00E069C4" w:rsidRDefault="00F51905" w:rsidP="005F0EA7">
            <w:pPr>
              <w:shd w:val="clear" w:color="auto" w:fill="FFFFFF"/>
              <w:ind w:left="220"/>
              <w:rPr>
                <w:sz w:val="24"/>
                <w:szCs w:val="24"/>
              </w:rPr>
            </w:pPr>
            <w:r w:rsidRPr="00E069C4">
              <w:rPr>
                <w:color w:val="000000"/>
                <w:sz w:val="24"/>
                <w:szCs w:val="24"/>
              </w:rPr>
              <w:t>2.</w:t>
            </w:r>
          </w:p>
        </w:tc>
        <w:tc>
          <w:tcPr>
            <w:tcW w:w="2416" w:type="dxa"/>
            <w:tcBorders>
              <w:top w:val="single" w:sz="2" w:space="0" w:color="000000"/>
              <w:left w:val="single" w:sz="2" w:space="0" w:color="000000"/>
              <w:bottom w:val="single" w:sz="2" w:space="0" w:color="000000"/>
              <w:right w:val="single" w:sz="2" w:space="0" w:color="000000"/>
            </w:tcBorders>
            <w:shd w:val="clear" w:color="auto" w:fill="FFFFFF"/>
          </w:tcPr>
          <w:p w14:paraId="756FA664" w14:textId="77777777" w:rsidR="00F51905" w:rsidRPr="00E069C4" w:rsidRDefault="00F51905" w:rsidP="005F0EA7">
            <w:pPr>
              <w:shd w:val="clear" w:color="auto" w:fill="FFFFFF"/>
              <w:spacing w:line="230" w:lineRule="exact"/>
              <w:ind w:left="117" w:right="126"/>
              <w:jc w:val="both"/>
              <w:rPr>
                <w:sz w:val="24"/>
                <w:szCs w:val="24"/>
              </w:rPr>
            </w:pPr>
            <w:r w:rsidRPr="00E069C4">
              <w:rPr>
                <w:color w:val="000000"/>
                <w:sz w:val="24"/>
                <w:szCs w:val="24"/>
              </w:rPr>
              <w:t>Valsts amatpersonas: Iepirkumu komisijas locekļi, Publisko iepirkumu organizēšanā</w:t>
            </w:r>
          </w:p>
        </w:tc>
        <w:tc>
          <w:tcPr>
            <w:tcW w:w="2283" w:type="dxa"/>
            <w:tcBorders>
              <w:top w:val="single" w:sz="2" w:space="0" w:color="000000"/>
              <w:left w:val="single" w:sz="2" w:space="0" w:color="000000"/>
              <w:bottom w:val="single" w:sz="2" w:space="0" w:color="000000"/>
              <w:right w:val="single" w:sz="2" w:space="0" w:color="000000"/>
            </w:tcBorders>
            <w:shd w:val="clear" w:color="auto" w:fill="FFFFFF"/>
          </w:tcPr>
          <w:p w14:paraId="574F3566" w14:textId="77777777"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Vienošanās par konkrēta pretendenta izvēli līguma slēgšanai. Tehniskās specifikācijas pielāgošana konkrētam pretendentam. Interešu konflikts iepirkuma procedūrā.</w:t>
            </w:r>
          </w:p>
          <w:p w14:paraId="14C079A0" w14:textId="77777777" w:rsidR="00F51905" w:rsidRPr="00E069C4" w:rsidRDefault="00F51905" w:rsidP="005F0EA7">
            <w:pPr>
              <w:shd w:val="clear" w:color="auto" w:fill="FFFFFF"/>
              <w:spacing w:line="226" w:lineRule="exact"/>
              <w:ind w:left="138" w:right="176"/>
              <w:jc w:val="both"/>
              <w:rPr>
                <w:sz w:val="24"/>
                <w:szCs w:val="24"/>
              </w:rPr>
            </w:pPr>
            <w:r w:rsidRPr="00E069C4">
              <w:rPr>
                <w:color w:val="000000"/>
                <w:sz w:val="24"/>
                <w:szCs w:val="24"/>
              </w:rPr>
              <w:t>Prettiesiska  rīcība iepirkuma procedūrā ar mērķi gūt labumu sev vai citām personām</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14:paraId="3706B45C" w14:textId="77777777" w:rsidR="00F51905" w:rsidRPr="00E069C4" w:rsidRDefault="00F51905" w:rsidP="005F0EA7">
            <w:pPr>
              <w:shd w:val="clear" w:color="auto" w:fill="FFFFFF"/>
              <w:jc w:val="center"/>
              <w:rPr>
                <w:sz w:val="24"/>
                <w:szCs w:val="24"/>
              </w:rPr>
            </w:pPr>
            <w:r w:rsidRPr="00E069C4">
              <w:rPr>
                <w:color w:val="000000"/>
                <w:sz w:val="24"/>
                <w:szCs w:val="24"/>
              </w:rPr>
              <w:t>Vid.</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14:paraId="174200F8" w14:textId="77777777" w:rsidR="00F51905" w:rsidRPr="00E069C4" w:rsidRDefault="00F51905" w:rsidP="005F0EA7">
            <w:pPr>
              <w:shd w:val="clear" w:color="auto" w:fill="FFFFFF"/>
              <w:spacing w:line="230" w:lineRule="exact"/>
              <w:ind w:left="120" w:right="130"/>
              <w:rPr>
                <w:sz w:val="24"/>
                <w:szCs w:val="24"/>
              </w:rPr>
            </w:pPr>
            <w:r w:rsidRPr="00E069C4">
              <w:rPr>
                <w:color w:val="000000"/>
                <w:sz w:val="24"/>
                <w:szCs w:val="24"/>
              </w:rPr>
              <w:t>Lēmumu pieņemšana ar atklātu balsu vairākumu.</w:t>
            </w:r>
          </w:p>
          <w:p w14:paraId="5A2BF1E0"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Amatpersonu informēšana par amatpersonu amatu savienošanas riskiem</w:t>
            </w:r>
          </w:p>
          <w:p w14:paraId="62EAF8A9"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 xml:space="preserve">Konfidenciālas informācijas par iepirkumu neizpaušana. </w:t>
            </w:r>
          </w:p>
          <w:p w14:paraId="6B5266E0"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Informēšana par iespējamo interešu konfliktu.</w:t>
            </w:r>
          </w:p>
          <w:p w14:paraId="53418667"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Iepirkumu veikšana Elektroniskajā iepirkumu sistēmā (EIS). Dalība centralizētos iepirkumos.</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14:paraId="13CDEDF8"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Iepirkumu komisijas priekšsēdētājs</w:t>
            </w:r>
          </w:p>
        </w:tc>
        <w:tc>
          <w:tcPr>
            <w:tcW w:w="2572" w:type="dxa"/>
            <w:tcBorders>
              <w:top w:val="single" w:sz="2" w:space="0" w:color="000000"/>
              <w:left w:val="single" w:sz="2" w:space="0" w:color="000000"/>
              <w:bottom w:val="single" w:sz="2" w:space="0" w:color="000000"/>
              <w:right w:val="single" w:sz="2" w:space="0" w:color="000000"/>
            </w:tcBorders>
            <w:shd w:val="clear" w:color="auto" w:fill="FFFFFF"/>
          </w:tcPr>
          <w:p w14:paraId="66941F5C" w14:textId="10332EF9" w:rsidR="00F51905" w:rsidRPr="00E069C4" w:rsidRDefault="00F51905" w:rsidP="00015886">
            <w:pPr>
              <w:shd w:val="clear" w:color="auto" w:fill="FFFFFF"/>
              <w:ind w:left="120"/>
              <w:jc w:val="both"/>
              <w:rPr>
                <w:color w:val="000000"/>
                <w:sz w:val="24"/>
                <w:szCs w:val="24"/>
              </w:rPr>
            </w:pPr>
            <w:r w:rsidRPr="00E069C4">
              <w:rPr>
                <w:color w:val="000000"/>
                <w:sz w:val="24"/>
                <w:szCs w:val="24"/>
              </w:rPr>
              <w:t>90% iepirkumu tiek veikti  Elektroniskajā iepirkumu sistēmā (EIS).</w:t>
            </w:r>
          </w:p>
          <w:p w14:paraId="5E2F00AF" w14:textId="1039CA02" w:rsidR="00F51905" w:rsidRPr="00E069C4" w:rsidRDefault="00F51905" w:rsidP="00015886">
            <w:pPr>
              <w:shd w:val="clear" w:color="auto" w:fill="FFFFFF"/>
              <w:ind w:left="120"/>
              <w:jc w:val="both"/>
              <w:rPr>
                <w:color w:val="000000"/>
                <w:sz w:val="24"/>
                <w:szCs w:val="24"/>
              </w:rPr>
            </w:pPr>
            <w:r w:rsidRPr="00E069C4">
              <w:rPr>
                <w:color w:val="000000"/>
                <w:sz w:val="24"/>
                <w:szCs w:val="24"/>
              </w:rPr>
              <w:t xml:space="preserve">Iepirkumu komisijas locekļi </w:t>
            </w:r>
            <w:r w:rsidR="00015886" w:rsidRPr="00E069C4">
              <w:rPr>
                <w:color w:val="000000"/>
                <w:sz w:val="24"/>
                <w:szCs w:val="24"/>
              </w:rPr>
              <w:t xml:space="preserve">pirms lēmuma par iepirkumu pieņemšanas </w:t>
            </w:r>
            <w:r w:rsidR="00E069C4" w:rsidRPr="00E069C4">
              <w:rPr>
                <w:color w:val="000000"/>
                <w:sz w:val="24"/>
                <w:szCs w:val="24"/>
              </w:rPr>
              <w:t>apliecina</w:t>
            </w:r>
            <w:r w:rsidR="00015886" w:rsidRPr="00E069C4">
              <w:rPr>
                <w:color w:val="000000"/>
                <w:sz w:val="24"/>
                <w:szCs w:val="24"/>
              </w:rPr>
              <w:t xml:space="preserve"> par neatrašanos interešu konfliktā.</w:t>
            </w:r>
          </w:p>
          <w:p w14:paraId="7B4ADA90" w14:textId="2A638440" w:rsidR="00015886" w:rsidRPr="00E069C4" w:rsidRDefault="00015886" w:rsidP="00015886">
            <w:pPr>
              <w:jc w:val="both"/>
              <w:rPr>
                <w:sz w:val="24"/>
                <w:szCs w:val="24"/>
              </w:rPr>
            </w:pPr>
            <w:r w:rsidRPr="00E069C4">
              <w:rPr>
                <w:sz w:val="24"/>
                <w:szCs w:val="24"/>
              </w:rPr>
              <w:t>Lēmumu pieņemšana notiek ar atklātu balsu vairākumu</w:t>
            </w:r>
            <w:r w:rsidR="00E069C4">
              <w:rPr>
                <w:sz w:val="24"/>
                <w:szCs w:val="24"/>
              </w:rPr>
              <w:t>.</w:t>
            </w:r>
          </w:p>
          <w:p w14:paraId="4C3A1F40" w14:textId="77777777" w:rsidR="00F51905" w:rsidRPr="00E069C4" w:rsidRDefault="00F51905" w:rsidP="00015886">
            <w:pPr>
              <w:shd w:val="clear" w:color="auto" w:fill="FFFFFF"/>
              <w:ind w:left="120"/>
              <w:jc w:val="both"/>
              <w:rPr>
                <w:color w:val="000000"/>
                <w:sz w:val="24"/>
                <w:szCs w:val="24"/>
              </w:rPr>
            </w:pPr>
          </w:p>
          <w:p w14:paraId="6CCDC6BE" w14:textId="77777777" w:rsidR="00F51905" w:rsidRPr="00E069C4" w:rsidRDefault="00F51905" w:rsidP="005F0EA7">
            <w:pPr>
              <w:shd w:val="clear" w:color="auto" w:fill="FFFFFF"/>
              <w:ind w:left="120"/>
              <w:rPr>
                <w:color w:val="000000"/>
                <w:sz w:val="24"/>
                <w:szCs w:val="24"/>
              </w:rPr>
            </w:pPr>
          </w:p>
        </w:tc>
      </w:tr>
      <w:tr w:rsidR="00F51905" w:rsidRPr="00E069C4" w14:paraId="56EA7599" w14:textId="77777777" w:rsidTr="00A90279">
        <w:trPr>
          <w:trHeight w:val="1693"/>
          <w:jc w:val="center"/>
        </w:trPr>
        <w:tc>
          <w:tcPr>
            <w:tcW w:w="541" w:type="dxa"/>
            <w:tcBorders>
              <w:top w:val="single" w:sz="2" w:space="0" w:color="000000"/>
              <w:left w:val="single" w:sz="4" w:space="0" w:color="000000"/>
              <w:bottom w:val="single" w:sz="4" w:space="0" w:color="000000"/>
              <w:right w:val="single" w:sz="4" w:space="0" w:color="000000"/>
            </w:tcBorders>
            <w:shd w:val="clear" w:color="auto" w:fill="FFFFFF"/>
          </w:tcPr>
          <w:p w14:paraId="33F1ECC9" w14:textId="77777777" w:rsidR="00F51905" w:rsidRPr="00E069C4" w:rsidRDefault="00F51905" w:rsidP="005F0EA7">
            <w:pPr>
              <w:shd w:val="clear" w:color="auto" w:fill="FFFFFF"/>
              <w:ind w:left="220"/>
              <w:rPr>
                <w:sz w:val="24"/>
                <w:szCs w:val="24"/>
              </w:rPr>
            </w:pPr>
            <w:r w:rsidRPr="00E069C4">
              <w:rPr>
                <w:color w:val="000000"/>
                <w:sz w:val="24"/>
                <w:szCs w:val="24"/>
              </w:rPr>
              <w:t>3.</w:t>
            </w:r>
          </w:p>
        </w:tc>
        <w:tc>
          <w:tcPr>
            <w:tcW w:w="2416" w:type="dxa"/>
            <w:tcBorders>
              <w:top w:val="single" w:sz="2" w:space="0" w:color="000000"/>
              <w:left w:val="single" w:sz="4" w:space="0" w:color="000000"/>
              <w:bottom w:val="single" w:sz="4" w:space="0" w:color="000000"/>
              <w:right w:val="single" w:sz="4" w:space="0" w:color="000000"/>
            </w:tcBorders>
            <w:shd w:val="clear" w:color="auto" w:fill="FFFFFF"/>
          </w:tcPr>
          <w:p w14:paraId="63159A68"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Pašvaldību mantas izmantošanas kārtības noteikšana</w:t>
            </w:r>
          </w:p>
        </w:tc>
        <w:tc>
          <w:tcPr>
            <w:tcW w:w="2283" w:type="dxa"/>
            <w:tcBorders>
              <w:top w:val="single" w:sz="2" w:space="0" w:color="000000"/>
              <w:left w:val="single" w:sz="4" w:space="0" w:color="000000"/>
              <w:bottom w:val="single" w:sz="4" w:space="0" w:color="000000"/>
              <w:right w:val="single" w:sz="4" w:space="0" w:color="000000"/>
            </w:tcBorders>
            <w:shd w:val="clear" w:color="auto" w:fill="FFFFFF"/>
          </w:tcPr>
          <w:p w14:paraId="4ED17B3F" w14:textId="77777777" w:rsidR="00F51905" w:rsidRPr="00E069C4" w:rsidRDefault="00F51905" w:rsidP="005F0EA7">
            <w:pPr>
              <w:shd w:val="clear" w:color="auto" w:fill="FFFFFF"/>
              <w:spacing w:line="226" w:lineRule="exact"/>
              <w:ind w:left="88" w:right="176"/>
              <w:rPr>
                <w:sz w:val="24"/>
                <w:szCs w:val="24"/>
              </w:rPr>
            </w:pPr>
            <w:r w:rsidRPr="00E069C4">
              <w:rPr>
                <w:color w:val="000000"/>
                <w:sz w:val="24"/>
                <w:szCs w:val="24"/>
              </w:rPr>
              <w:t>Nelikumīga pašvaldības mantas izlietošana.</w:t>
            </w:r>
          </w:p>
        </w:tc>
        <w:tc>
          <w:tcPr>
            <w:tcW w:w="1418" w:type="dxa"/>
            <w:tcBorders>
              <w:top w:val="single" w:sz="2" w:space="0" w:color="000000"/>
              <w:left w:val="single" w:sz="4" w:space="0" w:color="000000"/>
              <w:bottom w:val="single" w:sz="4" w:space="0" w:color="000000"/>
              <w:right w:val="single" w:sz="4" w:space="0" w:color="000000"/>
            </w:tcBorders>
            <w:shd w:val="clear" w:color="auto" w:fill="FFFFFF"/>
          </w:tcPr>
          <w:p w14:paraId="5571F634" w14:textId="77777777" w:rsidR="00F51905" w:rsidRPr="00E069C4" w:rsidRDefault="00F51905" w:rsidP="005F0EA7">
            <w:pPr>
              <w:shd w:val="clear" w:color="auto" w:fill="FFFFFF"/>
              <w:jc w:val="center"/>
              <w:rPr>
                <w:sz w:val="24"/>
                <w:szCs w:val="24"/>
              </w:rPr>
            </w:pPr>
            <w:r w:rsidRPr="00E069C4">
              <w:rPr>
                <w:color w:val="000000"/>
                <w:sz w:val="24"/>
                <w:szCs w:val="24"/>
              </w:rPr>
              <w:t>Vid.</w:t>
            </w:r>
          </w:p>
        </w:tc>
        <w:tc>
          <w:tcPr>
            <w:tcW w:w="3969" w:type="dxa"/>
            <w:tcBorders>
              <w:top w:val="single" w:sz="2" w:space="0" w:color="000000"/>
              <w:left w:val="single" w:sz="4" w:space="0" w:color="000000"/>
              <w:bottom w:val="single" w:sz="4" w:space="0" w:color="000000"/>
              <w:right w:val="single" w:sz="4" w:space="0" w:color="000000"/>
            </w:tcBorders>
            <w:shd w:val="clear" w:color="auto" w:fill="FFFFFF"/>
          </w:tcPr>
          <w:p w14:paraId="0FFF0C53"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 xml:space="preserve">Pašvaldības mantas- finanšu līdzekļu izlietojums atbilstoši paredzētajam mērķim un atbilstoši grāmatvedības normatīvajiem aktiem. </w:t>
            </w:r>
          </w:p>
          <w:p w14:paraId="4688810D" w14:textId="77777777" w:rsidR="00F51905" w:rsidRPr="00E069C4" w:rsidRDefault="00F51905" w:rsidP="005F0EA7">
            <w:pPr>
              <w:shd w:val="clear" w:color="auto" w:fill="FFFFFF"/>
              <w:spacing w:line="230" w:lineRule="exact"/>
              <w:ind w:left="120" w:right="116"/>
              <w:jc w:val="both"/>
              <w:rPr>
                <w:sz w:val="24"/>
                <w:szCs w:val="24"/>
              </w:rPr>
            </w:pPr>
            <w:r w:rsidRPr="00E069C4">
              <w:rPr>
                <w:color w:val="000000"/>
                <w:sz w:val="24"/>
                <w:szCs w:val="24"/>
              </w:rPr>
              <w:t>Likuma „Par valsts un pašvaldības finanšu līdzekļu un mantas izšķērdēšanas novēršanu” ievērošana, noteiktās informācijas publiskošana.</w:t>
            </w:r>
          </w:p>
        </w:tc>
        <w:tc>
          <w:tcPr>
            <w:tcW w:w="2268" w:type="dxa"/>
            <w:tcBorders>
              <w:top w:val="single" w:sz="2" w:space="0" w:color="000000"/>
              <w:left w:val="single" w:sz="4" w:space="0" w:color="000000"/>
              <w:bottom w:val="single" w:sz="4" w:space="0" w:color="000000"/>
              <w:right w:val="single" w:sz="4" w:space="0" w:color="000000"/>
            </w:tcBorders>
            <w:shd w:val="clear" w:color="auto" w:fill="FFFFFF"/>
          </w:tcPr>
          <w:p w14:paraId="7DCBB2B3" w14:textId="77777777" w:rsidR="00F51905" w:rsidRPr="00E069C4" w:rsidRDefault="00F51905" w:rsidP="005F0EA7">
            <w:pPr>
              <w:shd w:val="clear" w:color="auto" w:fill="FFFFFF"/>
              <w:spacing w:line="235" w:lineRule="exact"/>
              <w:ind w:left="120"/>
              <w:rPr>
                <w:sz w:val="24"/>
                <w:szCs w:val="24"/>
              </w:rPr>
            </w:pPr>
            <w:r w:rsidRPr="00E069C4">
              <w:rPr>
                <w:color w:val="000000"/>
                <w:sz w:val="24"/>
                <w:szCs w:val="24"/>
              </w:rPr>
              <w:t>Galvenā grāmatvede</w:t>
            </w:r>
          </w:p>
        </w:tc>
        <w:tc>
          <w:tcPr>
            <w:tcW w:w="2572" w:type="dxa"/>
            <w:tcBorders>
              <w:top w:val="single" w:sz="2" w:space="0" w:color="000000"/>
              <w:left w:val="single" w:sz="4" w:space="0" w:color="000000"/>
              <w:bottom w:val="single" w:sz="4" w:space="0" w:color="000000"/>
              <w:right w:val="single" w:sz="4" w:space="0" w:color="000000"/>
            </w:tcBorders>
            <w:shd w:val="clear" w:color="auto" w:fill="FFFFFF"/>
          </w:tcPr>
          <w:p w14:paraId="51CFB971" w14:textId="64FA599B" w:rsidR="00F51905" w:rsidRDefault="00015886" w:rsidP="00E3453E">
            <w:pPr>
              <w:shd w:val="clear" w:color="auto" w:fill="FFFFFF"/>
              <w:ind w:left="120"/>
              <w:jc w:val="both"/>
              <w:rPr>
                <w:color w:val="000000"/>
                <w:sz w:val="24"/>
                <w:szCs w:val="24"/>
              </w:rPr>
            </w:pPr>
            <w:r w:rsidRPr="00E069C4">
              <w:rPr>
                <w:color w:val="000000"/>
                <w:sz w:val="24"/>
                <w:szCs w:val="24"/>
              </w:rPr>
              <w:t xml:space="preserve">Nekustamo īpašumu iznomāšana tiek veikta saskaņā ar nolikumu un informācija tiek ievietota </w:t>
            </w:r>
            <w:r w:rsidR="00A90279">
              <w:rPr>
                <w:color w:val="000000"/>
                <w:sz w:val="24"/>
                <w:szCs w:val="24"/>
              </w:rPr>
              <w:t>valsts akciju sabiedrības “</w:t>
            </w:r>
            <w:r w:rsidRPr="00E069C4">
              <w:rPr>
                <w:color w:val="000000"/>
                <w:sz w:val="24"/>
                <w:szCs w:val="24"/>
              </w:rPr>
              <w:t xml:space="preserve">Valsts </w:t>
            </w:r>
            <w:r w:rsidR="00E069C4">
              <w:rPr>
                <w:color w:val="000000"/>
                <w:sz w:val="24"/>
                <w:szCs w:val="24"/>
              </w:rPr>
              <w:t>n</w:t>
            </w:r>
            <w:r w:rsidRPr="00E069C4">
              <w:rPr>
                <w:color w:val="000000"/>
                <w:sz w:val="24"/>
                <w:szCs w:val="24"/>
              </w:rPr>
              <w:t>ekustam</w:t>
            </w:r>
            <w:r w:rsidR="00A90279">
              <w:rPr>
                <w:color w:val="000000"/>
                <w:sz w:val="24"/>
                <w:szCs w:val="24"/>
              </w:rPr>
              <w:t>ie</w:t>
            </w:r>
            <w:r w:rsidRPr="00E069C4">
              <w:rPr>
                <w:color w:val="000000"/>
                <w:sz w:val="24"/>
                <w:szCs w:val="24"/>
              </w:rPr>
              <w:t xml:space="preserve"> īpašum</w:t>
            </w:r>
            <w:r w:rsidR="00A90279">
              <w:rPr>
                <w:color w:val="000000"/>
                <w:sz w:val="24"/>
                <w:szCs w:val="24"/>
              </w:rPr>
              <w:t>i”</w:t>
            </w:r>
            <w:r w:rsidRPr="00E069C4">
              <w:rPr>
                <w:color w:val="000000"/>
                <w:sz w:val="24"/>
                <w:szCs w:val="24"/>
              </w:rPr>
              <w:t xml:space="preserve"> </w:t>
            </w:r>
            <w:r w:rsidR="000F3962">
              <w:rPr>
                <w:color w:val="000000"/>
                <w:sz w:val="24"/>
                <w:szCs w:val="24"/>
              </w:rPr>
              <w:t>mājaslapā</w:t>
            </w:r>
          </w:p>
          <w:p w14:paraId="0A937B36" w14:textId="341FA054" w:rsidR="000F3962" w:rsidRPr="000F3962" w:rsidRDefault="000F3962" w:rsidP="000F3962">
            <w:pPr>
              <w:rPr>
                <w:sz w:val="24"/>
                <w:szCs w:val="24"/>
              </w:rPr>
            </w:pPr>
          </w:p>
        </w:tc>
      </w:tr>
      <w:tr w:rsidR="00F51905" w:rsidRPr="00E069C4" w14:paraId="58E0FF8F" w14:textId="77777777" w:rsidTr="00A90279">
        <w:trPr>
          <w:trHeight w:val="142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BAE4426" w14:textId="77777777" w:rsidR="00F51905" w:rsidRPr="00E069C4" w:rsidRDefault="00F51905" w:rsidP="005F0EA7">
            <w:pPr>
              <w:shd w:val="clear" w:color="auto" w:fill="FFFFFF"/>
              <w:ind w:left="200"/>
              <w:rPr>
                <w:sz w:val="24"/>
                <w:szCs w:val="24"/>
              </w:rPr>
            </w:pPr>
            <w:r w:rsidRPr="00E069C4">
              <w:rPr>
                <w:color w:val="000000"/>
                <w:sz w:val="24"/>
                <w:szCs w:val="24"/>
              </w:rPr>
              <w:lastRenderedPageBreak/>
              <w:t>4.</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67795047" w14:textId="77777777" w:rsidR="00F51905" w:rsidRPr="00E069C4" w:rsidRDefault="00F51905" w:rsidP="005F0EA7">
            <w:pPr>
              <w:shd w:val="clear" w:color="auto" w:fill="FFFFFF"/>
              <w:spacing w:line="230" w:lineRule="exact"/>
              <w:ind w:right="116"/>
              <w:jc w:val="both"/>
              <w:rPr>
                <w:sz w:val="24"/>
                <w:szCs w:val="24"/>
              </w:rPr>
            </w:pPr>
            <w:r w:rsidRPr="00E069C4">
              <w:rPr>
                <w:color w:val="000000"/>
                <w:sz w:val="24"/>
                <w:szCs w:val="24"/>
              </w:rPr>
              <w:t>Pakalpojumu sniegšana klientiem/ārstniecības personāls</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340991FB" w14:textId="77777777" w:rsidR="00F51905" w:rsidRPr="00E069C4" w:rsidRDefault="00F51905" w:rsidP="005F0EA7">
            <w:pPr>
              <w:shd w:val="clear" w:color="auto" w:fill="FFFFFF"/>
              <w:spacing w:line="230" w:lineRule="exact"/>
              <w:ind w:left="120" w:right="78"/>
              <w:jc w:val="both"/>
              <w:rPr>
                <w:sz w:val="24"/>
                <w:szCs w:val="24"/>
              </w:rPr>
            </w:pPr>
            <w:r w:rsidRPr="00E069C4">
              <w:rPr>
                <w:color w:val="000000"/>
                <w:sz w:val="24"/>
                <w:szCs w:val="24"/>
              </w:rPr>
              <w:t>Iespēja saņemt nepamatotu atlīdzību.</w:t>
            </w:r>
          </w:p>
          <w:p w14:paraId="6E320A05" w14:textId="77777777" w:rsidR="00F51905" w:rsidRPr="00E069C4" w:rsidRDefault="00F51905" w:rsidP="005F0EA7">
            <w:pPr>
              <w:shd w:val="clear" w:color="auto" w:fill="FFFFFF"/>
              <w:spacing w:line="230" w:lineRule="exact"/>
              <w:ind w:left="120" w:right="78"/>
              <w:jc w:val="both"/>
              <w:rPr>
                <w:sz w:val="24"/>
                <w:szCs w:val="24"/>
              </w:rPr>
            </w:pPr>
            <w:r w:rsidRPr="00E069C4">
              <w:rPr>
                <w:color w:val="000000"/>
                <w:sz w:val="24"/>
                <w:szCs w:val="24"/>
              </w:rPr>
              <w:t>Atšķirīga attieksme pret pacientiem, nelikumīga atlīdzības pieprasīšana vai pieņemšana no valsts budžeta apmaksātu veselības pakalpojumu sniegšanas gadījumā</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B758BB" w14:textId="77777777" w:rsidR="00F51905" w:rsidRPr="00E069C4" w:rsidRDefault="00F51905" w:rsidP="005F0EA7">
            <w:pPr>
              <w:shd w:val="clear" w:color="auto" w:fill="FFFFFF"/>
              <w:ind w:left="260"/>
              <w:jc w:val="center"/>
              <w:rPr>
                <w:sz w:val="24"/>
                <w:szCs w:val="24"/>
              </w:rPr>
            </w:pPr>
            <w:r w:rsidRPr="00E069C4">
              <w:rPr>
                <w:color w:val="000000"/>
                <w:sz w:val="24"/>
                <w:szCs w:val="24"/>
              </w:rPr>
              <w:t>Vid.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4D3BB99"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Ambulatoro pacientu informēšana, ka naudas līdzekļi, samaksa par  pakalpojumu jāveic slimnīcas kasē un pēc tam var saņemt pakalpojumu.</w:t>
            </w:r>
          </w:p>
          <w:p w14:paraId="29D0C93B"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Stacionāra pacientu informēšana par sniegtā pakalpojuma izcenojumiem un maksāšanas kārtību.</w:t>
            </w:r>
          </w:p>
          <w:p w14:paraId="49C49E72"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Publiska un brīva pieejamība informācija par sniegto pakalpojumu izcenojumiem un pakalpojumu saņemšanas kārtību un norēķinu kārtību par pakalpojumiem.</w:t>
            </w:r>
          </w:p>
          <w:p w14:paraId="16FF563B" w14:textId="77777777" w:rsidR="00F51905" w:rsidRPr="00E069C4" w:rsidRDefault="00F51905" w:rsidP="005F0EA7">
            <w:pPr>
              <w:shd w:val="clear" w:color="auto" w:fill="FFFFFF"/>
              <w:spacing w:line="226" w:lineRule="exact"/>
              <w:ind w:left="120" w:right="34"/>
              <w:jc w:val="both"/>
              <w:rPr>
                <w:sz w:val="24"/>
                <w:szCs w:val="24"/>
              </w:rPr>
            </w:pPr>
            <w:r w:rsidRPr="00E069C4">
              <w:rPr>
                <w:color w:val="000000"/>
                <w:sz w:val="24"/>
                <w:szCs w:val="24"/>
              </w:rPr>
              <w:t xml:space="preserve">Maksas pakalpojuma cenrāža savlaicīga publicēšana slimnīcas mājas lapā un cita publiska pieejamība.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C9BCE9A" w14:textId="77777777" w:rsidR="00F51905" w:rsidRPr="00E069C4" w:rsidRDefault="00F51905" w:rsidP="005F0EA7">
            <w:pPr>
              <w:shd w:val="clear" w:color="auto" w:fill="FFFFFF"/>
              <w:spacing w:line="221" w:lineRule="exact"/>
              <w:ind w:left="160"/>
              <w:rPr>
                <w:sz w:val="24"/>
                <w:szCs w:val="24"/>
              </w:rPr>
            </w:pPr>
            <w:r w:rsidRPr="00E069C4">
              <w:rPr>
                <w:color w:val="000000"/>
                <w:sz w:val="24"/>
                <w:szCs w:val="24"/>
              </w:rPr>
              <w:t>Valdes loceklis/ galvenais ārsts</w:t>
            </w: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6051DA7C" w14:textId="46D56266" w:rsidR="00F51905" w:rsidRDefault="000F3962" w:rsidP="000F3962">
            <w:pPr>
              <w:shd w:val="clear" w:color="auto" w:fill="FFFFFF"/>
              <w:ind w:left="120"/>
              <w:jc w:val="both"/>
              <w:rPr>
                <w:color w:val="000000"/>
                <w:sz w:val="24"/>
                <w:szCs w:val="24"/>
              </w:rPr>
            </w:pPr>
            <w:r>
              <w:rPr>
                <w:color w:val="000000"/>
                <w:sz w:val="24"/>
                <w:szCs w:val="24"/>
              </w:rPr>
              <w:t>Ir izstrādāta kārtība par pacientu informēšanu un rēķina par pacientu līdzmaksājuma sagatavošanu un izsniegšanu pacientam,  pacientiem pieejamā vietā ir izvietota informācija par pakalpojumu līdzmaksājumu apjomiem un maksāšanas kārtību. Par ambulatoro pakalpojumu maksājumi tiek veikti pirms pakalpojuma reģistratūrā- kasē.</w:t>
            </w:r>
          </w:p>
          <w:p w14:paraId="625BCFB5" w14:textId="773C4DDC" w:rsidR="000F3962" w:rsidRPr="000F3962" w:rsidRDefault="000F3962" w:rsidP="000F3962">
            <w:pPr>
              <w:jc w:val="both"/>
            </w:pPr>
            <w:r>
              <w:rPr>
                <w:color w:val="000000"/>
                <w:sz w:val="24"/>
                <w:szCs w:val="24"/>
              </w:rPr>
              <w:t>Mājaslapā ir  publicēts maksas pakalpojumu cenrādis.</w:t>
            </w:r>
          </w:p>
          <w:p w14:paraId="3F37C082" w14:textId="77777777" w:rsidR="00F51905" w:rsidRPr="00E069C4" w:rsidRDefault="00F51905" w:rsidP="005F0EA7">
            <w:pPr>
              <w:shd w:val="clear" w:color="auto" w:fill="FFFFFF"/>
              <w:ind w:left="120"/>
              <w:rPr>
                <w:color w:val="000000"/>
                <w:sz w:val="24"/>
                <w:szCs w:val="24"/>
              </w:rPr>
            </w:pPr>
          </w:p>
        </w:tc>
      </w:tr>
      <w:tr w:rsidR="00F51905" w:rsidRPr="00E069C4" w14:paraId="4AAE27C1" w14:textId="77777777" w:rsidTr="00A90279">
        <w:trPr>
          <w:trHeight w:val="127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AB903F7" w14:textId="77777777" w:rsidR="00F51905" w:rsidRPr="00E069C4" w:rsidRDefault="00F51905" w:rsidP="005F0EA7">
            <w:pPr>
              <w:shd w:val="clear" w:color="auto" w:fill="FFFFFF"/>
              <w:ind w:left="200"/>
              <w:rPr>
                <w:sz w:val="24"/>
                <w:szCs w:val="24"/>
              </w:rPr>
            </w:pPr>
            <w:r w:rsidRPr="00E069C4">
              <w:rPr>
                <w:color w:val="000000"/>
                <w:sz w:val="24"/>
                <w:szCs w:val="24"/>
              </w:rPr>
              <w:t>5.</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36D9ED9A" w14:textId="77777777" w:rsidR="00F51905" w:rsidRPr="00E069C4" w:rsidRDefault="00F51905" w:rsidP="005F0EA7">
            <w:pPr>
              <w:shd w:val="clear" w:color="auto" w:fill="FFFFFF"/>
              <w:spacing w:line="226" w:lineRule="exact"/>
              <w:ind w:left="120" w:right="13"/>
              <w:rPr>
                <w:sz w:val="24"/>
                <w:szCs w:val="24"/>
              </w:rPr>
            </w:pPr>
            <w:r w:rsidRPr="00E069C4">
              <w:rPr>
                <w:color w:val="000000"/>
                <w:sz w:val="24"/>
                <w:szCs w:val="24"/>
              </w:rPr>
              <w:t>Realizēt efektīvu  kontroli un uzraudzību ES un citu finanšu  instrumentu  piešķirtā finansējuma izlietošanā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617D02BD" w14:textId="77777777" w:rsidR="00F51905" w:rsidRPr="00E069C4" w:rsidRDefault="00F51905" w:rsidP="005F0EA7">
            <w:pPr>
              <w:shd w:val="clear" w:color="auto" w:fill="FFFFFF"/>
              <w:spacing w:line="226" w:lineRule="exact"/>
              <w:ind w:left="120"/>
              <w:jc w:val="both"/>
              <w:rPr>
                <w:sz w:val="24"/>
                <w:szCs w:val="24"/>
              </w:rPr>
            </w:pPr>
            <w:r w:rsidRPr="00E069C4">
              <w:rPr>
                <w:color w:val="000000"/>
                <w:sz w:val="24"/>
                <w:szCs w:val="24"/>
              </w:rPr>
              <w:t>Pastāv riski attiecībā uz iespēju izmantot ES un citu finanšu instrumentu finansējumu neatbilstoši mērķiem, gūt nepamatotu peļņu.</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3DEE5AE" w14:textId="77777777" w:rsidR="00F51905" w:rsidRPr="00E069C4" w:rsidRDefault="00F51905" w:rsidP="005F0EA7">
            <w:pPr>
              <w:shd w:val="clear" w:color="auto" w:fill="FFFFFF"/>
              <w:ind w:left="260"/>
              <w:rPr>
                <w:sz w:val="24"/>
                <w:szCs w:val="24"/>
              </w:rPr>
            </w:pPr>
            <w:r w:rsidRPr="00E069C4">
              <w:rPr>
                <w:color w:val="000000"/>
                <w:sz w:val="24"/>
                <w:szCs w:val="24"/>
              </w:rPr>
              <w:t>Vid.zems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91DEF98" w14:textId="77777777" w:rsidR="00F51905" w:rsidRPr="00E069C4" w:rsidRDefault="00F51905" w:rsidP="005F0EA7">
            <w:pPr>
              <w:shd w:val="clear" w:color="auto" w:fill="FFFFFF"/>
              <w:spacing w:line="226" w:lineRule="exact"/>
              <w:ind w:left="120" w:right="130"/>
              <w:jc w:val="both"/>
              <w:rPr>
                <w:sz w:val="24"/>
                <w:szCs w:val="24"/>
              </w:rPr>
            </w:pPr>
            <w:r w:rsidRPr="00E069C4">
              <w:rPr>
                <w:color w:val="000000"/>
                <w:sz w:val="24"/>
                <w:szCs w:val="24"/>
              </w:rPr>
              <w:t xml:space="preserve"> Kontrole un uzraudzība. no projektā iesaistītajām pusēm, finansējuma devējiem.</w:t>
            </w:r>
          </w:p>
          <w:p w14:paraId="3C7D7A94" w14:textId="77777777" w:rsidR="00F51905" w:rsidRPr="00E069C4" w:rsidRDefault="00F51905" w:rsidP="005F0EA7">
            <w:pPr>
              <w:shd w:val="clear" w:color="auto" w:fill="FFFFFF"/>
              <w:spacing w:line="226" w:lineRule="exact"/>
              <w:ind w:left="120" w:right="130"/>
              <w:jc w:val="both"/>
              <w:rPr>
                <w:sz w:val="24"/>
                <w:szCs w:val="24"/>
              </w:rPr>
            </w:pPr>
            <w:r w:rsidRPr="00E069C4">
              <w:rPr>
                <w:color w:val="000000"/>
                <w:sz w:val="24"/>
                <w:szCs w:val="24"/>
              </w:rPr>
              <w:t xml:space="preserve"> Nodrošināts darbības caurspīdīgumu, veicot attiecīgas publikācijas, kā arī izvērtējot sagatavotos pārskatus par projekta realizāciju.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4D449DF"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t>Galvenā</w:t>
            </w:r>
          </w:p>
          <w:p w14:paraId="4F22BC23" w14:textId="7F783E4F" w:rsidR="00F51905" w:rsidRPr="00E069C4" w:rsidRDefault="00F51905" w:rsidP="005F0EA7">
            <w:pPr>
              <w:shd w:val="clear" w:color="auto" w:fill="FFFFFF"/>
              <w:spacing w:line="230" w:lineRule="exact"/>
              <w:ind w:left="160"/>
              <w:rPr>
                <w:sz w:val="24"/>
                <w:szCs w:val="24"/>
              </w:rPr>
            </w:pPr>
            <w:r w:rsidRPr="00E069C4">
              <w:rPr>
                <w:color w:val="000000"/>
                <w:sz w:val="24"/>
                <w:szCs w:val="24"/>
              </w:rPr>
              <w:t>grāmatvede, projekta koordinator</w:t>
            </w:r>
            <w:r w:rsidR="004A6EA0">
              <w:rPr>
                <w:color w:val="000000"/>
                <w:sz w:val="24"/>
                <w:szCs w:val="24"/>
              </w:rPr>
              <w:t>s</w:t>
            </w:r>
            <w:r w:rsidRPr="00E069C4">
              <w:rPr>
                <w:color w:val="000000"/>
                <w:sz w:val="24"/>
                <w:szCs w:val="24"/>
              </w:rPr>
              <w:t xml:space="preserve"> </w:t>
            </w:r>
          </w:p>
          <w:p w14:paraId="0298798A"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2E7B490C" w14:textId="4D12DEBE" w:rsidR="00F51905" w:rsidRPr="00E069C4" w:rsidRDefault="00F51905" w:rsidP="005F0EA7">
            <w:pPr>
              <w:shd w:val="clear" w:color="auto" w:fill="FFFFFF"/>
              <w:ind w:left="120"/>
              <w:rPr>
                <w:sz w:val="24"/>
                <w:szCs w:val="24"/>
              </w:rPr>
            </w:pPr>
            <w:r w:rsidRPr="00E069C4">
              <w:rPr>
                <w:color w:val="000000"/>
                <w:sz w:val="24"/>
                <w:szCs w:val="24"/>
              </w:rPr>
              <w:t xml:space="preserve">Atbilstoši projektu </w:t>
            </w:r>
            <w:r w:rsidR="004A6EA0">
              <w:rPr>
                <w:color w:val="000000"/>
                <w:sz w:val="24"/>
                <w:szCs w:val="24"/>
              </w:rPr>
              <w:t xml:space="preserve">aktivitāšu plānam, projektu vadības grupas koordinators pirms apmaksas dokumentu iesniegšanas grāmatvedībai,  veic darbu pieņemšanu, galvenā grāmatvede pārbauda  projekta </w:t>
            </w:r>
            <w:r w:rsidR="004A6EA0">
              <w:rPr>
                <w:color w:val="000000"/>
                <w:sz w:val="24"/>
                <w:szCs w:val="24"/>
              </w:rPr>
              <w:lastRenderedPageBreak/>
              <w:t>izmaksu atbilstību projekta izmaksu tāmei.</w:t>
            </w:r>
          </w:p>
        </w:tc>
      </w:tr>
      <w:tr w:rsidR="00F51905" w:rsidRPr="00E069C4" w14:paraId="6E53B8DD" w14:textId="77777777" w:rsidTr="00A90279">
        <w:trPr>
          <w:trHeight w:val="142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637F227" w14:textId="77777777" w:rsidR="00F51905" w:rsidRPr="00E069C4" w:rsidRDefault="00F51905" w:rsidP="005F0EA7">
            <w:pPr>
              <w:shd w:val="clear" w:color="auto" w:fill="FFFFFF"/>
              <w:ind w:left="200"/>
              <w:rPr>
                <w:sz w:val="24"/>
                <w:szCs w:val="24"/>
              </w:rPr>
            </w:pPr>
            <w:r w:rsidRPr="00E069C4">
              <w:rPr>
                <w:color w:val="000000"/>
                <w:sz w:val="24"/>
                <w:szCs w:val="24"/>
              </w:rPr>
              <w:lastRenderedPageBreak/>
              <w:t>6.</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7B51903D"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Personāla atlases un cilvēku resursu vadības izstrāde slimnīcā</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03177EB5"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Neatbilstošs un neobjektīvs vērtējums darbinieku atlasē (neatbilstoša izglītība, darba prasmes), iekārtojot darbā tikai sev vēlamus cilvēkus.</w:t>
            </w:r>
          </w:p>
          <w:p w14:paraId="376493B0"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Interešu konflikts personāla atlasē.</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88287AE" w14:textId="77777777" w:rsidR="00F51905" w:rsidRPr="00E069C4" w:rsidRDefault="00F51905" w:rsidP="005F0EA7">
            <w:pPr>
              <w:shd w:val="clear" w:color="auto" w:fill="FFFFFF"/>
              <w:ind w:left="400"/>
              <w:rPr>
                <w:sz w:val="24"/>
                <w:szCs w:val="24"/>
              </w:rPr>
            </w:pPr>
            <w:r w:rsidRPr="00E069C4">
              <w:rPr>
                <w:color w:val="000000"/>
                <w:sz w:val="24"/>
                <w:szCs w:val="24"/>
              </w:rPr>
              <w:t>Vid.</w:t>
            </w:r>
          </w:p>
          <w:p w14:paraId="329BE64B" w14:textId="77777777" w:rsidR="00F51905" w:rsidRPr="00E069C4" w:rsidRDefault="00F51905" w:rsidP="005F0EA7">
            <w:pPr>
              <w:shd w:val="clear" w:color="auto" w:fill="FFFFFF"/>
              <w:ind w:left="260"/>
              <w:rPr>
                <w:color w:val="000000"/>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1DE9B0C"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Nodrošināt  publikāciju slimnīcas mājas lapā internetā)  par brīvajām  vakancēm  uz ārstniecības personu amatu vietām , norādot pieteikšanās termiņu, kas nav īsāks par 30 dienām.</w:t>
            </w:r>
          </w:p>
          <w:p w14:paraId="73EEDFFE"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Ja uz amata vietu tiek izsludināts atklāts konkurss, publikāciju ievietot arī VND mājas lapā.</w:t>
            </w:r>
          </w:p>
          <w:p w14:paraId="2E13FBCD"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 xml:space="preserve"> Izstrādāt „Personāla vadības politiku", kurā noteikt, ka personāla atlase netiek veikta vienpersoniski.</w:t>
            </w:r>
          </w:p>
          <w:p w14:paraId="4FAFA9EF"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 xml:space="preserve">Nepieļaut, ka amatpersonas ar parādsaistībām virs 100000 eiro, savu darba pienākumu izpildē var vienpersoniski rīkoties (vai piekļūt iespējai rīkoties) ar sabiedrības finanšu līdzekļiem.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1171416"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t>Valdes priekšsēdētāja</w:t>
            </w:r>
          </w:p>
          <w:p w14:paraId="0D6A56CE" w14:textId="77777777" w:rsidR="00F51905" w:rsidRPr="00E069C4" w:rsidRDefault="00F51905" w:rsidP="005F0EA7">
            <w:pPr>
              <w:shd w:val="clear" w:color="auto" w:fill="FFFFFF"/>
              <w:spacing w:line="230" w:lineRule="exact"/>
              <w:ind w:left="160"/>
              <w:rPr>
                <w:sz w:val="24"/>
                <w:szCs w:val="24"/>
              </w:rPr>
            </w:pPr>
            <w:r w:rsidRPr="00E069C4">
              <w:rPr>
                <w:color w:val="000000"/>
                <w:sz w:val="24"/>
                <w:szCs w:val="24"/>
              </w:rPr>
              <w:t>Personāla vadītāja</w:t>
            </w:r>
          </w:p>
          <w:p w14:paraId="4390C2E6"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2391D5E3" w14:textId="775401F8" w:rsidR="00F51905" w:rsidRPr="00E069C4" w:rsidRDefault="004A6EA0" w:rsidP="005F0EA7">
            <w:pPr>
              <w:shd w:val="clear" w:color="auto" w:fill="FFFFFF"/>
              <w:ind w:left="120"/>
              <w:rPr>
                <w:sz w:val="24"/>
                <w:szCs w:val="24"/>
              </w:rPr>
            </w:pPr>
            <w:r>
              <w:rPr>
                <w:color w:val="000000"/>
                <w:sz w:val="24"/>
                <w:szCs w:val="24"/>
              </w:rPr>
              <w:t>Amatu vakances tiek aizpildītas, konkursa kārtībā.</w:t>
            </w:r>
          </w:p>
          <w:p w14:paraId="2CC72142" w14:textId="77777777" w:rsidR="00F51905" w:rsidRPr="00E069C4" w:rsidRDefault="00F51905" w:rsidP="005F0EA7">
            <w:pPr>
              <w:shd w:val="clear" w:color="auto" w:fill="FFFFFF"/>
              <w:ind w:left="120"/>
              <w:rPr>
                <w:color w:val="000000"/>
                <w:sz w:val="24"/>
                <w:szCs w:val="24"/>
              </w:rPr>
            </w:pPr>
          </w:p>
        </w:tc>
      </w:tr>
      <w:tr w:rsidR="00F51905" w:rsidRPr="00E069C4" w14:paraId="3E8D431F" w14:textId="77777777" w:rsidTr="00A90279">
        <w:trPr>
          <w:trHeight w:val="11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1CE7F8F6" w14:textId="77777777" w:rsidR="00F51905" w:rsidRPr="00E069C4" w:rsidRDefault="00F51905" w:rsidP="005F0EA7">
            <w:pPr>
              <w:shd w:val="clear" w:color="auto" w:fill="FFFFFF"/>
              <w:ind w:left="200"/>
              <w:rPr>
                <w:sz w:val="24"/>
                <w:szCs w:val="24"/>
              </w:rPr>
            </w:pPr>
            <w:r w:rsidRPr="00E069C4">
              <w:rPr>
                <w:color w:val="000000"/>
                <w:sz w:val="24"/>
                <w:szCs w:val="24"/>
              </w:rPr>
              <w:t>7.</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cPr>
          <w:p w14:paraId="0A46C6D1"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Pakalpojuma sniedzēja tiešā saskarsme ar pakalpojuma saņēmēju un uzņēmēju amatpersonām</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14:paraId="58460469" w14:textId="77777777" w:rsidR="00F51905" w:rsidRPr="00E069C4" w:rsidRDefault="00F51905" w:rsidP="005F0EA7">
            <w:pPr>
              <w:shd w:val="clear" w:color="auto" w:fill="FFFFFF"/>
              <w:spacing w:line="230" w:lineRule="exact"/>
              <w:ind w:left="88" w:right="78"/>
              <w:jc w:val="both"/>
              <w:rPr>
                <w:sz w:val="24"/>
                <w:szCs w:val="24"/>
              </w:rPr>
            </w:pPr>
            <w:r w:rsidRPr="00E069C4">
              <w:rPr>
                <w:color w:val="000000"/>
                <w:sz w:val="24"/>
                <w:szCs w:val="24"/>
              </w:rPr>
              <w:t xml:space="preserve">Iespēja saņemt nepamatotu atlīdzību un citus labumus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1240ABC" w14:textId="77777777" w:rsidR="00F51905" w:rsidRPr="00E069C4" w:rsidRDefault="00F51905" w:rsidP="005F0EA7">
            <w:pPr>
              <w:shd w:val="clear" w:color="auto" w:fill="FFFFFF"/>
              <w:ind w:left="400"/>
              <w:rPr>
                <w:sz w:val="24"/>
                <w:szCs w:val="24"/>
              </w:rPr>
            </w:pPr>
            <w:r w:rsidRPr="00E069C4">
              <w:rPr>
                <w:color w:val="000000"/>
                <w:sz w:val="24"/>
                <w:szCs w:val="24"/>
              </w:rPr>
              <w:t>Vid.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EBC98ED"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Izstrādāt  Ētikas kodeksu, kurā definēti darbinieku uzvedības standarti un ētiskas rīcības kritēriji, lai nepieļautu darbinieku nonākšanu koruptīvās situācijās.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44392A5" w14:textId="77777777" w:rsidR="00F51905" w:rsidRPr="00E069C4" w:rsidRDefault="00F51905" w:rsidP="005F0EA7">
            <w:pPr>
              <w:shd w:val="clear" w:color="auto" w:fill="FFFFFF"/>
              <w:spacing w:line="230" w:lineRule="exact"/>
              <w:ind w:left="160"/>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14:paraId="7F5D6F8C" w14:textId="64DB9680" w:rsidR="00F51905" w:rsidRPr="00E069C4" w:rsidRDefault="001E1C60" w:rsidP="005F0EA7">
            <w:pPr>
              <w:shd w:val="clear" w:color="auto" w:fill="FFFFFF"/>
              <w:ind w:left="120"/>
              <w:rPr>
                <w:sz w:val="24"/>
                <w:szCs w:val="24"/>
              </w:rPr>
            </w:pPr>
            <w:r>
              <w:rPr>
                <w:sz w:val="24"/>
                <w:szCs w:val="24"/>
              </w:rPr>
              <w:t>Ir izstrādāts Ētikas kodekss</w:t>
            </w:r>
          </w:p>
        </w:tc>
      </w:tr>
      <w:tr w:rsidR="00F51905" w:rsidRPr="00E069C4" w14:paraId="7F0BD24B" w14:textId="77777777" w:rsidTr="00A90279">
        <w:trPr>
          <w:trHeight w:val="163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4C54E071" w14:textId="77777777" w:rsidR="00F51905" w:rsidRPr="00E069C4" w:rsidRDefault="00F51905" w:rsidP="005F0EA7">
            <w:pPr>
              <w:shd w:val="clear" w:color="auto" w:fill="FFFFFF"/>
              <w:ind w:left="180"/>
              <w:rPr>
                <w:sz w:val="24"/>
                <w:szCs w:val="24"/>
              </w:rPr>
            </w:pPr>
            <w:r w:rsidRPr="00E069C4">
              <w:rPr>
                <w:color w:val="000000"/>
                <w:sz w:val="24"/>
                <w:szCs w:val="24"/>
              </w:rPr>
              <w:t>8.</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6F332345"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Informācijas un pakalpojumu sniegšana elektroniskā formā: publiskās informācijas pieejamības un pakalpojumu izmantošanas iespēju paplašināšana</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17DCEE34" w14:textId="77777777" w:rsidR="00F51905" w:rsidRPr="00E069C4" w:rsidRDefault="00F51905" w:rsidP="005F0EA7">
            <w:pPr>
              <w:shd w:val="clear" w:color="auto" w:fill="FFFFFF"/>
              <w:spacing w:line="230" w:lineRule="exact"/>
              <w:ind w:left="120"/>
              <w:jc w:val="both"/>
              <w:rPr>
                <w:sz w:val="24"/>
                <w:szCs w:val="24"/>
              </w:rPr>
            </w:pPr>
            <w:r w:rsidRPr="00E069C4">
              <w:rPr>
                <w:color w:val="000000"/>
                <w:sz w:val="24"/>
                <w:szCs w:val="24"/>
              </w:rPr>
              <w:t>Nav nodrošināta iespēja sniegt daļu pakalpojumu, iepriekš tieši nesaskaroties ar pakalpojuma sniedzēju (t.sk.pierakstu pie speciālistiem u.c.) un pieņemt iesniegumus elektroniskā formā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AAF62B" w14:textId="77777777" w:rsidR="00F51905" w:rsidRPr="00E069C4" w:rsidRDefault="00F51905" w:rsidP="005F0EA7">
            <w:pPr>
              <w:shd w:val="clear" w:color="auto" w:fill="FFFFFF"/>
              <w:ind w:left="260"/>
              <w:rPr>
                <w:sz w:val="24"/>
                <w:szCs w:val="24"/>
              </w:rPr>
            </w:pPr>
            <w:r w:rsidRPr="00E069C4">
              <w:rPr>
                <w:color w:val="000000"/>
                <w:sz w:val="24"/>
                <w:szCs w:val="24"/>
              </w:rPr>
              <w:t>Vid.zems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6B288B7"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Jāsamazina korupcijas risks, nodrošinot informācijas pieejamību, atklātību un pakalpojuma saņemšanas iespējas izmantojot internetu, kā arī uzlabojot komunikāciju ar sabiedrību.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33BE0D"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Statistikas un informātikas  nodaļas vadītāja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5E0EF64D" w14:textId="4EC5B635" w:rsidR="00F51905" w:rsidRPr="00E069C4" w:rsidRDefault="00F51905" w:rsidP="005F0EA7">
            <w:pPr>
              <w:shd w:val="clear" w:color="auto" w:fill="FFFFFF"/>
              <w:ind w:left="120"/>
              <w:rPr>
                <w:sz w:val="24"/>
                <w:szCs w:val="24"/>
              </w:rPr>
            </w:pPr>
            <w:r w:rsidRPr="00E069C4">
              <w:rPr>
                <w:color w:val="000000"/>
                <w:sz w:val="24"/>
                <w:szCs w:val="24"/>
              </w:rPr>
              <w:t>e-veselības ieviešana valsts mērogā.</w:t>
            </w:r>
            <w:r w:rsidR="004A6EA0">
              <w:rPr>
                <w:color w:val="000000"/>
                <w:sz w:val="24"/>
                <w:szCs w:val="24"/>
              </w:rPr>
              <w:t xml:space="preserve"> Slimnīca </w:t>
            </w:r>
            <w:r w:rsidR="00D737BF">
              <w:rPr>
                <w:color w:val="000000"/>
                <w:sz w:val="24"/>
                <w:szCs w:val="24"/>
              </w:rPr>
              <w:t>ir</w:t>
            </w:r>
            <w:r w:rsidR="004A6EA0">
              <w:rPr>
                <w:color w:val="000000"/>
                <w:sz w:val="24"/>
                <w:szCs w:val="24"/>
              </w:rPr>
              <w:t xml:space="preserve"> </w:t>
            </w:r>
            <w:r w:rsidR="00D737BF">
              <w:rPr>
                <w:color w:val="000000"/>
                <w:sz w:val="24"/>
                <w:szCs w:val="24"/>
              </w:rPr>
              <w:t>izstrādāto e-veselības pakalpojumu lietotājs</w:t>
            </w:r>
          </w:p>
        </w:tc>
      </w:tr>
      <w:tr w:rsidR="00F51905" w:rsidRPr="00E069C4" w14:paraId="5AA4CCD6" w14:textId="77777777" w:rsidTr="00A90279">
        <w:trPr>
          <w:trHeight w:val="185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038F7DC9" w14:textId="77777777" w:rsidR="00F51905" w:rsidRPr="00E069C4" w:rsidRDefault="00F51905" w:rsidP="005F0EA7">
            <w:pPr>
              <w:shd w:val="clear" w:color="auto" w:fill="FFFFFF"/>
              <w:ind w:left="180"/>
              <w:rPr>
                <w:sz w:val="24"/>
                <w:szCs w:val="24"/>
              </w:rPr>
            </w:pPr>
            <w:r w:rsidRPr="00E069C4">
              <w:rPr>
                <w:color w:val="000000"/>
                <w:sz w:val="24"/>
                <w:szCs w:val="24"/>
              </w:rPr>
              <w:lastRenderedPageBreak/>
              <w:t>9.</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14:paraId="32D94949" w14:textId="77777777" w:rsidR="00F51905" w:rsidRPr="00E069C4" w:rsidRDefault="00F51905" w:rsidP="005F0EA7">
            <w:pPr>
              <w:shd w:val="clear" w:color="auto" w:fill="FFFFFF"/>
              <w:spacing w:line="230" w:lineRule="exact"/>
              <w:ind w:left="120"/>
              <w:rPr>
                <w:sz w:val="24"/>
                <w:szCs w:val="24"/>
              </w:rPr>
            </w:pPr>
            <w:r w:rsidRPr="00E069C4">
              <w:rPr>
                <w:color w:val="000000"/>
                <w:sz w:val="24"/>
                <w:szCs w:val="24"/>
              </w:rPr>
              <w:t>Pacientu, darbinieku personas datu, t.sk. sensitīvu datu apstrāde un lietošana</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4DD3103" w14:textId="77777777" w:rsidR="00F51905" w:rsidRPr="00E069C4" w:rsidRDefault="00F51905" w:rsidP="005F0EA7">
            <w:pPr>
              <w:shd w:val="clear" w:color="auto" w:fill="FFFFFF"/>
              <w:spacing w:line="230" w:lineRule="exact"/>
              <w:ind w:left="120"/>
              <w:jc w:val="both"/>
              <w:rPr>
                <w:sz w:val="24"/>
                <w:szCs w:val="24"/>
              </w:rPr>
            </w:pPr>
            <w:r w:rsidRPr="00E069C4">
              <w:rPr>
                <w:color w:val="000000"/>
                <w:sz w:val="24"/>
                <w:szCs w:val="24"/>
              </w:rPr>
              <w:t>Ierobežotas pieejamības, t.sk. pacientu, darbinieku sensitīvu datu un informācijas nelikumīga izpaušana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AE2279" w14:textId="77777777" w:rsidR="00F51905" w:rsidRPr="00E069C4" w:rsidRDefault="00F51905" w:rsidP="005F0EA7">
            <w:pPr>
              <w:shd w:val="clear" w:color="auto" w:fill="FFFFFF"/>
              <w:ind w:left="260"/>
              <w:rPr>
                <w:sz w:val="24"/>
                <w:szCs w:val="24"/>
              </w:rPr>
            </w:pPr>
            <w:r w:rsidRPr="00E069C4">
              <w:rPr>
                <w:color w:val="000000"/>
                <w:sz w:val="24"/>
                <w:szCs w:val="24"/>
              </w:rPr>
              <w:t xml:space="preserve">Vid./ augsta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76D4263"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Pacientu tiesību likuma, Vispārīgās datu aizsardzības regulas, Fizisko personu datu apstrādes likuma ievērošana. Slimnīcas elektronisko sistēmu un pacientu, darbinieku dokumentu drošības nodrošināšana.</w:t>
            </w:r>
          </w:p>
          <w:p w14:paraId="6598C646" w14:textId="77777777" w:rsidR="00F51905" w:rsidRPr="00E069C4" w:rsidRDefault="00F51905" w:rsidP="005F0EA7">
            <w:pPr>
              <w:shd w:val="clear" w:color="auto" w:fill="FFFFFF"/>
              <w:spacing w:line="230" w:lineRule="exact"/>
              <w:ind w:left="120" w:right="130"/>
              <w:jc w:val="both"/>
              <w:rPr>
                <w:sz w:val="24"/>
                <w:szCs w:val="24"/>
              </w:rPr>
            </w:pPr>
            <w:r w:rsidRPr="00E069C4">
              <w:rPr>
                <w:color w:val="000000"/>
                <w:sz w:val="24"/>
                <w:szCs w:val="24"/>
              </w:rPr>
              <w:t>Privātuma politikas izstrāde.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FB645D"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Valdes priekšsēdētāja</w:t>
            </w:r>
          </w:p>
          <w:p w14:paraId="37462412"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Valdes locekļi</w:t>
            </w:r>
          </w:p>
          <w:p w14:paraId="18E289AD"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Datu aizsardzības speciālists</w:t>
            </w:r>
          </w:p>
          <w:p w14:paraId="45C88219"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Ārstniecības personas</w:t>
            </w:r>
          </w:p>
          <w:p w14:paraId="3833C12A"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IT un statistikas nodaļas vadītājs un darbinieki</w:t>
            </w:r>
          </w:p>
          <w:p w14:paraId="3486380F"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Personāla vadītāja</w:t>
            </w:r>
          </w:p>
          <w:p w14:paraId="1C215C16"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Biroja vadītāja</w:t>
            </w:r>
          </w:p>
          <w:p w14:paraId="46D67A27" w14:textId="77777777" w:rsidR="00F51905" w:rsidRPr="00E069C4" w:rsidRDefault="00F51905" w:rsidP="005F0EA7">
            <w:pPr>
              <w:shd w:val="clear" w:color="auto" w:fill="FFFFFF"/>
              <w:spacing w:line="230" w:lineRule="exact"/>
              <w:ind w:left="140"/>
              <w:rPr>
                <w:sz w:val="24"/>
                <w:szCs w:val="24"/>
              </w:rPr>
            </w:pPr>
            <w:r w:rsidRPr="00E069C4">
              <w:rPr>
                <w:color w:val="000000"/>
                <w:sz w:val="24"/>
                <w:szCs w:val="24"/>
              </w:rPr>
              <w:t>Galvenā grāmatvede</w:t>
            </w:r>
          </w:p>
          <w:p w14:paraId="2D1912EB" w14:textId="77777777" w:rsidR="00F51905" w:rsidRPr="00E069C4" w:rsidRDefault="00F51905" w:rsidP="005F0EA7">
            <w:pPr>
              <w:shd w:val="clear" w:color="auto" w:fill="FFFFFF"/>
              <w:spacing w:line="230" w:lineRule="exact"/>
              <w:rPr>
                <w:color w:val="000000"/>
                <w:sz w:val="24"/>
                <w:szCs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5F798AA" w14:textId="182191A0" w:rsidR="00F51905" w:rsidRDefault="00D737BF" w:rsidP="005F0EA7">
            <w:pPr>
              <w:shd w:val="clear" w:color="auto" w:fill="FFFFFF"/>
              <w:ind w:left="120"/>
              <w:rPr>
                <w:color w:val="000000"/>
                <w:sz w:val="24"/>
                <w:szCs w:val="24"/>
              </w:rPr>
            </w:pPr>
            <w:r>
              <w:rPr>
                <w:color w:val="000000"/>
                <w:sz w:val="24"/>
                <w:szCs w:val="24"/>
              </w:rPr>
              <w:t xml:space="preserve">Ir izstrādāta </w:t>
            </w:r>
            <w:r w:rsidR="00E80AB4">
              <w:rPr>
                <w:color w:val="000000"/>
                <w:sz w:val="24"/>
                <w:szCs w:val="24"/>
              </w:rPr>
              <w:t xml:space="preserve">privātuma politika, datu apstrādes noteikumi, organizēts seminārs un notiek darbinieku zināšanu testēšana par fiziskas personas  datu aizsardzības jautājumiem.  </w:t>
            </w:r>
          </w:p>
          <w:p w14:paraId="44FD42B3" w14:textId="77777777" w:rsidR="00E80AB4" w:rsidRPr="00E80AB4" w:rsidRDefault="00E80AB4" w:rsidP="00E80AB4"/>
          <w:p w14:paraId="76A87CAF" w14:textId="77777777" w:rsidR="00F51905" w:rsidRPr="00E069C4" w:rsidRDefault="00F51905" w:rsidP="005F0EA7">
            <w:pPr>
              <w:shd w:val="clear" w:color="auto" w:fill="FFFFFF"/>
              <w:ind w:left="120"/>
              <w:rPr>
                <w:color w:val="000000"/>
                <w:sz w:val="24"/>
                <w:szCs w:val="24"/>
              </w:rPr>
            </w:pPr>
          </w:p>
          <w:p w14:paraId="38C437FE" w14:textId="77777777" w:rsidR="00F51905" w:rsidRPr="00E069C4" w:rsidRDefault="00F51905" w:rsidP="005F0EA7">
            <w:pPr>
              <w:shd w:val="clear" w:color="auto" w:fill="FFFFFF"/>
              <w:ind w:left="120"/>
              <w:rPr>
                <w:color w:val="000000"/>
                <w:sz w:val="24"/>
                <w:szCs w:val="24"/>
              </w:rPr>
            </w:pPr>
          </w:p>
        </w:tc>
      </w:tr>
    </w:tbl>
    <w:p w14:paraId="7F53051B" w14:textId="77777777" w:rsidR="00F51905" w:rsidRPr="00E069C4" w:rsidRDefault="00F51905" w:rsidP="00F51905">
      <w:pPr>
        <w:rPr>
          <w:sz w:val="24"/>
          <w:szCs w:val="24"/>
        </w:rPr>
      </w:pPr>
    </w:p>
    <w:p w14:paraId="15B69604" w14:textId="77777777" w:rsidR="009D2D1F" w:rsidRPr="00E069C4" w:rsidRDefault="009D2D1F">
      <w:pPr>
        <w:rPr>
          <w:sz w:val="24"/>
          <w:szCs w:val="24"/>
        </w:rPr>
      </w:pPr>
    </w:p>
    <w:sectPr w:rsidR="009D2D1F" w:rsidRPr="00E069C4">
      <w:footerReference w:type="default" r:id="rId7"/>
      <w:footerReference w:type="first" r:id="rId8"/>
      <w:pgSz w:w="16838" w:h="11906" w:orient="landscape"/>
      <w:pgMar w:top="851" w:right="567" w:bottom="99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2F36" w14:textId="77777777" w:rsidR="00FA037F" w:rsidRDefault="00FA037F">
      <w:r>
        <w:separator/>
      </w:r>
    </w:p>
  </w:endnote>
  <w:endnote w:type="continuationSeparator" w:id="0">
    <w:p w14:paraId="4EA5A8EE" w14:textId="77777777" w:rsidR="00FA037F" w:rsidRDefault="00FA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D512" w14:textId="77777777" w:rsidR="00E2369C" w:rsidRDefault="00A90279">
    <w:pPr>
      <w:jc w:val="cent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52B0" w14:textId="77777777" w:rsidR="00E2369C" w:rsidRDefault="00FA0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FC95" w14:textId="77777777" w:rsidR="00FA037F" w:rsidRDefault="00FA037F">
      <w:r>
        <w:separator/>
      </w:r>
    </w:p>
  </w:footnote>
  <w:footnote w:type="continuationSeparator" w:id="0">
    <w:p w14:paraId="52BACE40" w14:textId="77777777" w:rsidR="00FA037F" w:rsidRDefault="00FA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05"/>
    <w:rsid w:val="00015886"/>
    <w:rsid w:val="000F3962"/>
    <w:rsid w:val="001E1C60"/>
    <w:rsid w:val="004A6EA0"/>
    <w:rsid w:val="004F1C3B"/>
    <w:rsid w:val="009D2D1F"/>
    <w:rsid w:val="00A90279"/>
    <w:rsid w:val="00D737BF"/>
    <w:rsid w:val="00E069C4"/>
    <w:rsid w:val="00E3453E"/>
    <w:rsid w:val="00E80AB4"/>
    <w:rsid w:val="00F51905"/>
    <w:rsid w:val="00FA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8F73"/>
  <w15:chartTrackingRefBased/>
  <w15:docId w15:val="{ADDB74AA-7760-48D2-8022-BA498D56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5"/>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Jēkabpils Reģionālā Slimnīca</dc:creator>
  <cp:keywords/>
  <dc:description/>
  <cp:lastModifiedBy>Jēkabpils Reģionālā Slimnīca</cp:lastModifiedBy>
  <cp:revision>4</cp:revision>
  <dcterms:created xsi:type="dcterms:W3CDTF">2020-06-09T06:23:00Z</dcterms:created>
  <dcterms:modified xsi:type="dcterms:W3CDTF">2020-06-10T12:58:00Z</dcterms:modified>
</cp:coreProperties>
</file>