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06"/>
        <w:tblW w:w="5000" w:type="pct"/>
        <w:tblLook w:val="04A0" w:firstRow="1" w:lastRow="0" w:firstColumn="1" w:lastColumn="0" w:noHBand="0" w:noVBand="1"/>
      </w:tblPr>
      <w:tblGrid>
        <w:gridCol w:w="1443"/>
        <w:gridCol w:w="1827"/>
        <w:gridCol w:w="1375"/>
        <w:gridCol w:w="1233"/>
        <w:gridCol w:w="1375"/>
        <w:gridCol w:w="1233"/>
        <w:gridCol w:w="1375"/>
        <w:gridCol w:w="1233"/>
        <w:gridCol w:w="2854"/>
      </w:tblGrid>
      <w:tr w:rsidR="00DD3B89" w14:paraId="589503C7" w14:textId="77777777" w:rsidTr="00313293">
        <w:tc>
          <w:tcPr>
            <w:tcW w:w="5000" w:type="pct"/>
            <w:gridSpan w:val="9"/>
          </w:tcPr>
          <w:p w14:paraId="3DB49B9F" w14:textId="6D9E3D64" w:rsidR="003E1B05" w:rsidRDefault="0023463B" w:rsidP="003E1B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1B05"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3E1B05" w:rsidRPr="003E1B05">
              <w:rPr>
                <w:rFonts w:ascii="Times New Roman" w:hAnsi="Times New Roman" w:cs="Times New Roman"/>
                <w:sz w:val="20"/>
                <w:szCs w:val="20"/>
              </w:rPr>
              <w:t>ielikums</w:t>
            </w:r>
            <w:r w:rsidR="003E1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B0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</w:t>
            </w:r>
            <w:r w:rsidR="003E1B05" w:rsidRPr="00B062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SIA</w:t>
            </w:r>
            <w:r w:rsid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3E1B05" w:rsidRPr="00B062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“Jēkabpils reģionālā slimnīca” stratēģija 2020.-2024.gadam</w:t>
            </w:r>
            <w:r w:rsidR="003E1B0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”</w:t>
            </w:r>
          </w:p>
          <w:p w14:paraId="54C3049E" w14:textId="77777777" w:rsidR="00DD3B89" w:rsidRPr="003E1B05" w:rsidRDefault="003E1B05" w:rsidP="003E1B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B89" w14:paraId="1F28004E" w14:textId="77777777" w:rsidTr="00313293">
        <w:tc>
          <w:tcPr>
            <w:tcW w:w="5000" w:type="pct"/>
            <w:gridSpan w:val="9"/>
          </w:tcPr>
          <w:p w14:paraId="67BED616" w14:textId="77777777" w:rsidR="00DD3B89" w:rsidRPr="00A17FC4" w:rsidRDefault="00DD3B89" w:rsidP="00313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B89" w14:paraId="14CADE91" w14:textId="77777777" w:rsidTr="00313293">
        <w:tc>
          <w:tcPr>
            <w:tcW w:w="5000" w:type="pct"/>
            <w:gridSpan w:val="9"/>
          </w:tcPr>
          <w:p w14:paraId="5CA082E8" w14:textId="77777777" w:rsidR="00DD3B89" w:rsidRPr="00A17FC4" w:rsidRDefault="00DD3B89" w:rsidP="00313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FC4" w14:paraId="506FB2CF" w14:textId="77777777" w:rsidTr="00313293">
        <w:tc>
          <w:tcPr>
            <w:tcW w:w="5000" w:type="pct"/>
            <w:gridSpan w:val="9"/>
          </w:tcPr>
          <w:p w14:paraId="16844B4B" w14:textId="1C1B18A3" w:rsidR="00BA3E09" w:rsidRPr="00F4052E" w:rsidRDefault="00A17FC4" w:rsidP="00BA3E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v-LV" w:eastAsia="x-none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Stratēģiskais mērķis </w:t>
            </w:r>
            <w:r w:rsidR="00BA3E09" w:rsidRPr="00F4052E">
              <w:rPr>
                <w:rFonts w:ascii="Times New Roman" w:eastAsia="Calibri" w:hAnsi="Times New Roman" w:cs="Times New Roman"/>
                <w:sz w:val="20"/>
                <w:szCs w:val="20"/>
                <w:lang w:val="lv-LV" w:eastAsia="x-none"/>
              </w:rPr>
              <w:t xml:space="preserve"> Kvalitatīvas veselības aprūpes pieejamības un pilnveides nodrošināšana, atbilstošas infrastruktūras attīstība, veselības veicināšana un slimību profilakse, rehabilitācijas pakalpojumu pieejamība un attīstība, nodrošinot daudzprofilu neatliekamās medicīniskās palīdzības slimnīcas statusa saglabāšanu. </w:t>
            </w:r>
          </w:p>
          <w:p w14:paraId="568CD432" w14:textId="73B557BB" w:rsidR="00BA3E09" w:rsidRPr="00F4052E" w:rsidRDefault="00BA3E09" w:rsidP="00BA3E0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v-LV" w:eastAsia="x-none"/>
              </w:rPr>
            </w:pPr>
            <w:r w:rsidRPr="00F4052E">
              <w:rPr>
                <w:rFonts w:ascii="Times New Roman" w:eastAsia="Calibri" w:hAnsi="Times New Roman" w:cs="Times New Roman"/>
                <w:sz w:val="20"/>
                <w:szCs w:val="20"/>
                <w:lang w:val="lv-LV" w:eastAsia="x-none"/>
              </w:rPr>
              <w:t>Veselības pakalpojumu sniegšanai nepieciešamās infrastruktūras uzlabošana un pakalpojumu klāstu pilnveidošana</w:t>
            </w:r>
          </w:p>
          <w:p w14:paraId="45C923D0" w14:textId="6C49309E" w:rsidR="00A17FC4" w:rsidRPr="00F4052E" w:rsidRDefault="00A17FC4" w:rsidP="00313293">
            <w:pPr>
              <w:rPr>
                <w:sz w:val="20"/>
                <w:szCs w:val="20"/>
                <w:lang w:val="lv-LV"/>
              </w:rPr>
            </w:pPr>
          </w:p>
        </w:tc>
      </w:tr>
      <w:tr w:rsidR="008E4972" w14:paraId="6C4B92BD" w14:textId="77777777" w:rsidTr="00313293">
        <w:tc>
          <w:tcPr>
            <w:tcW w:w="5000" w:type="pct"/>
            <w:gridSpan w:val="9"/>
          </w:tcPr>
          <w:p w14:paraId="682B9DA4" w14:textId="77777777" w:rsidR="008E4972" w:rsidRPr="008E4972" w:rsidRDefault="008E4972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 Nefinanšu mērķi</w:t>
            </w:r>
          </w:p>
        </w:tc>
      </w:tr>
      <w:tr w:rsidR="008E4972" w14:paraId="584EE08E" w14:textId="77777777" w:rsidTr="00313293">
        <w:tc>
          <w:tcPr>
            <w:tcW w:w="5000" w:type="pct"/>
            <w:gridSpan w:val="9"/>
          </w:tcPr>
          <w:p w14:paraId="2A4947A9" w14:textId="77777777" w:rsidR="008E4972" w:rsidRPr="008E4972" w:rsidRDefault="008E4972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– uzlabot veselības aprūpes pakalpojumu pieejamību</w:t>
            </w:r>
          </w:p>
        </w:tc>
      </w:tr>
      <w:tr w:rsidR="001051F1" w:rsidRPr="008E4972" w14:paraId="2054C3BF" w14:textId="77777777" w:rsidTr="00313293">
        <w:tc>
          <w:tcPr>
            <w:tcW w:w="1172" w:type="pct"/>
            <w:gridSpan w:val="2"/>
          </w:tcPr>
          <w:p w14:paraId="65099055" w14:textId="77777777" w:rsidR="00A17FC4" w:rsidRPr="008E4972" w:rsidRDefault="00A17FC4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3AF30A89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</w:tcPr>
          <w:p w14:paraId="18E7F4B3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</w:tcPr>
          <w:p w14:paraId="15A34315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</w:tcPr>
          <w:p w14:paraId="33513E1E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</w:tcPr>
          <w:p w14:paraId="4EC8D54C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</w:tcPr>
          <w:p w14:paraId="09AB9AA1" w14:textId="77777777" w:rsidR="00A17FC4" w:rsidRPr="008E4972" w:rsidRDefault="00A17FC4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E497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</w:tcPr>
          <w:p w14:paraId="1757DA0C" w14:textId="77777777" w:rsidR="00A17FC4" w:rsidRPr="008E4972" w:rsidRDefault="008E4972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1051F1" w:rsidRPr="008E4972" w14:paraId="69426FFE" w14:textId="77777777" w:rsidTr="00313293">
        <w:tc>
          <w:tcPr>
            <w:tcW w:w="1172" w:type="pct"/>
            <w:gridSpan w:val="2"/>
          </w:tcPr>
          <w:p w14:paraId="6EE63181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Kopējais stacionāro gultu skaits</w:t>
            </w:r>
          </w:p>
        </w:tc>
        <w:tc>
          <w:tcPr>
            <w:tcW w:w="493" w:type="pct"/>
          </w:tcPr>
          <w:p w14:paraId="100607C5" w14:textId="5AFB6412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292 (vid)</w:t>
            </w:r>
          </w:p>
        </w:tc>
        <w:tc>
          <w:tcPr>
            <w:tcW w:w="442" w:type="pct"/>
          </w:tcPr>
          <w:p w14:paraId="5264C53D" w14:textId="06ECE1E6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221</w:t>
            </w:r>
          </w:p>
        </w:tc>
        <w:tc>
          <w:tcPr>
            <w:tcW w:w="493" w:type="pct"/>
          </w:tcPr>
          <w:p w14:paraId="7EEFA998" w14:textId="55DC05D0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210</w:t>
            </w:r>
          </w:p>
        </w:tc>
        <w:tc>
          <w:tcPr>
            <w:tcW w:w="442" w:type="pct"/>
          </w:tcPr>
          <w:p w14:paraId="4B4A36C3" w14:textId="6C42B81E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205</w:t>
            </w:r>
          </w:p>
        </w:tc>
        <w:tc>
          <w:tcPr>
            <w:tcW w:w="493" w:type="pct"/>
          </w:tcPr>
          <w:p w14:paraId="7923AB22" w14:textId="181CA38B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200</w:t>
            </w:r>
          </w:p>
        </w:tc>
        <w:tc>
          <w:tcPr>
            <w:tcW w:w="442" w:type="pct"/>
          </w:tcPr>
          <w:p w14:paraId="68691E73" w14:textId="1C2DDCAA" w:rsidR="00A17FC4" w:rsidRPr="008E4972" w:rsidRDefault="00DB2A2E" w:rsidP="001F0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190</w:t>
            </w:r>
          </w:p>
        </w:tc>
        <w:tc>
          <w:tcPr>
            <w:tcW w:w="1023" w:type="pct"/>
          </w:tcPr>
          <w:p w14:paraId="23C21F96" w14:textId="77777777" w:rsidR="00A17FC4" w:rsidRPr="008E4972" w:rsidRDefault="00A17FC4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B2A2E" w:rsidRPr="008E4972" w14:paraId="1E49263D" w14:textId="77777777" w:rsidTr="00313293">
        <w:tc>
          <w:tcPr>
            <w:tcW w:w="1172" w:type="pct"/>
            <w:gridSpan w:val="2"/>
          </w:tcPr>
          <w:p w14:paraId="711696B0" w14:textId="26477F03" w:rsidR="00DB2A2E" w:rsidRPr="001051F1" w:rsidRDefault="00DB2A2E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Kopējais dienas stacionāra gultu skaits</w:t>
            </w:r>
          </w:p>
        </w:tc>
        <w:tc>
          <w:tcPr>
            <w:tcW w:w="493" w:type="pct"/>
          </w:tcPr>
          <w:p w14:paraId="0A9FD467" w14:textId="7FDF72E1" w:rsidR="00DB2A2E" w:rsidRDefault="00DB2A2E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30A42DA3" w14:textId="4E201708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2577A53A" w14:textId="16694429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35</w:t>
            </w:r>
          </w:p>
        </w:tc>
        <w:tc>
          <w:tcPr>
            <w:tcW w:w="442" w:type="pct"/>
          </w:tcPr>
          <w:p w14:paraId="7A0A61D5" w14:textId="4A145C37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40</w:t>
            </w:r>
          </w:p>
        </w:tc>
        <w:tc>
          <w:tcPr>
            <w:tcW w:w="493" w:type="pct"/>
          </w:tcPr>
          <w:p w14:paraId="7B581852" w14:textId="6B61075A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45</w:t>
            </w:r>
          </w:p>
        </w:tc>
        <w:tc>
          <w:tcPr>
            <w:tcW w:w="442" w:type="pct"/>
          </w:tcPr>
          <w:p w14:paraId="7DA9EA03" w14:textId="0AF1E6EE" w:rsidR="00DB2A2E" w:rsidRDefault="001F0084" w:rsidP="00DB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50</w:t>
            </w:r>
          </w:p>
        </w:tc>
        <w:tc>
          <w:tcPr>
            <w:tcW w:w="1023" w:type="pct"/>
          </w:tcPr>
          <w:p w14:paraId="7A836867" w14:textId="77777777" w:rsidR="00DB2A2E" w:rsidRPr="008E4972" w:rsidRDefault="00DB2A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1051F1" w:rsidRPr="00337D3C" w14:paraId="01243B77" w14:textId="77777777" w:rsidTr="00313293">
        <w:tc>
          <w:tcPr>
            <w:tcW w:w="1172" w:type="pct"/>
            <w:gridSpan w:val="2"/>
          </w:tcPr>
          <w:p w14:paraId="34CF4D73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Praktizējošo ārstu / māsu skaits</w:t>
            </w:r>
          </w:p>
        </w:tc>
        <w:tc>
          <w:tcPr>
            <w:tcW w:w="493" w:type="pct"/>
          </w:tcPr>
          <w:p w14:paraId="0FDAF704" w14:textId="4A4D1BF3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102/214</w:t>
            </w:r>
          </w:p>
        </w:tc>
        <w:tc>
          <w:tcPr>
            <w:tcW w:w="442" w:type="pct"/>
          </w:tcPr>
          <w:p w14:paraId="5E431DCE" w14:textId="0B36276D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102/214</w:t>
            </w:r>
          </w:p>
        </w:tc>
        <w:tc>
          <w:tcPr>
            <w:tcW w:w="493" w:type="pct"/>
          </w:tcPr>
          <w:p w14:paraId="4FDB615E" w14:textId="0E3098BF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104/21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42" w:type="pct"/>
          </w:tcPr>
          <w:p w14:paraId="2E3344D1" w14:textId="097C7DC9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105/21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493" w:type="pct"/>
          </w:tcPr>
          <w:p w14:paraId="7FE3CE74" w14:textId="78B4A977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107/2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442" w:type="pct"/>
          </w:tcPr>
          <w:p w14:paraId="617431BF" w14:textId="29D8F41D" w:rsidR="00A17FC4" w:rsidRPr="00935EFA" w:rsidRDefault="007B5ABF" w:rsidP="00935EF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110/2</w:t>
            </w:r>
            <w:r w:rsidR="00935EFA"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1023" w:type="pct"/>
          </w:tcPr>
          <w:p w14:paraId="3BA37985" w14:textId="47BE8670" w:rsidR="0065029F" w:rsidRPr="00353D83" w:rsidRDefault="00DB2A2E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Amatu vietu 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samazināšana varbūt tikai uz tā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 </w:t>
            </w: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specialitātēm, kas nav nepieciešamas samazinoties darba apjomam</w:t>
            </w:r>
            <w:r w:rsidR="0065029F"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</w:p>
          <w:p w14:paraId="7909F635" w14:textId="77777777" w:rsidR="0065029F" w:rsidRPr="00353D83" w:rsidRDefault="0065029F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Virsstundas tiek mazinātas – lai uz 2021.gadu – virsstundas būtu minimāli.</w:t>
            </w:r>
          </w:p>
          <w:p w14:paraId="41A56519" w14:textId="54E38B8F" w:rsidR="0065029F" w:rsidRPr="00353D83" w:rsidRDefault="0065029F" w:rsidP="00DB2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Tas ir panākums veicot regulāri pacientu skaitu monitoringu nodaļās un māsu, māsu palīgu noslodzes mērījumu, personu rotāciju starp nodaļām, lai nodrošinātu efektīvāku personāla resursu izmantošanu.</w:t>
            </w:r>
          </w:p>
        </w:tc>
      </w:tr>
      <w:tr w:rsidR="001051F1" w:rsidRPr="008E4972" w14:paraId="0028DD33" w14:textId="77777777" w:rsidTr="00313293">
        <w:tc>
          <w:tcPr>
            <w:tcW w:w="1172" w:type="pct"/>
            <w:gridSpan w:val="2"/>
          </w:tcPr>
          <w:p w14:paraId="6609ED5D" w14:textId="77777777" w:rsidR="00A17FC4" w:rsidRPr="001051F1" w:rsidRDefault="008E4972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051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Ārstniecības personu vecuma grupā 25-45 gadiem īpatsvars</w:t>
            </w:r>
          </w:p>
        </w:tc>
        <w:tc>
          <w:tcPr>
            <w:tcW w:w="493" w:type="pct"/>
          </w:tcPr>
          <w:p w14:paraId="25E3FE47" w14:textId="37933486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29.3%</w:t>
            </w:r>
          </w:p>
        </w:tc>
        <w:tc>
          <w:tcPr>
            <w:tcW w:w="442" w:type="pct"/>
          </w:tcPr>
          <w:p w14:paraId="369EA18A" w14:textId="2552CDCD" w:rsidR="00A17FC4" w:rsidRPr="00935EFA" w:rsidRDefault="00C3102E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29.3%</w:t>
            </w:r>
          </w:p>
        </w:tc>
        <w:tc>
          <w:tcPr>
            <w:tcW w:w="493" w:type="pct"/>
          </w:tcPr>
          <w:p w14:paraId="7EA80A5D" w14:textId="667A828E" w:rsidR="00A17FC4" w:rsidRPr="00935EFA" w:rsidRDefault="007B5ABF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30%</w:t>
            </w:r>
          </w:p>
        </w:tc>
        <w:tc>
          <w:tcPr>
            <w:tcW w:w="442" w:type="pct"/>
          </w:tcPr>
          <w:p w14:paraId="0FA28CD2" w14:textId="5861EB50" w:rsidR="00A17FC4" w:rsidRPr="00935EFA" w:rsidRDefault="007B5ABF" w:rsidP="007B5AB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31%</w:t>
            </w:r>
          </w:p>
        </w:tc>
        <w:tc>
          <w:tcPr>
            <w:tcW w:w="493" w:type="pct"/>
          </w:tcPr>
          <w:p w14:paraId="6A0111A7" w14:textId="27345246" w:rsidR="00A17FC4" w:rsidRPr="00935EFA" w:rsidRDefault="007B5ABF" w:rsidP="007B5AB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32%</w:t>
            </w:r>
          </w:p>
        </w:tc>
        <w:tc>
          <w:tcPr>
            <w:tcW w:w="442" w:type="pct"/>
          </w:tcPr>
          <w:p w14:paraId="460F2ACE" w14:textId="1D4509AB" w:rsidR="00A17FC4" w:rsidRPr="00935EFA" w:rsidRDefault="007B5ABF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935EFA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33%</w:t>
            </w:r>
          </w:p>
        </w:tc>
        <w:tc>
          <w:tcPr>
            <w:tcW w:w="1023" w:type="pct"/>
          </w:tcPr>
          <w:p w14:paraId="4EE9F355" w14:textId="3CB4BA9D" w:rsidR="00A17FC4" w:rsidRPr="00353D83" w:rsidRDefault="00353D83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53D8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Mērķis – nodrošināt paaudžu maiņu</w:t>
            </w:r>
          </w:p>
        </w:tc>
      </w:tr>
      <w:tr w:rsidR="00CC7574" w:rsidRPr="00F4052E" w14:paraId="3526DD97" w14:textId="77777777" w:rsidTr="00C77181">
        <w:tc>
          <w:tcPr>
            <w:tcW w:w="517" w:type="pct"/>
            <w:vMerge w:val="restart"/>
          </w:tcPr>
          <w:p w14:paraId="3ABA8E6C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1F6951D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BC32D2A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9A85D80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B17EF03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0391510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8E9F1E3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1F15A99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32D5DD9" w14:textId="77777777" w:rsidR="00CC7574" w:rsidRPr="00F4052E" w:rsidRDefault="00CC7574" w:rsidP="00CC7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Vidējais gaidīšanas laiks(dienas) uz valsts apmaksāto pakalpojumu</w:t>
            </w:r>
          </w:p>
        </w:tc>
        <w:tc>
          <w:tcPr>
            <w:tcW w:w="655" w:type="pct"/>
            <w:vAlign w:val="bottom"/>
          </w:tcPr>
          <w:p w14:paraId="1E762581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Endokrinologs</w:t>
            </w:r>
          </w:p>
        </w:tc>
        <w:tc>
          <w:tcPr>
            <w:tcW w:w="493" w:type="pct"/>
            <w:vAlign w:val="center"/>
          </w:tcPr>
          <w:p w14:paraId="35897DE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</w:t>
            </w:r>
          </w:p>
        </w:tc>
        <w:tc>
          <w:tcPr>
            <w:tcW w:w="442" w:type="pct"/>
          </w:tcPr>
          <w:p w14:paraId="76B02863" w14:textId="7FA1BA9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93" w:type="pct"/>
          </w:tcPr>
          <w:p w14:paraId="5F0A4883" w14:textId="24C8E5E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42" w:type="pct"/>
          </w:tcPr>
          <w:p w14:paraId="288CAED2" w14:textId="7CF9FF5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93" w:type="pct"/>
          </w:tcPr>
          <w:p w14:paraId="381B70FA" w14:textId="525B67F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  <w:tc>
          <w:tcPr>
            <w:tcW w:w="442" w:type="pct"/>
            <w:vAlign w:val="center"/>
          </w:tcPr>
          <w:p w14:paraId="0FC9F3A0" w14:textId="2FF20642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</w:t>
            </w:r>
          </w:p>
        </w:tc>
        <w:tc>
          <w:tcPr>
            <w:tcW w:w="1023" w:type="pct"/>
            <w:vMerge w:val="restart"/>
          </w:tcPr>
          <w:p w14:paraId="1C303B23" w14:textId="77777777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Tiks pilnveidota pakalpojumu pieteikšanas, sniegšanas un novērtēšanas kārtība, kuras rezultatā jāuzlabojas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pakalpojumu sniegšanas apritei t.i. samazināsies pakalpojumu gaidīšanas laiks.</w:t>
            </w:r>
          </w:p>
          <w:p w14:paraId="5852F5B0" w14:textId="7280B4B6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Prioritāte – samazināt </w:t>
            </w:r>
            <w:r w:rsidR="0015280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pirmreizējo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izmeklējumu gaidīšanas laiku vismaz līdz 90 dienām un mazāk.</w:t>
            </w:r>
          </w:p>
          <w:p w14:paraId="5193FB91" w14:textId="60530A42" w:rsidR="00CC7574" w:rsidRPr="00F4052E" w:rsidRDefault="00CC7574" w:rsidP="00CC75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Samazināt gaidīšanas laiku pakalpojumiem vismaz  līdz iepriekšējā plānošanas perioda rādītājiem</w:t>
            </w:r>
          </w:p>
        </w:tc>
      </w:tr>
      <w:tr w:rsidR="00CC7574" w:rsidRPr="00F4052E" w14:paraId="67F972E9" w14:textId="77777777" w:rsidTr="00C77181">
        <w:tc>
          <w:tcPr>
            <w:tcW w:w="517" w:type="pct"/>
            <w:vMerge/>
          </w:tcPr>
          <w:p w14:paraId="2F0FC39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AD0757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Ginekologs</w:t>
            </w:r>
          </w:p>
        </w:tc>
        <w:tc>
          <w:tcPr>
            <w:tcW w:w="493" w:type="pct"/>
            <w:vAlign w:val="center"/>
          </w:tcPr>
          <w:p w14:paraId="7A3733B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32C8CDE0" w14:textId="6212AF4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5C8ED9B9" w14:textId="01DA77C8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6F4375C1" w14:textId="3531F05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A096E5E" w14:textId="57DE651E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26DBCC5D" w14:textId="72E6DCE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593BD8C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A13D238" w14:textId="77777777" w:rsidTr="00C77181">
        <w:tc>
          <w:tcPr>
            <w:tcW w:w="517" w:type="pct"/>
            <w:vMerge/>
          </w:tcPr>
          <w:p w14:paraId="67BA3C3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EA4250D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Kardiologs</w:t>
            </w:r>
          </w:p>
        </w:tc>
        <w:tc>
          <w:tcPr>
            <w:tcW w:w="493" w:type="pct"/>
            <w:vAlign w:val="center"/>
          </w:tcPr>
          <w:p w14:paraId="2A2E4A3A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4CE25921" w14:textId="3B0E3B3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22821A76" w14:textId="2C02D3D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743DE1AD" w14:textId="0385F305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507AEA0" w14:textId="44C8A95C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12C2DE82" w14:textId="0EDC5081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58DEE56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2D03EFEA" w14:textId="77777777" w:rsidTr="00C77181">
        <w:tc>
          <w:tcPr>
            <w:tcW w:w="517" w:type="pct"/>
            <w:vMerge/>
          </w:tcPr>
          <w:p w14:paraId="6574AFD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4889E055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Urologs</w:t>
            </w:r>
          </w:p>
        </w:tc>
        <w:tc>
          <w:tcPr>
            <w:tcW w:w="493" w:type="pct"/>
            <w:vAlign w:val="center"/>
          </w:tcPr>
          <w:p w14:paraId="6C6FFCE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31</w:t>
            </w:r>
          </w:p>
        </w:tc>
        <w:tc>
          <w:tcPr>
            <w:tcW w:w="442" w:type="pct"/>
          </w:tcPr>
          <w:p w14:paraId="1F4757C9" w14:textId="1E0C41E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0EFF7059" w14:textId="2752834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7885ADE4" w14:textId="221E68C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3B6D006F" w14:textId="513BC24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42" w:type="pct"/>
            <w:vAlign w:val="center"/>
          </w:tcPr>
          <w:p w14:paraId="5FB67EDC" w14:textId="13899FE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1023" w:type="pct"/>
            <w:vMerge/>
          </w:tcPr>
          <w:p w14:paraId="772DA44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31D4A3FF" w14:textId="77777777" w:rsidTr="00C77181">
        <w:tc>
          <w:tcPr>
            <w:tcW w:w="517" w:type="pct"/>
            <w:vMerge/>
          </w:tcPr>
          <w:p w14:paraId="0B17BFCC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925BC25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Nefrologs</w:t>
            </w:r>
          </w:p>
        </w:tc>
        <w:tc>
          <w:tcPr>
            <w:tcW w:w="493" w:type="pct"/>
            <w:vAlign w:val="center"/>
          </w:tcPr>
          <w:p w14:paraId="27AF926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112</w:t>
            </w:r>
          </w:p>
        </w:tc>
        <w:tc>
          <w:tcPr>
            <w:tcW w:w="442" w:type="pct"/>
          </w:tcPr>
          <w:p w14:paraId="15909E1D" w14:textId="35C2010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680E7B73" w14:textId="3DF1A4C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42" w:type="pct"/>
          </w:tcPr>
          <w:p w14:paraId="0EA2DE78" w14:textId="27C7B5B2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</w:t>
            </w:r>
          </w:p>
        </w:tc>
        <w:tc>
          <w:tcPr>
            <w:tcW w:w="493" w:type="pct"/>
          </w:tcPr>
          <w:p w14:paraId="193D6675" w14:textId="4EC54D6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442" w:type="pct"/>
            <w:vAlign w:val="center"/>
          </w:tcPr>
          <w:p w14:paraId="63904735" w14:textId="78A8F37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1023" w:type="pct"/>
            <w:vMerge/>
          </w:tcPr>
          <w:p w14:paraId="310898A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198199B" w14:textId="77777777" w:rsidTr="00C77181">
        <w:tc>
          <w:tcPr>
            <w:tcW w:w="517" w:type="pct"/>
            <w:vMerge/>
          </w:tcPr>
          <w:p w14:paraId="45A42E00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468590F6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Datortomogrāfija</w:t>
            </w:r>
          </w:p>
        </w:tc>
        <w:tc>
          <w:tcPr>
            <w:tcW w:w="493" w:type="pct"/>
            <w:vAlign w:val="center"/>
          </w:tcPr>
          <w:p w14:paraId="0D171AD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42" w:type="pct"/>
          </w:tcPr>
          <w:p w14:paraId="4A6D6C0B" w14:textId="395868B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</w:t>
            </w:r>
          </w:p>
        </w:tc>
        <w:tc>
          <w:tcPr>
            <w:tcW w:w="493" w:type="pct"/>
          </w:tcPr>
          <w:p w14:paraId="62D6B5D7" w14:textId="2EC5D56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620ADCC2" w14:textId="61A49D1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55C3EEA5" w14:textId="5D432C9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</w:t>
            </w:r>
          </w:p>
        </w:tc>
        <w:tc>
          <w:tcPr>
            <w:tcW w:w="442" w:type="pct"/>
            <w:vAlign w:val="center"/>
          </w:tcPr>
          <w:p w14:paraId="58A7068F" w14:textId="199AEACA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1023" w:type="pct"/>
            <w:vMerge/>
          </w:tcPr>
          <w:p w14:paraId="1AB374E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5FAB0AD1" w14:textId="77777777" w:rsidTr="00C77181">
        <w:tc>
          <w:tcPr>
            <w:tcW w:w="517" w:type="pct"/>
            <w:vMerge/>
          </w:tcPr>
          <w:p w14:paraId="731B33C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759E962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Ehokardiogrāfija</w:t>
            </w:r>
          </w:p>
        </w:tc>
        <w:tc>
          <w:tcPr>
            <w:tcW w:w="493" w:type="pct"/>
            <w:vAlign w:val="center"/>
          </w:tcPr>
          <w:p w14:paraId="5FF4862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121</w:t>
            </w:r>
          </w:p>
        </w:tc>
        <w:tc>
          <w:tcPr>
            <w:tcW w:w="442" w:type="pct"/>
          </w:tcPr>
          <w:p w14:paraId="42CA7FF9" w14:textId="37327E00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6D9C4115" w14:textId="48EF3EF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</w:t>
            </w:r>
          </w:p>
        </w:tc>
        <w:tc>
          <w:tcPr>
            <w:tcW w:w="442" w:type="pct"/>
          </w:tcPr>
          <w:p w14:paraId="1E79A35D" w14:textId="34A17AE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93" w:type="pct"/>
          </w:tcPr>
          <w:p w14:paraId="3B7CED71" w14:textId="2260E53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442" w:type="pct"/>
            <w:vAlign w:val="center"/>
          </w:tcPr>
          <w:p w14:paraId="42ADECE8" w14:textId="672E0F50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34</w:t>
            </w:r>
          </w:p>
        </w:tc>
        <w:tc>
          <w:tcPr>
            <w:tcW w:w="1023" w:type="pct"/>
            <w:vMerge/>
          </w:tcPr>
          <w:p w14:paraId="2566467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131F7DB6" w14:textId="77777777" w:rsidTr="00C77181">
        <w:tc>
          <w:tcPr>
            <w:tcW w:w="517" w:type="pct"/>
            <w:vMerge/>
          </w:tcPr>
          <w:p w14:paraId="3FCAD2DC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308211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Holtera monitorēšana</w:t>
            </w:r>
          </w:p>
        </w:tc>
        <w:tc>
          <w:tcPr>
            <w:tcW w:w="493" w:type="pct"/>
            <w:vAlign w:val="center"/>
          </w:tcPr>
          <w:p w14:paraId="49E9F054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110</w:t>
            </w:r>
          </w:p>
        </w:tc>
        <w:tc>
          <w:tcPr>
            <w:tcW w:w="442" w:type="pct"/>
          </w:tcPr>
          <w:p w14:paraId="2EB5AE38" w14:textId="1874307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100</w:t>
            </w:r>
          </w:p>
        </w:tc>
        <w:tc>
          <w:tcPr>
            <w:tcW w:w="493" w:type="pct"/>
          </w:tcPr>
          <w:p w14:paraId="0AE95CCF" w14:textId="5F53EAA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42" w:type="pct"/>
          </w:tcPr>
          <w:p w14:paraId="359A2919" w14:textId="17CEF13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</w:t>
            </w:r>
          </w:p>
        </w:tc>
        <w:tc>
          <w:tcPr>
            <w:tcW w:w="493" w:type="pct"/>
          </w:tcPr>
          <w:p w14:paraId="76276AE3" w14:textId="411FF9B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85</w:t>
            </w:r>
          </w:p>
        </w:tc>
        <w:tc>
          <w:tcPr>
            <w:tcW w:w="442" w:type="pct"/>
            <w:vAlign w:val="center"/>
          </w:tcPr>
          <w:p w14:paraId="613C7941" w14:textId="6D0E584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1023" w:type="pct"/>
            <w:vMerge/>
          </w:tcPr>
          <w:p w14:paraId="680496F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3AB0B4B1" w14:textId="77777777" w:rsidTr="00C77181">
        <w:tc>
          <w:tcPr>
            <w:tcW w:w="517" w:type="pct"/>
            <w:vMerge/>
          </w:tcPr>
          <w:p w14:paraId="3A2660A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D567640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Veloergometrija</w:t>
            </w:r>
          </w:p>
        </w:tc>
        <w:tc>
          <w:tcPr>
            <w:tcW w:w="493" w:type="pct"/>
            <w:vAlign w:val="center"/>
          </w:tcPr>
          <w:p w14:paraId="29036D10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98</w:t>
            </w:r>
          </w:p>
        </w:tc>
        <w:tc>
          <w:tcPr>
            <w:tcW w:w="442" w:type="pct"/>
          </w:tcPr>
          <w:p w14:paraId="037BC360" w14:textId="1A1DF27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493" w:type="pct"/>
          </w:tcPr>
          <w:p w14:paraId="3E02F512" w14:textId="350383C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442" w:type="pct"/>
          </w:tcPr>
          <w:p w14:paraId="12807A0D" w14:textId="438201C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93" w:type="pct"/>
          </w:tcPr>
          <w:p w14:paraId="65D6F546" w14:textId="2A4C3A0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42" w:type="pct"/>
            <w:vAlign w:val="center"/>
          </w:tcPr>
          <w:p w14:paraId="028C733F" w14:textId="5A5DDBC2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49</w:t>
            </w:r>
          </w:p>
        </w:tc>
        <w:tc>
          <w:tcPr>
            <w:tcW w:w="1023" w:type="pct"/>
            <w:vMerge/>
          </w:tcPr>
          <w:p w14:paraId="612DF22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4CE2CCB0" w14:textId="77777777" w:rsidTr="00C77181">
        <w:tc>
          <w:tcPr>
            <w:tcW w:w="517" w:type="pct"/>
            <w:vMerge/>
          </w:tcPr>
          <w:p w14:paraId="2810BCF3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52D772B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Fibrogastroskopija</w:t>
            </w:r>
          </w:p>
        </w:tc>
        <w:tc>
          <w:tcPr>
            <w:tcW w:w="493" w:type="pct"/>
            <w:vAlign w:val="center"/>
          </w:tcPr>
          <w:p w14:paraId="5C416BA2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</w:t>
            </w:r>
          </w:p>
        </w:tc>
        <w:tc>
          <w:tcPr>
            <w:tcW w:w="442" w:type="pct"/>
          </w:tcPr>
          <w:p w14:paraId="54CB1CD6" w14:textId="5F86C00F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0F1E28AB" w14:textId="6E8E073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  <w:tc>
          <w:tcPr>
            <w:tcW w:w="442" w:type="pct"/>
          </w:tcPr>
          <w:p w14:paraId="130AE351" w14:textId="16AEDF49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23BF60EF" w14:textId="4169A51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13</w:t>
            </w:r>
          </w:p>
        </w:tc>
        <w:tc>
          <w:tcPr>
            <w:tcW w:w="442" w:type="pct"/>
            <w:vAlign w:val="center"/>
          </w:tcPr>
          <w:p w14:paraId="7FF687BD" w14:textId="5DC4896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</w:t>
            </w:r>
          </w:p>
        </w:tc>
        <w:tc>
          <w:tcPr>
            <w:tcW w:w="1023" w:type="pct"/>
            <w:vMerge/>
          </w:tcPr>
          <w:p w14:paraId="2FC2527A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2FB0C14" w14:textId="77777777" w:rsidTr="00C77181">
        <w:tc>
          <w:tcPr>
            <w:tcW w:w="517" w:type="pct"/>
            <w:vMerge/>
          </w:tcPr>
          <w:p w14:paraId="33D368E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506B83FC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Osteodensitometrija</w:t>
            </w:r>
          </w:p>
        </w:tc>
        <w:tc>
          <w:tcPr>
            <w:tcW w:w="493" w:type="pct"/>
            <w:vAlign w:val="center"/>
          </w:tcPr>
          <w:p w14:paraId="47B34B3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33</w:t>
            </w:r>
          </w:p>
        </w:tc>
        <w:tc>
          <w:tcPr>
            <w:tcW w:w="442" w:type="pct"/>
          </w:tcPr>
          <w:p w14:paraId="445A4431" w14:textId="5FCA41C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93" w:type="pct"/>
          </w:tcPr>
          <w:p w14:paraId="55F6EE41" w14:textId="6C12618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7D1F2760" w14:textId="496495A3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</w:t>
            </w:r>
          </w:p>
        </w:tc>
        <w:tc>
          <w:tcPr>
            <w:tcW w:w="493" w:type="pct"/>
          </w:tcPr>
          <w:p w14:paraId="2F368011" w14:textId="0B43681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58DBDF1F" w14:textId="57D80BC9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1023" w:type="pct"/>
            <w:vMerge/>
          </w:tcPr>
          <w:p w14:paraId="060B8507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8F44589" w14:textId="77777777" w:rsidTr="00C77181">
        <w:tc>
          <w:tcPr>
            <w:tcW w:w="517" w:type="pct"/>
            <w:vMerge/>
          </w:tcPr>
          <w:p w14:paraId="740B0705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66194E0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Astmas kabinets</w:t>
            </w:r>
          </w:p>
        </w:tc>
        <w:tc>
          <w:tcPr>
            <w:tcW w:w="493" w:type="pct"/>
            <w:vAlign w:val="center"/>
          </w:tcPr>
          <w:p w14:paraId="73D2E25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442" w:type="pct"/>
          </w:tcPr>
          <w:p w14:paraId="7C4128B8" w14:textId="33FD55E8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493" w:type="pct"/>
          </w:tcPr>
          <w:p w14:paraId="6AC41F3D" w14:textId="18D5826B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42" w:type="pct"/>
          </w:tcPr>
          <w:p w14:paraId="00EF65DE" w14:textId="51F9143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493" w:type="pct"/>
          </w:tcPr>
          <w:p w14:paraId="7B23AF1D" w14:textId="5B8A726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42" w:type="pct"/>
            <w:vAlign w:val="center"/>
          </w:tcPr>
          <w:p w14:paraId="2301F7F4" w14:textId="76A1A91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1D9219C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0758A773" w14:textId="77777777" w:rsidTr="00C77181">
        <w:tc>
          <w:tcPr>
            <w:tcW w:w="517" w:type="pct"/>
            <w:vMerge/>
          </w:tcPr>
          <w:p w14:paraId="1E1C428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3D302F5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 bērniem dienas stacionārā</w:t>
            </w:r>
          </w:p>
        </w:tc>
        <w:tc>
          <w:tcPr>
            <w:tcW w:w="493" w:type="pct"/>
            <w:vAlign w:val="center"/>
          </w:tcPr>
          <w:p w14:paraId="7C96278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442" w:type="pct"/>
          </w:tcPr>
          <w:p w14:paraId="141A27D3" w14:textId="77777777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7783679" w14:textId="7033F3B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26</w:t>
            </w:r>
          </w:p>
        </w:tc>
        <w:tc>
          <w:tcPr>
            <w:tcW w:w="493" w:type="pct"/>
          </w:tcPr>
          <w:p w14:paraId="4093D6AD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9CE8950" w14:textId="3B1FB7B7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</w:t>
            </w:r>
          </w:p>
        </w:tc>
        <w:tc>
          <w:tcPr>
            <w:tcW w:w="442" w:type="pct"/>
          </w:tcPr>
          <w:p w14:paraId="52488DA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376953C" w14:textId="769F717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</w:t>
            </w:r>
          </w:p>
        </w:tc>
        <w:tc>
          <w:tcPr>
            <w:tcW w:w="493" w:type="pct"/>
          </w:tcPr>
          <w:p w14:paraId="394814E4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747EA1A" w14:textId="12093B7A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</w:t>
            </w:r>
          </w:p>
        </w:tc>
        <w:tc>
          <w:tcPr>
            <w:tcW w:w="442" w:type="pct"/>
            <w:vAlign w:val="center"/>
          </w:tcPr>
          <w:p w14:paraId="2CECAFFA" w14:textId="67B77F81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1023" w:type="pct"/>
            <w:vMerge/>
          </w:tcPr>
          <w:p w14:paraId="0F27DD12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63E29939" w14:textId="77777777" w:rsidTr="00C77181">
        <w:tc>
          <w:tcPr>
            <w:tcW w:w="517" w:type="pct"/>
            <w:vMerge/>
          </w:tcPr>
          <w:p w14:paraId="6F1CAB2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39E0240F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 pieaugušajiem dienas stacionārā</w:t>
            </w:r>
          </w:p>
        </w:tc>
        <w:tc>
          <w:tcPr>
            <w:tcW w:w="493" w:type="pct"/>
            <w:vAlign w:val="center"/>
          </w:tcPr>
          <w:p w14:paraId="66D42232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42" w:type="pct"/>
          </w:tcPr>
          <w:p w14:paraId="69144EE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330D4B1" w14:textId="6A5A149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68</w:t>
            </w:r>
          </w:p>
        </w:tc>
        <w:tc>
          <w:tcPr>
            <w:tcW w:w="493" w:type="pct"/>
          </w:tcPr>
          <w:p w14:paraId="30EDE4E5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35C8629" w14:textId="22053AB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42" w:type="pct"/>
          </w:tcPr>
          <w:p w14:paraId="502418BF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F93901B" w14:textId="1C6D4143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493" w:type="pct"/>
          </w:tcPr>
          <w:p w14:paraId="4C029871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B0C6B5F" w14:textId="62F76538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</w:t>
            </w:r>
          </w:p>
        </w:tc>
        <w:tc>
          <w:tcPr>
            <w:tcW w:w="442" w:type="pct"/>
            <w:vAlign w:val="center"/>
          </w:tcPr>
          <w:p w14:paraId="067FF641" w14:textId="4418BC33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29</w:t>
            </w:r>
          </w:p>
        </w:tc>
        <w:tc>
          <w:tcPr>
            <w:tcW w:w="1023" w:type="pct"/>
            <w:vMerge/>
          </w:tcPr>
          <w:p w14:paraId="7616CDD0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6833572F" w14:textId="77777777" w:rsidTr="00C77181">
        <w:tc>
          <w:tcPr>
            <w:tcW w:w="517" w:type="pct"/>
            <w:vMerge/>
          </w:tcPr>
          <w:p w14:paraId="071D18DF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24FCB7A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Astmas kabinets</w:t>
            </w:r>
          </w:p>
        </w:tc>
        <w:tc>
          <w:tcPr>
            <w:tcW w:w="493" w:type="pct"/>
            <w:vAlign w:val="center"/>
          </w:tcPr>
          <w:p w14:paraId="4A3DBE18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442" w:type="pct"/>
          </w:tcPr>
          <w:p w14:paraId="3DB27018" w14:textId="518EC48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28</w:t>
            </w:r>
          </w:p>
        </w:tc>
        <w:tc>
          <w:tcPr>
            <w:tcW w:w="493" w:type="pct"/>
          </w:tcPr>
          <w:p w14:paraId="01831D3E" w14:textId="2E16433E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</w:t>
            </w:r>
          </w:p>
        </w:tc>
        <w:tc>
          <w:tcPr>
            <w:tcW w:w="442" w:type="pct"/>
          </w:tcPr>
          <w:p w14:paraId="1E0582CE" w14:textId="574CF202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5477E3EA" w14:textId="4C3989FC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166F6D80" w14:textId="3060A27A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CC7574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4BC88F6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7673F764" w14:textId="77777777" w:rsidTr="00C77181">
        <w:tc>
          <w:tcPr>
            <w:tcW w:w="517" w:type="pct"/>
            <w:vMerge/>
          </w:tcPr>
          <w:p w14:paraId="14A4995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99A79D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Otolaringoloģija bērniem dienas stacionārā</w:t>
            </w:r>
          </w:p>
        </w:tc>
        <w:tc>
          <w:tcPr>
            <w:tcW w:w="493" w:type="pct"/>
            <w:vAlign w:val="center"/>
          </w:tcPr>
          <w:p w14:paraId="0640F68A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42" w:type="pct"/>
          </w:tcPr>
          <w:p w14:paraId="42470C5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53EBFEA" w14:textId="3AB13362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93" w:type="pct"/>
          </w:tcPr>
          <w:p w14:paraId="267F1F58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35514D3" w14:textId="75E22D0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42" w:type="pct"/>
          </w:tcPr>
          <w:p w14:paraId="2C094CE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020CD1ED" w14:textId="7BD85D69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93" w:type="pct"/>
          </w:tcPr>
          <w:p w14:paraId="12EA20FB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0DE1A75" w14:textId="3AFFF3BB" w:rsidR="0015280A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42" w:type="pct"/>
            <w:vAlign w:val="center"/>
          </w:tcPr>
          <w:p w14:paraId="23A9DE8A" w14:textId="21D33C16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023" w:type="pct"/>
            <w:vMerge/>
          </w:tcPr>
          <w:p w14:paraId="46CB0B0E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59E0D34F" w14:textId="77777777" w:rsidTr="00C77181">
        <w:tc>
          <w:tcPr>
            <w:tcW w:w="517" w:type="pct"/>
            <w:vMerge/>
          </w:tcPr>
          <w:p w14:paraId="59E6B954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0360AB0E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Audiologopēds</w:t>
            </w:r>
          </w:p>
        </w:tc>
        <w:tc>
          <w:tcPr>
            <w:tcW w:w="493" w:type="pct"/>
            <w:vAlign w:val="center"/>
          </w:tcPr>
          <w:p w14:paraId="2E8EDBE7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39970004" w14:textId="4C7A9F15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70E85DC9" w14:textId="04B1846D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1D62DB09" w14:textId="7B9EAC67" w:rsidR="00CC7574" w:rsidRPr="00F4052E" w:rsidRDefault="0015280A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93" w:type="pct"/>
          </w:tcPr>
          <w:p w14:paraId="7479BB36" w14:textId="7781F318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  <w:vAlign w:val="center"/>
          </w:tcPr>
          <w:p w14:paraId="7D1009BD" w14:textId="6E1F479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1023" w:type="pct"/>
            <w:vMerge/>
          </w:tcPr>
          <w:p w14:paraId="6B529311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21CD985C" w14:textId="77777777" w:rsidTr="00C77181">
        <w:tc>
          <w:tcPr>
            <w:tcW w:w="517" w:type="pct"/>
            <w:vMerge/>
          </w:tcPr>
          <w:p w14:paraId="21175957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17CB17B4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Fizioterapeits</w:t>
            </w:r>
          </w:p>
        </w:tc>
        <w:tc>
          <w:tcPr>
            <w:tcW w:w="493" w:type="pct"/>
            <w:vAlign w:val="center"/>
          </w:tcPr>
          <w:p w14:paraId="65591799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</w:t>
            </w:r>
          </w:p>
        </w:tc>
        <w:tc>
          <w:tcPr>
            <w:tcW w:w="442" w:type="pct"/>
          </w:tcPr>
          <w:p w14:paraId="25EB462A" w14:textId="791693D3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493" w:type="pct"/>
          </w:tcPr>
          <w:p w14:paraId="4DEF7D38" w14:textId="05118922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</w:t>
            </w:r>
          </w:p>
        </w:tc>
        <w:tc>
          <w:tcPr>
            <w:tcW w:w="442" w:type="pct"/>
          </w:tcPr>
          <w:p w14:paraId="77A39D84" w14:textId="38BA662C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5ADEB86E" w14:textId="61EE6EE3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  <w:vAlign w:val="center"/>
          </w:tcPr>
          <w:p w14:paraId="2D5627F5" w14:textId="5B5A6DB7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023" w:type="pct"/>
            <w:vMerge/>
          </w:tcPr>
          <w:p w14:paraId="5D47AD3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CC7574" w:rsidRPr="00F4052E" w14:paraId="4176D0B4" w14:textId="77777777" w:rsidTr="00C77181">
        <w:tc>
          <w:tcPr>
            <w:tcW w:w="517" w:type="pct"/>
            <w:vMerge/>
          </w:tcPr>
          <w:p w14:paraId="675AD8C9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655" w:type="pct"/>
            <w:vAlign w:val="bottom"/>
          </w:tcPr>
          <w:p w14:paraId="233B8F48" w14:textId="77777777" w:rsidR="00CC7574" w:rsidRPr="00F4052E" w:rsidRDefault="00CC7574" w:rsidP="00CC7574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masāža bērniem</w:t>
            </w:r>
          </w:p>
        </w:tc>
        <w:tc>
          <w:tcPr>
            <w:tcW w:w="493" w:type="pct"/>
            <w:vAlign w:val="center"/>
          </w:tcPr>
          <w:p w14:paraId="3EF48516" w14:textId="77777777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</w:t>
            </w:r>
          </w:p>
        </w:tc>
        <w:tc>
          <w:tcPr>
            <w:tcW w:w="442" w:type="pct"/>
          </w:tcPr>
          <w:p w14:paraId="45A28538" w14:textId="5E021531" w:rsidR="00372DFB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  <w:tc>
          <w:tcPr>
            <w:tcW w:w="493" w:type="pct"/>
          </w:tcPr>
          <w:p w14:paraId="06DD8239" w14:textId="6B1FAA8C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442" w:type="pct"/>
          </w:tcPr>
          <w:p w14:paraId="7AD9861E" w14:textId="38DEA22A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93" w:type="pct"/>
          </w:tcPr>
          <w:p w14:paraId="05FB1CB2" w14:textId="4FFFEEE9" w:rsidR="00CC7574" w:rsidRPr="00F4052E" w:rsidRDefault="00372DFB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42" w:type="pct"/>
            <w:vAlign w:val="center"/>
          </w:tcPr>
          <w:p w14:paraId="0D888C71" w14:textId="47EBCCAE" w:rsidR="00CC7574" w:rsidRPr="00F4052E" w:rsidRDefault="00CC7574" w:rsidP="00372D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vMerge/>
          </w:tcPr>
          <w:p w14:paraId="4A80923B" w14:textId="77777777" w:rsidR="00CC7574" w:rsidRPr="00F4052E" w:rsidRDefault="00CC7574" w:rsidP="00CC757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0631591E" w14:textId="77777777" w:rsidR="001051F1" w:rsidRPr="00F4052E" w:rsidRDefault="001051F1">
      <w:pPr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5"/>
        <w:gridCol w:w="75"/>
        <w:gridCol w:w="1375"/>
        <w:gridCol w:w="75"/>
        <w:gridCol w:w="1158"/>
        <w:gridCol w:w="368"/>
        <w:gridCol w:w="1007"/>
        <w:gridCol w:w="296"/>
        <w:gridCol w:w="937"/>
        <w:gridCol w:w="223"/>
        <w:gridCol w:w="1152"/>
        <w:gridCol w:w="151"/>
        <w:gridCol w:w="1082"/>
        <w:gridCol w:w="78"/>
        <w:gridCol w:w="2776"/>
      </w:tblGrid>
      <w:tr w:rsidR="00E20F49" w:rsidRPr="00F4052E" w14:paraId="31C12DF6" w14:textId="77777777" w:rsidTr="00E20F49">
        <w:tc>
          <w:tcPr>
            <w:tcW w:w="5000" w:type="pct"/>
            <w:gridSpan w:val="15"/>
          </w:tcPr>
          <w:p w14:paraId="2E34919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– nodrošināt efektīvu veselības aprūpes pakalpojumu plānošanu un sniegšanu</w:t>
            </w:r>
          </w:p>
        </w:tc>
      </w:tr>
      <w:tr w:rsidR="00E20F49" w:rsidRPr="00F4052E" w14:paraId="00F63A33" w14:textId="77777777" w:rsidTr="00F50DBB">
        <w:tc>
          <w:tcPr>
            <w:tcW w:w="1145" w:type="pct"/>
          </w:tcPr>
          <w:p w14:paraId="5B0CF861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547" w:type="pct"/>
            <w:gridSpan w:val="3"/>
          </w:tcPr>
          <w:p w14:paraId="1BA17C0E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547" w:type="pct"/>
            <w:gridSpan w:val="2"/>
          </w:tcPr>
          <w:p w14:paraId="1D20DE42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67" w:type="pct"/>
            <w:gridSpan w:val="2"/>
          </w:tcPr>
          <w:p w14:paraId="10FB5429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16" w:type="pct"/>
            <w:gridSpan w:val="2"/>
          </w:tcPr>
          <w:p w14:paraId="14D855A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67" w:type="pct"/>
            <w:gridSpan w:val="2"/>
          </w:tcPr>
          <w:p w14:paraId="4A59C5D3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16" w:type="pct"/>
            <w:gridSpan w:val="2"/>
          </w:tcPr>
          <w:p w14:paraId="7106FC4D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995" w:type="pct"/>
          </w:tcPr>
          <w:p w14:paraId="340A0F35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084A65" w:rsidRPr="00F4052E" w14:paraId="255E06AF" w14:textId="77777777" w:rsidTr="00F50DBB">
        <w:tc>
          <w:tcPr>
            <w:tcW w:w="1145" w:type="pct"/>
          </w:tcPr>
          <w:p w14:paraId="1B36DA9C" w14:textId="6DA091C2" w:rsidR="00084A65" w:rsidRPr="00F4052E" w:rsidRDefault="00084A65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Vidējā gultu noslodze %</w:t>
            </w:r>
          </w:p>
        </w:tc>
        <w:tc>
          <w:tcPr>
            <w:tcW w:w="547" w:type="pct"/>
            <w:gridSpan w:val="3"/>
          </w:tcPr>
          <w:p w14:paraId="226D549C" w14:textId="4404B138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79,21</w:t>
            </w:r>
          </w:p>
        </w:tc>
        <w:tc>
          <w:tcPr>
            <w:tcW w:w="547" w:type="pct"/>
            <w:gridSpan w:val="2"/>
          </w:tcPr>
          <w:p w14:paraId="5753B884" w14:textId="356A26F0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79,8</w:t>
            </w:r>
          </w:p>
        </w:tc>
        <w:tc>
          <w:tcPr>
            <w:tcW w:w="467" w:type="pct"/>
            <w:gridSpan w:val="2"/>
          </w:tcPr>
          <w:p w14:paraId="41DA839C" w14:textId="4527C901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80,0</w:t>
            </w:r>
          </w:p>
        </w:tc>
        <w:tc>
          <w:tcPr>
            <w:tcW w:w="416" w:type="pct"/>
            <w:gridSpan w:val="2"/>
          </w:tcPr>
          <w:p w14:paraId="76F7C179" w14:textId="75D6B1A2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80,2</w:t>
            </w:r>
          </w:p>
        </w:tc>
        <w:tc>
          <w:tcPr>
            <w:tcW w:w="467" w:type="pct"/>
            <w:gridSpan w:val="2"/>
          </w:tcPr>
          <w:p w14:paraId="19C63BF1" w14:textId="1D15FB95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80,2</w:t>
            </w:r>
          </w:p>
        </w:tc>
        <w:tc>
          <w:tcPr>
            <w:tcW w:w="416" w:type="pct"/>
            <w:gridSpan w:val="2"/>
          </w:tcPr>
          <w:p w14:paraId="64F63F20" w14:textId="28569B44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80,3</w:t>
            </w:r>
          </w:p>
        </w:tc>
        <w:tc>
          <w:tcPr>
            <w:tcW w:w="995" w:type="pct"/>
          </w:tcPr>
          <w:p w14:paraId="55E09FC4" w14:textId="77777777" w:rsidR="00084A65" w:rsidRPr="00F4052E" w:rsidRDefault="00084A65" w:rsidP="00E20F4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20F49" w:rsidRPr="00F4052E" w14:paraId="6636218F" w14:textId="77777777" w:rsidTr="00F50DBB">
        <w:tc>
          <w:tcPr>
            <w:tcW w:w="1145" w:type="pct"/>
          </w:tcPr>
          <w:p w14:paraId="0123771F" w14:textId="77777777" w:rsidR="00720BBE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Iekārtu, tehnoloģiju noslodze</w:t>
            </w:r>
          </w:p>
          <w:p w14:paraId="489D8367" w14:textId="77777777" w:rsidR="00E20F49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(% no max slodzes)</w:t>
            </w:r>
          </w:p>
          <w:p w14:paraId="5DC6F306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76D31901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4660E4A" w14:textId="1B7328D6" w:rsidR="00372DFB" w:rsidRPr="00F4052E" w:rsidRDefault="00372DFB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</w:t>
            </w:r>
          </w:p>
        </w:tc>
        <w:tc>
          <w:tcPr>
            <w:tcW w:w="547" w:type="pct"/>
            <w:gridSpan w:val="2"/>
          </w:tcPr>
          <w:p w14:paraId="7E64CF1F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A3EEFF1" w14:textId="2AB9F6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467" w:type="pct"/>
            <w:gridSpan w:val="2"/>
          </w:tcPr>
          <w:p w14:paraId="11D8AAFA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6B87E031" w14:textId="40630C4B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68</w:t>
            </w:r>
          </w:p>
        </w:tc>
        <w:tc>
          <w:tcPr>
            <w:tcW w:w="416" w:type="pct"/>
            <w:gridSpan w:val="2"/>
          </w:tcPr>
          <w:p w14:paraId="2961D314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6B0AA5D" w14:textId="6A0C469B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70</w:t>
            </w:r>
          </w:p>
        </w:tc>
        <w:tc>
          <w:tcPr>
            <w:tcW w:w="467" w:type="pct"/>
            <w:gridSpan w:val="2"/>
          </w:tcPr>
          <w:p w14:paraId="605133A5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5284A7A6" w14:textId="2FCE05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75</w:t>
            </w:r>
          </w:p>
        </w:tc>
        <w:tc>
          <w:tcPr>
            <w:tcW w:w="416" w:type="pct"/>
            <w:gridSpan w:val="2"/>
          </w:tcPr>
          <w:p w14:paraId="0B69D77C" w14:textId="77777777" w:rsidR="00E20F49" w:rsidRPr="00F4052E" w:rsidRDefault="00E20F49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6205A6E" w14:textId="1B59707F" w:rsidR="00084A65" w:rsidRPr="00F4052E" w:rsidRDefault="00084A65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995" w:type="pct"/>
          </w:tcPr>
          <w:p w14:paraId="623A009B" w14:textId="1E5AC0AB" w:rsidR="00E20F49" w:rsidRPr="00F4052E" w:rsidRDefault="00372DFB" w:rsidP="00E20F4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2019.gadā nav pieejama analīze. Mērķis -  maksimāli noslogot, atbilstoši iekārtu  tehniskajai specifikācijai</w:t>
            </w:r>
          </w:p>
        </w:tc>
      </w:tr>
      <w:tr w:rsidR="00E20F49" w:rsidRPr="00F4052E" w14:paraId="7CE3AA80" w14:textId="77777777" w:rsidTr="00F50DBB">
        <w:tc>
          <w:tcPr>
            <w:tcW w:w="1145" w:type="pct"/>
          </w:tcPr>
          <w:p w14:paraId="45B25054" w14:textId="7D82F6B0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Izlietoto zāļu, med.ierīču un materiālu izlietojums salīdzinot ar klīniski noteikto (antibiotiku lietošanas</w:t>
            </w:r>
            <w:r w:rsidR="00084A65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samazināšanās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īpatsvars)</w:t>
            </w:r>
          </w:p>
          <w:p w14:paraId="243EAA5C" w14:textId="131A5EF8" w:rsidR="00084A65" w:rsidRPr="00F4052E" w:rsidRDefault="00084A65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  <w:p w14:paraId="64C07723" w14:textId="47631294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6A764A3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3BB53EF3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1ECCA2C6" w14:textId="333CCA44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X</w:t>
            </w:r>
          </w:p>
        </w:tc>
        <w:tc>
          <w:tcPr>
            <w:tcW w:w="547" w:type="pct"/>
            <w:gridSpan w:val="2"/>
          </w:tcPr>
          <w:p w14:paraId="30B63836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2B8D4C70" w14:textId="1A4911EE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-5</w:t>
            </w:r>
          </w:p>
        </w:tc>
        <w:tc>
          <w:tcPr>
            <w:tcW w:w="467" w:type="pct"/>
            <w:gridSpan w:val="2"/>
          </w:tcPr>
          <w:p w14:paraId="70BAA57B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66BA3B9A" w14:textId="08785573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-10</w:t>
            </w:r>
          </w:p>
        </w:tc>
        <w:tc>
          <w:tcPr>
            <w:tcW w:w="416" w:type="pct"/>
            <w:gridSpan w:val="2"/>
          </w:tcPr>
          <w:p w14:paraId="4D75AD40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118D77C3" w14:textId="550436C7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467" w:type="pct"/>
            <w:gridSpan w:val="2"/>
          </w:tcPr>
          <w:p w14:paraId="49A04349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B382E21" w14:textId="1DB645CA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416" w:type="pct"/>
            <w:gridSpan w:val="2"/>
          </w:tcPr>
          <w:p w14:paraId="6CA55911" w14:textId="77777777" w:rsidR="00E20F49" w:rsidRPr="00F4052E" w:rsidRDefault="00E20F49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354EB454" w14:textId="74A01385" w:rsidR="00084A65" w:rsidRPr="00F4052E" w:rsidRDefault="00084A65" w:rsidP="0038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-15</w:t>
            </w:r>
          </w:p>
        </w:tc>
        <w:tc>
          <w:tcPr>
            <w:tcW w:w="995" w:type="pct"/>
          </w:tcPr>
          <w:p w14:paraId="2768DC99" w14:textId="28B806D2" w:rsidR="00E20F49" w:rsidRPr="00F4052E" w:rsidRDefault="004374AA" w:rsidP="004374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Mērķia – samazināt plaša spektra antibakteriālo līdzekļu spektra patēriņuun īpatsvaru, īpaši – ceftriaksona. Nodrošināt antibakteriālo līdzekļu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lietošanas uzraudzību un infekciju kontroli</w:t>
            </w:r>
          </w:p>
        </w:tc>
      </w:tr>
      <w:tr w:rsidR="00E20F49" w:rsidRPr="00F4052E" w14:paraId="03606D42" w14:textId="77777777" w:rsidTr="00F50DBB">
        <w:trPr>
          <w:trHeight w:val="841"/>
        </w:trPr>
        <w:tc>
          <w:tcPr>
            <w:tcW w:w="1145" w:type="pct"/>
          </w:tcPr>
          <w:p w14:paraId="4510F74C" w14:textId="77777777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Saimnieciskās izmaksas uz 1m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 xml:space="preserve">2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/uz vienu apkalpoto klientu ( vai atsevišķi veidi- ēdināšana, apkope, elektroapgāde utml.)</w:t>
            </w:r>
          </w:p>
          <w:p w14:paraId="36EBEFC2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</w:t>
            </w:r>
          </w:p>
          <w:p w14:paraId="1459B474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506C8AD9" w14:textId="18D238CE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22.05</w:t>
            </w:r>
          </w:p>
        </w:tc>
        <w:tc>
          <w:tcPr>
            <w:tcW w:w="547" w:type="pct"/>
            <w:gridSpan w:val="2"/>
          </w:tcPr>
          <w:p w14:paraId="6F179653" w14:textId="53D9F9E5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22.50</w:t>
            </w:r>
          </w:p>
        </w:tc>
        <w:tc>
          <w:tcPr>
            <w:tcW w:w="467" w:type="pct"/>
            <w:gridSpan w:val="2"/>
          </w:tcPr>
          <w:p w14:paraId="76EED2C7" w14:textId="1734A6A3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23.00</w:t>
            </w:r>
          </w:p>
        </w:tc>
        <w:tc>
          <w:tcPr>
            <w:tcW w:w="416" w:type="pct"/>
            <w:gridSpan w:val="2"/>
          </w:tcPr>
          <w:p w14:paraId="43191A66" w14:textId="3DC020C7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23.30</w:t>
            </w:r>
          </w:p>
        </w:tc>
        <w:tc>
          <w:tcPr>
            <w:tcW w:w="467" w:type="pct"/>
            <w:gridSpan w:val="2"/>
          </w:tcPr>
          <w:p w14:paraId="35168981" w14:textId="36F18D26" w:rsidR="00E20F49" w:rsidRPr="00F4052E" w:rsidRDefault="009F0403" w:rsidP="009F0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23.60</w:t>
            </w:r>
          </w:p>
        </w:tc>
        <w:tc>
          <w:tcPr>
            <w:tcW w:w="416" w:type="pct"/>
            <w:gridSpan w:val="2"/>
          </w:tcPr>
          <w:p w14:paraId="3CA5FA85" w14:textId="6BC0CB76" w:rsidR="00E20F49" w:rsidRPr="00F4052E" w:rsidRDefault="009F040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23.90</w:t>
            </w:r>
          </w:p>
        </w:tc>
        <w:tc>
          <w:tcPr>
            <w:tcW w:w="995" w:type="pct"/>
          </w:tcPr>
          <w:p w14:paraId="4688A64B" w14:textId="77777777" w:rsidR="00E20F49" w:rsidRPr="00F4052E" w:rsidRDefault="00E20F49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E20F49" w:rsidRPr="00F4052E" w14:paraId="7B5FFE30" w14:textId="77777777" w:rsidTr="00F50DBB">
        <w:tc>
          <w:tcPr>
            <w:tcW w:w="1145" w:type="pct"/>
          </w:tcPr>
          <w:p w14:paraId="254C2092" w14:textId="57ECEF6C" w:rsidR="00E20F49" w:rsidRPr="00F4052E" w:rsidRDefault="00E20F49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Virsstundu </w:t>
            </w:r>
            <w:r w:rsidR="004374A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skaits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uz vienu struktūrvienībā strādājošo</w:t>
            </w:r>
            <w:r w:rsidR="004374A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mēnesī</w:t>
            </w:r>
          </w:p>
          <w:p w14:paraId="748A3F3A" w14:textId="42D84482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6A88B21" w14:textId="77777777" w:rsidR="00720BBE" w:rsidRPr="00F4052E" w:rsidRDefault="00720BBE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47" w:type="pct"/>
            <w:gridSpan w:val="3"/>
          </w:tcPr>
          <w:p w14:paraId="3AEE62F4" w14:textId="17FAF8DD" w:rsidR="00E20F49" w:rsidRPr="00F4052E" w:rsidRDefault="00164BE3" w:rsidP="00437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18.5 </w:t>
            </w:r>
          </w:p>
        </w:tc>
        <w:tc>
          <w:tcPr>
            <w:tcW w:w="547" w:type="pct"/>
            <w:gridSpan w:val="2"/>
          </w:tcPr>
          <w:p w14:paraId="66570F1E" w14:textId="05545877" w:rsidR="00E20F49" w:rsidRPr="00F4052E" w:rsidRDefault="001A5535" w:rsidP="004374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164BE3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64BE3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467" w:type="pct"/>
            <w:gridSpan w:val="2"/>
          </w:tcPr>
          <w:p w14:paraId="34EBE1FE" w14:textId="5B256DA7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416" w:type="pct"/>
            <w:gridSpan w:val="2"/>
          </w:tcPr>
          <w:p w14:paraId="58499CEC" w14:textId="1239B015" w:rsidR="00E20F49" w:rsidRPr="00F4052E" w:rsidRDefault="004374AA" w:rsidP="007B5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467" w:type="pct"/>
            <w:gridSpan w:val="2"/>
          </w:tcPr>
          <w:p w14:paraId="1B15E6CC" w14:textId="4A24D94A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416" w:type="pct"/>
            <w:gridSpan w:val="2"/>
          </w:tcPr>
          <w:p w14:paraId="3243EA84" w14:textId="02B0C68D" w:rsidR="00E20F49" w:rsidRPr="00F4052E" w:rsidRDefault="004374AA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995" w:type="pct"/>
          </w:tcPr>
          <w:p w14:paraId="72888B96" w14:textId="63CAB9AD" w:rsidR="0065029F" w:rsidRPr="00F4052E" w:rsidRDefault="0065029F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164BE3" w:rsidRPr="00F4052E" w14:paraId="6E88F394" w14:textId="77777777" w:rsidTr="00F50DBB">
        <w:trPr>
          <w:trHeight w:val="884"/>
        </w:trPr>
        <w:tc>
          <w:tcPr>
            <w:tcW w:w="1145" w:type="pct"/>
          </w:tcPr>
          <w:p w14:paraId="2CA76BA7" w14:textId="77777777" w:rsidR="00164BE3" w:rsidRPr="00F4052E" w:rsidRDefault="00164BE3" w:rsidP="00E20F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Rentabilitāte(darba ražīgums)</w:t>
            </w:r>
          </w:p>
          <w:p w14:paraId="2DD9B505" w14:textId="77777777" w:rsidR="00164BE3" w:rsidRPr="00F4052E" w:rsidRDefault="00164BE3" w:rsidP="00720B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547" w:type="pct"/>
            <w:gridSpan w:val="3"/>
          </w:tcPr>
          <w:p w14:paraId="14024202" w14:textId="387C5625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-0.9%</w:t>
            </w:r>
          </w:p>
        </w:tc>
        <w:tc>
          <w:tcPr>
            <w:tcW w:w="547" w:type="pct"/>
            <w:gridSpan w:val="2"/>
          </w:tcPr>
          <w:p w14:paraId="35AAFB41" w14:textId="7A6078A5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67" w:type="pct"/>
            <w:gridSpan w:val="2"/>
          </w:tcPr>
          <w:p w14:paraId="7B75ACC0" w14:textId="0F1F8DD6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16" w:type="pct"/>
            <w:gridSpan w:val="2"/>
          </w:tcPr>
          <w:p w14:paraId="6C712E2B" w14:textId="4890FEF8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67" w:type="pct"/>
            <w:gridSpan w:val="2"/>
          </w:tcPr>
          <w:p w14:paraId="4D052187" w14:textId="7D923AB8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416" w:type="pct"/>
            <w:gridSpan w:val="2"/>
          </w:tcPr>
          <w:p w14:paraId="58E42643" w14:textId="6DE3A1BF" w:rsidR="00164BE3" w:rsidRPr="00F4052E" w:rsidRDefault="00164BE3" w:rsidP="00E20F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0.1%</w:t>
            </w:r>
          </w:p>
        </w:tc>
        <w:tc>
          <w:tcPr>
            <w:tcW w:w="995" w:type="pct"/>
          </w:tcPr>
          <w:p w14:paraId="439CB999" w14:textId="77777777" w:rsidR="00164BE3" w:rsidRPr="00F4052E" w:rsidRDefault="00164BE3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20BBE" w:rsidRPr="00F4052E" w14:paraId="6807E263" w14:textId="77777777" w:rsidTr="00720BBE">
        <w:tc>
          <w:tcPr>
            <w:tcW w:w="5000" w:type="pct"/>
            <w:gridSpan w:val="15"/>
          </w:tcPr>
          <w:p w14:paraId="4348BF2E" w14:textId="77777777" w:rsidR="00720BBE" w:rsidRPr="00F4052E" w:rsidRDefault="00720BBE" w:rsidP="00720BBE">
            <w:pPr>
              <w:pStyle w:val="ListParagraph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Darbības virziens - pacientu drošības un veselības aprūpes pakalpojumu kvalitātes nodrošināšana</w:t>
            </w:r>
          </w:p>
          <w:p w14:paraId="58DB16D6" w14:textId="77777777" w:rsidR="00720BBE" w:rsidRPr="00F4052E" w:rsidRDefault="00720BBE" w:rsidP="00E20F49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13293" w:rsidRPr="00F4052E" w14:paraId="0EAC96AF" w14:textId="77777777" w:rsidTr="00B943F3">
        <w:tc>
          <w:tcPr>
            <w:tcW w:w="1172" w:type="pct"/>
            <w:gridSpan w:val="2"/>
          </w:tcPr>
          <w:p w14:paraId="1184D738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30413E5C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  <w:gridSpan w:val="2"/>
          </w:tcPr>
          <w:p w14:paraId="5202200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  <w:gridSpan w:val="2"/>
          </w:tcPr>
          <w:p w14:paraId="369430E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  <w:gridSpan w:val="2"/>
          </w:tcPr>
          <w:p w14:paraId="6E2588ED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  <w:gridSpan w:val="2"/>
          </w:tcPr>
          <w:p w14:paraId="3102D8F8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  <w:gridSpan w:val="2"/>
          </w:tcPr>
          <w:p w14:paraId="554A7916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  <w:gridSpan w:val="2"/>
          </w:tcPr>
          <w:p w14:paraId="2514166A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BB2ED6" w:rsidRPr="00F4052E" w14:paraId="3A09059F" w14:textId="77777777" w:rsidTr="00B943F3">
        <w:tc>
          <w:tcPr>
            <w:tcW w:w="1172" w:type="pct"/>
            <w:gridSpan w:val="2"/>
          </w:tcPr>
          <w:p w14:paraId="0E1D7791" w14:textId="77777777" w:rsidR="00BB2ED6" w:rsidRPr="00F4052E" w:rsidRDefault="00BB2ED6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Letalitāte </w:t>
            </w:r>
          </w:p>
          <w:p w14:paraId="1B80ADCD" w14:textId="77777777" w:rsidR="00BB2ED6" w:rsidRPr="00F4052E" w:rsidRDefault="00BB2ED6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329846D3" w14:textId="5A57036D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16E1CCB8" w14:textId="7A9893D2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93" w:type="pct"/>
            <w:gridSpan w:val="2"/>
          </w:tcPr>
          <w:p w14:paraId="6F776DEE" w14:textId="3D6F8AFB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53C1416A" w14:textId="3621EB1C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93" w:type="pct"/>
            <w:gridSpan w:val="2"/>
          </w:tcPr>
          <w:p w14:paraId="37F76663" w14:textId="19BDA922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442" w:type="pct"/>
            <w:gridSpan w:val="2"/>
          </w:tcPr>
          <w:p w14:paraId="291FA681" w14:textId="132E9074" w:rsidR="00BB2ED6" w:rsidRPr="00F4052E" w:rsidRDefault="00BB2ED6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3,5</w:t>
            </w:r>
          </w:p>
        </w:tc>
        <w:tc>
          <w:tcPr>
            <w:tcW w:w="1023" w:type="pct"/>
            <w:gridSpan w:val="2"/>
          </w:tcPr>
          <w:p w14:paraId="3E4361BB" w14:textId="77777777" w:rsidR="00BB2ED6" w:rsidRPr="00F4052E" w:rsidRDefault="00BB2ED6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1F4B5AE5" w14:textId="77777777" w:rsidTr="00B943F3">
        <w:tc>
          <w:tcPr>
            <w:tcW w:w="1172" w:type="pct"/>
            <w:gridSpan w:val="2"/>
          </w:tcPr>
          <w:p w14:paraId="07297191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Ķirurģiskā letalitāte operācijas dienā</w:t>
            </w:r>
          </w:p>
          <w:p w14:paraId="5BF6821E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1AEAACD1" w14:textId="572B47D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7F48154" w14:textId="3B8AF3D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3A123E38" w14:textId="5CB9A14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8E9C7DA" w14:textId="586BF0C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BA4EA68" w14:textId="4001355F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0C18D6C" w14:textId="09695C0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 w:val="restart"/>
          </w:tcPr>
          <w:p w14:paraId="5E01EB53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0C5B229B" w14:textId="3BE8F0B6" w:rsidR="007B74FA" w:rsidRPr="00F4052E" w:rsidRDefault="007B74FA" w:rsidP="00BB2ED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Mērķis – nodrošināt tikpat augstus standartus un rādītājus</w:t>
            </w:r>
          </w:p>
        </w:tc>
      </w:tr>
      <w:tr w:rsidR="007B74FA" w:rsidRPr="00F4052E" w14:paraId="706BA81E" w14:textId="77777777" w:rsidTr="00B943F3">
        <w:tc>
          <w:tcPr>
            <w:tcW w:w="1172" w:type="pct"/>
            <w:gridSpan w:val="2"/>
          </w:tcPr>
          <w:p w14:paraId="28EABAB7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Atkārtota pacienta stacionēšana 24 un 72 stundu laikā pēc izrakstīšanas</w:t>
            </w:r>
          </w:p>
          <w:p w14:paraId="5009C8CF" w14:textId="68AAE88F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(Gadījumu skaits, % nopac. kopskaita)</w:t>
            </w:r>
          </w:p>
        </w:tc>
        <w:tc>
          <w:tcPr>
            <w:tcW w:w="493" w:type="pct"/>
          </w:tcPr>
          <w:p w14:paraId="22698E3C" w14:textId="11C9BB84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99 – 0,1%</w:t>
            </w:r>
          </w:p>
        </w:tc>
        <w:tc>
          <w:tcPr>
            <w:tcW w:w="442" w:type="pct"/>
            <w:gridSpan w:val="2"/>
          </w:tcPr>
          <w:p w14:paraId="46824FE4" w14:textId="167D2BE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0,1%</w:t>
            </w:r>
          </w:p>
        </w:tc>
        <w:tc>
          <w:tcPr>
            <w:tcW w:w="493" w:type="pct"/>
            <w:gridSpan w:val="2"/>
          </w:tcPr>
          <w:p w14:paraId="103FAB3B" w14:textId="26C3D8F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42" w:type="pct"/>
            <w:gridSpan w:val="2"/>
          </w:tcPr>
          <w:p w14:paraId="7598C242" w14:textId="27691167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93" w:type="pct"/>
            <w:gridSpan w:val="2"/>
          </w:tcPr>
          <w:p w14:paraId="0061574A" w14:textId="4AE4C9C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442" w:type="pct"/>
            <w:gridSpan w:val="2"/>
          </w:tcPr>
          <w:p w14:paraId="315E685B" w14:textId="048A2413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0,05%</w:t>
            </w:r>
          </w:p>
        </w:tc>
        <w:tc>
          <w:tcPr>
            <w:tcW w:w="1023" w:type="pct"/>
            <w:gridSpan w:val="2"/>
            <w:vMerge/>
          </w:tcPr>
          <w:p w14:paraId="0DD646ED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1BEAC214" w14:textId="77777777" w:rsidTr="00B943F3">
        <w:tc>
          <w:tcPr>
            <w:tcW w:w="1172" w:type="pct"/>
            <w:gridSpan w:val="2"/>
          </w:tcPr>
          <w:p w14:paraId="6D1D85AD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Agrīnu neplānotu reoperāciju biežums 72 stundu periodā</w:t>
            </w:r>
          </w:p>
          <w:p w14:paraId="209E2494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6DEDF670" w14:textId="269966B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5D141B20" w14:textId="14F446D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7617EF4" w14:textId="7A4D5820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225038CC" w14:textId="043AB72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7A9FC1FF" w14:textId="5B91A3B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5DE2564F" w14:textId="7D41AA8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4F160C82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2B8621C7" w14:textId="77777777" w:rsidTr="00B943F3">
        <w:tc>
          <w:tcPr>
            <w:tcW w:w="1172" w:type="pct"/>
            <w:gridSpan w:val="2"/>
          </w:tcPr>
          <w:p w14:paraId="18242D7E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Reoperāciju īpatsvars infekcijas dēļ</w:t>
            </w:r>
          </w:p>
          <w:p w14:paraId="3EF20567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65C616F5" w14:textId="66070FA3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7B6BAD56" w14:textId="5B38904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CE5B181" w14:textId="2402EDE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42D7860B" w14:textId="1F6D53B1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13E284A" w14:textId="40307D8D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289C85FC" w14:textId="1F4D524E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17CCEBFE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735BDA70" w14:textId="77777777" w:rsidTr="00B943F3">
        <w:tc>
          <w:tcPr>
            <w:tcW w:w="1172" w:type="pct"/>
            <w:gridSpan w:val="2"/>
          </w:tcPr>
          <w:p w14:paraId="53CA931A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Svešķermenis, kas pēc manipulācijas nejauši atstāts ķermeņa dobumā vai operācijas brūcē</w:t>
            </w:r>
          </w:p>
          <w:p w14:paraId="1D7A350C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Gadījumu skaits</w:t>
            </w:r>
          </w:p>
        </w:tc>
        <w:tc>
          <w:tcPr>
            <w:tcW w:w="493" w:type="pct"/>
          </w:tcPr>
          <w:p w14:paraId="7451D6B6" w14:textId="37EFDC2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02A6FDA8" w14:textId="745B4A22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5B5DBB1F" w14:textId="6D37E559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35E06ABB" w14:textId="14666FD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7D6B69F0" w14:textId="38DE0D62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1CCC0C82" w14:textId="39B446DD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5B08957E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7B74FA" w:rsidRPr="00F4052E" w14:paraId="3F7D9F00" w14:textId="77777777" w:rsidTr="00B943F3">
        <w:tc>
          <w:tcPr>
            <w:tcW w:w="1172" w:type="pct"/>
            <w:gridSpan w:val="2"/>
          </w:tcPr>
          <w:p w14:paraId="25D7E876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Intrahospitālo infekciju gadījumi (slimnīcā iegūti, gadījumos netiek 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ieskaitīti pacienti, kuri ievesti ar jau esošu intrahospitālo infekciju)</w:t>
            </w:r>
          </w:p>
          <w:p w14:paraId="66FDAE63" w14:textId="77777777" w:rsidR="007B74FA" w:rsidRPr="00F4052E" w:rsidRDefault="007B74FA" w:rsidP="00BB2E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Gadījumu skaits</w:t>
            </w:r>
          </w:p>
        </w:tc>
        <w:tc>
          <w:tcPr>
            <w:tcW w:w="493" w:type="pct"/>
          </w:tcPr>
          <w:p w14:paraId="2D17FCA9" w14:textId="07DD61EB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0</w:t>
            </w:r>
          </w:p>
        </w:tc>
        <w:tc>
          <w:tcPr>
            <w:tcW w:w="442" w:type="pct"/>
            <w:gridSpan w:val="2"/>
          </w:tcPr>
          <w:p w14:paraId="0C449A11" w14:textId="540F5317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3ED73A45" w14:textId="6AF38C25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1E33677" w14:textId="1C544BC6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  <w:gridSpan w:val="2"/>
          </w:tcPr>
          <w:p w14:paraId="64AD656B" w14:textId="68EBA6CC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  <w:gridSpan w:val="2"/>
          </w:tcPr>
          <w:p w14:paraId="6B18B32D" w14:textId="336ABEF8" w:rsidR="007B74FA" w:rsidRPr="00F4052E" w:rsidRDefault="007B74FA" w:rsidP="00BB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  <w:gridSpan w:val="2"/>
            <w:vMerge/>
          </w:tcPr>
          <w:p w14:paraId="2D9EC879" w14:textId="77777777" w:rsidR="007B74FA" w:rsidRPr="00F4052E" w:rsidRDefault="007B74FA" w:rsidP="00BB2ED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</w:tbl>
    <w:p w14:paraId="5149A30F" w14:textId="77777777" w:rsidR="00313293" w:rsidRPr="00F4052E" w:rsidRDefault="00313293">
      <w:pPr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0"/>
        <w:gridCol w:w="1375"/>
        <w:gridCol w:w="1233"/>
        <w:gridCol w:w="1375"/>
        <w:gridCol w:w="1233"/>
        <w:gridCol w:w="1375"/>
        <w:gridCol w:w="1233"/>
        <w:gridCol w:w="2854"/>
      </w:tblGrid>
      <w:tr w:rsidR="00313293" w:rsidRPr="00F4052E" w14:paraId="79A8C19B" w14:textId="77777777" w:rsidTr="00313293">
        <w:tc>
          <w:tcPr>
            <w:tcW w:w="5000" w:type="pct"/>
            <w:gridSpan w:val="8"/>
          </w:tcPr>
          <w:p w14:paraId="11014B0C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Finanšu mērķi</w:t>
            </w:r>
          </w:p>
        </w:tc>
      </w:tr>
      <w:tr w:rsidR="00313293" w:rsidRPr="00F4052E" w14:paraId="396BD463" w14:textId="77777777" w:rsidTr="00B943F3">
        <w:tc>
          <w:tcPr>
            <w:tcW w:w="1172" w:type="pct"/>
          </w:tcPr>
          <w:p w14:paraId="5A1844A1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Rezultatīvais rādītājs</w:t>
            </w:r>
          </w:p>
        </w:tc>
        <w:tc>
          <w:tcPr>
            <w:tcW w:w="493" w:type="pct"/>
          </w:tcPr>
          <w:p w14:paraId="700DAEED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2019</w:t>
            </w:r>
          </w:p>
        </w:tc>
        <w:tc>
          <w:tcPr>
            <w:tcW w:w="442" w:type="pct"/>
          </w:tcPr>
          <w:p w14:paraId="57FC9D27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2020</w:t>
            </w:r>
          </w:p>
        </w:tc>
        <w:tc>
          <w:tcPr>
            <w:tcW w:w="493" w:type="pct"/>
          </w:tcPr>
          <w:p w14:paraId="1125C01B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2021</w:t>
            </w:r>
          </w:p>
        </w:tc>
        <w:tc>
          <w:tcPr>
            <w:tcW w:w="442" w:type="pct"/>
          </w:tcPr>
          <w:p w14:paraId="7047849A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2022</w:t>
            </w:r>
          </w:p>
        </w:tc>
        <w:tc>
          <w:tcPr>
            <w:tcW w:w="493" w:type="pct"/>
          </w:tcPr>
          <w:p w14:paraId="02B6FC03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2023</w:t>
            </w:r>
          </w:p>
        </w:tc>
        <w:tc>
          <w:tcPr>
            <w:tcW w:w="442" w:type="pct"/>
          </w:tcPr>
          <w:p w14:paraId="40EEC081" w14:textId="77777777" w:rsidR="00313293" w:rsidRPr="00F4052E" w:rsidRDefault="0031329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</w:t>
            </w:r>
          </w:p>
        </w:tc>
        <w:tc>
          <w:tcPr>
            <w:tcW w:w="1023" w:type="pct"/>
          </w:tcPr>
          <w:p w14:paraId="225BDE4C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Komentāri, paskaidrojumi</w:t>
            </w:r>
          </w:p>
        </w:tc>
      </w:tr>
      <w:tr w:rsidR="00313293" w:rsidRPr="00F4052E" w14:paraId="47D59C13" w14:textId="77777777" w:rsidTr="00B943F3">
        <w:tc>
          <w:tcPr>
            <w:tcW w:w="1172" w:type="pct"/>
          </w:tcPr>
          <w:p w14:paraId="78BFBE71" w14:textId="77777777" w:rsidR="00313293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Debitoru summas samazināšana</w:t>
            </w:r>
          </w:p>
          <w:p w14:paraId="6EF9E524" w14:textId="77777777" w:rsidR="00DD3B89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03D88C18" w14:textId="75CC75F4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-12.1%</w:t>
            </w:r>
          </w:p>
        </w:tc>
        <w:tc>
          <w:tcPr>
            <w:tcW w:w="442" w:type="pct"/>
          </w:tcPr>
          <w:p w14:paraId="25832B7E" w14:textId="0D7D39E2" w:rsidR="00313293" w:rsidRPr="00F4052E" w:rsidRDefault="00CA0C1B" w:rsidP="009F0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+5</w:t>
            </w:r>
            <w:r w:rsidR="009F0403"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34285226" w14:textId="7D9F7AD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42" w:type="pct"/>
          </w:tcPr>
          <w:p w14:paraId="09E43953" w14:textId="6A38A2A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93" w:type="pct"/>
          </w:tcPr>
          <w:p w14:paraId="1377DD80" w14:textId="19C50058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442" w:type="pct"/>
          </w:tcPr>
          <w:p w14:paraId="787941C0" w14:textId="35AAE65E" w:rsidR="00313293" w:rsidRPr="00F4052E" w:rsidRDefault="009F0403" w:rsidP="0031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-5%</w:t>
            </w:r>
          </w:p>
        </w:tc>
        <w:tc>
          <w:tcPr>
            <w:tcW w:w="1023" w:type="pct"/>
          </w:tcPr>
          <w:p w14:paraId="5EDC632D" w14:textId="77777777" w:rsidR="00313293" w:rsidRPr="00F4052E" w:rsidRDefault="00313293" w:rsidP="0031329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313293" w:rsidRPr="00F4052E" w14:paraId="35256295" w14:textId="77777777" w:rsidTr="00B943F3">
        <w:tc>
          <w:tcPr>
            <w:tcW w:w="1172" w:type="pct"/>
          </w:tcPr>
          <w:p w14:paraId="68D15FDD" w14:textId="77777777" w:rsidR="00313293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Apgrozījumu līdzekļu uzkrāšana atalgojumam</w:t>
            </w:r>
          </w:p>
          <w:p w14:paraId="43578EC1" w14:textId="77777777" w:rsidR="00DD3B89" w:rsidRPr="00F4052E" w:rsidRDefault="00DD3B89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 no nepieciešamā apjoma</w:t>
            </w:r>
          </w:p>
        </w:tc>
        <w:tc>
          <w:tcPr>
            <w:tcW w:w="493" w:type="pct"/>
          </w:tcPr>
          <w:p w14:paraId="110C6A6B" w14:textId="10F1762C" w:rsidR="00313293" w:rsidRPr="00F4052E" w:rsidRDefault="00935EF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245B385B" w14:textId="3B08816D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5A8DB859" w14:textId="5E991DDC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09E61E81" w14:textId="612DE4E0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93" w:type="pct"/>
          </w:tcPr>
          <w:p w14:paraId="5C2CEB1E" w14:textId="745D2152" w:rsidR="00313293" w:rsidRPr="00F4052E" w:rsidRDefault="00607E03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  <w:r w:rsidR="00CA0C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442" w:type="pct"/>
          </w:tcPr>
          <w:p w14:paraId="4244B6D7" w14:textId="00A45FDB" w:rsidR="00313293" w:rsidRPr="00F4052E" w:rsidRDefault="00CA0C1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935EFA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%</w:t>
            </w:r>
          </w:p>
        </w:tc>
        <w:tc>
          <w:tcPr>
            <w:tcW w:w="1023" w:type="pct"/>
          </w:tcPr>
          <w:p w14:paraId="612720E2" w14:textId="0B9801FC" w:rsidR="00337D3C" w:rsidRPr="00F4052E" w:rsidRDefault="00353D83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Mērķis - samazinot izmaksas, efektivizējot resursu izmantošanu un palielinot darba ražīgumu, samazināt zaudējumus un iegūt ieņēmumu pārsniegumu  - peļņu, kas ņodrošinātu ikmēneša nepieciešamo apgrozāmo līdzekļu apjomu t.sk.atalgojumam.</w:t>
            </w:r>
          </w:p>
        </w:tc>
      </w:tr>
      <w:tr w:rsidR="00F50DBB" w:rsidRPr="00F4052E" w14:paraId="1ADDFF5F" w14:textId="77777777" w:rsidTr="00B943F3">
        <w:tc>
          <w:tcPr>
            <w:tcW w:w="1172" w:type="pct"/>
          </w:tcPr>
          <w:p w14:paraId="4FDEF18F" w14:textId="00593ABE" w:rsidR="00F50DBB" w:rsidRPr="00F4052E" w:rsidRDefault="00F50DBB" w:rsidP="0031329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78181B"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</w:t>
            </w: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ļņa/zaudējumi</w:t>
            </w:r>
          </w:p>
        </w:tc>
        <w:tc>
          <w:tcPr>
            <w:tcW w:w="493" w:type="pct"/>
          </w:tcPr>
          <w:p w14:paraId="36E5E8DF" w14:textId="16AD89BB" w:rsidR="00F50DBB" w:rsidRPr="00F4052E" w:rsidRDefault="00F50DB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en-GB"/>
              </w:rPr>
              <w:t>-121 706</w:t>
            </w:r>
          </w:p>
        </w:tc>
        <w:tc>
          <w:tcPr>
            <w:tcW w:w="442" w:type="pct"/>
          </w:tcPr>
          <w:p w14:paraId="2D237866" w14:textId="3B62A3FC" w:rsidR="00F50DBB" w:rsidRPr="00F4052E" w:rsidRDefault="0078181B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13 734</w:t>
            </w:r>
          </w:p>
        </w:tc>
        <w:tc>
          <w:tcPr>
            <w:tcW w:w="493" w:type="pct"/>
          </w:tcPr>
          <w:p w14:paraId="44CE9C2C" w14:textId="3636CF63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</w:tcPr>
          <w:p w14:paraId="454A29E3" w14:textId="06D983FD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93" w:type="pct"/>
          </w:tcPr>
          <w:p w14:paraId="4935C481" w14:textId="342BC18D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442" w:type="pct"/>
          </w:tcPr>
          <w:p w14:paraId="2EC056F1" w14:textId="4242095A" w:rsidR="00F50DBB" w:rsidRPr="00F4052E" w:rsidRDefault="00CF117A" w:rsidP="00313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</w:t>
            </w:r>
          </w:p>
        </w:tc>
        <w:tc>
          <w:tcPr>
            <w:tcW w:w="1023" w:type="pct"/>
          </w:tcPr>
          <w:p w14:paraId="178CC1FF" w14:textId="77777777" w:rsidR="0078181B" w:rsidRPr="00F4052E" w:rsidRDefault="0078181B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2020.gadam finanšu mērķi bija noteikti pirms valsts ārkārtas stāvokļa pasludināšanas.</w:t>
            </w:r>
          </w:p>
          <w:p w14:paraId="23D4195E" w14:textId="21A9F144" w:rsidR="00F50DBB" w:rsidRPr="00F4052E" w:rsidRDefault="0078181B" w:rsidP="00353D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52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Periodā līdz 2024.gadam peļņa netiek plānota, jo tiks pārskatīta atalgojuma politika un veikta nolietoto medicīnisko iekārtu atjaunošana.</w:t>
            </w:r>
          </w:p>
        </w:tc>
      </w:tr>
    </w:tbl>
    <w:p w14:paraId="2316EB39" w14:textId="77777777" w:rsidR="003A20DD" w:rsidRPr="00F4052E" w:rsidRDefault="003A20DD">
      <w:pPr>
        <w:rPr>
          <w:sz w:val="24"/>
          <w:szCs w:val="24"/>
          <w:lang w:val="lv-LV"/>
        </w:rPr>
      </w:pPr>
    </w:p>
    <w:sectPr w:rsidR="003A20DD" w:rsidRPr="00F4052E" w:rsidSect="005C7F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B0B"/>
    <w:multiLevelType w:val="hybridMultilevel"/>
    <w:tmpl w:val="C93A3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5AFD"/>
    <w:multiLevelType w:val="multilevel"/>
    <w:tmpl w:val="D3223BFE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740" w:hanging="180"/>
      </w:pPr>
    </w:lvl>
    <w:lvl w:ilvl="3" w:tentative="1">
      <w:start w:val="1"/>
      <w:numFmt w:val="decimal"/>
      <w:lvlText w:val="%4."/>
      <w:lvlJc w:val="left"/>
      <w:pPr>
        <w:ind w:left="3460" w:hanging="360"/>
      </w:pPr>
    </w:lvl>
    <w:lvl w:ilvl="4" w:tentative="1">
      <w:start w:val="1"/>
      <w:numFmt w:val="lowerLetter"/>
      <w:lvlText w:val="%5."/>
      <w:lvlJc w:val="left"/>
      <w:pPr>
        <w:ind w:left="4180" w:hanging="360"/>
      </w:pPr>
    </w:lvl>
    <w:lvl w:ilvl="5" w:tentative="1">
      <w:start w:val="1"/>
      <w:numFmt w:val="lowerRoman"/>
      <w:lvlText w:val="%6."/>
      <w:lvlJc w:val="right"/>
      <w:pPr>
        <w:ind w:left="4900" w:hanging="180"/>
      </w:pPr>
    </w:lvl>
    <w:lvl w:ilvl="6" w:tentative="1">
      <w:start w:val="1"/>
      <w:numFmt w:val="decimal"/>
      <w:lvlText w:val="%7."/>
      <w:lvlJc w:val="left"/>
      <w:pPr>
        <w:ind w:left="5620" w:hanging="360"/>
      </w:pPr>
    </w:lvl>
    <w:lvl w:ilvl="7" w:tentative="1">
      <w:start w:val="1"/>
      <w:numFmt w:val="lowerLetter"/>
      <w:lvlText w:val="%8."/>
      <w:lvlJc w:val="left"/>
      <w:pPr>
        <w:ind w:left="6340" w:hanging="360"/>
      </w:pPr>
    </w:lvl>
    <w:lvl w:ilvl="8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7C"/>
    <w:rsid w:val="00084A65"/>
    <w:rsid w:val="000D0AD5"/>
    <w:rsid w:val="001051F1"/>
    <w:rsid w:val="0015280A"/>
    <w:rsid w:val="00164BE3"/>
    <w:rsid w:val="00167148"/>
    <w:rsid w:val="001A5535"/>
    <w:rsid w:val="001F0084"/>
    <w:rsid w:val="001F6459"/>
    <w:rsid w:val="0023463B"/>
    <w:rsid w:val="00313293"/>
    <w:rsid w:val="00337D3C"/>
    <w:rsid w:val="00353D83"/>
    <w:rsid w:val="00372DFB"/>
    <w:rsid w:val="00374101"/>
    <w:rsid w:val="003878C3"/>
    <w:rsid w:val="003A20DD"/>
    <w:rsid w:val="003E1B05"/>
    <w:rsid w:val="00424152"/>
    <w:rsid w:val="004374AA"/>
    <w:rsid w:val="004B2B28"/>
    <w:rsid w:val="005103AD"/>
    <w:rsid w:val="00514FDA"/>
    <w:rsid w:val="005C7F7C"/>
    <w:rsid w:val="00607E03"/>
    <w:rsid w:val="0061180B"/>
    <w:rsid w:val="0065029F"/>
    <w:rsid w:val="00720BBE"/>
    <w:rsid w:val="0078181B"/>
    <w:rsid w:val="007B5ABF"/>
    <w:rsid w:val="007B74FA"/>
    <w:rsid w:val="0083097A"/>
    <w:rsid w:val="008E4972"/>
    <w:rsid w:val="00935EFA"/>
    <w:rsid w:val="00951608"/>
    <w:rsid w:val="0097366D"/>
    <w:rsid w:val="009A45A2"/>
    <w:rsid w:val="009F0403"/>
    <w:rsid w:val="00A17FC4"/>
    <w:rsid w:val="00BA3E09"/>
    <w:rsid w:val="00BB0522"/>
    <w:rsid w:val="00BB2ED6"/>
    <w:rsid w:val="00C25515"/>
    <w:rsid w:val="00C3102E"/>
    <w:rsid w:val="00C40830"/>
    <w:rsid w:val="00C4253E"/>
    <w:rsid w:val="00CA0C1B"/>
    <w:rsid w:val="00CC7574"/>
    <w:rsid w:val="00CF117A"/>
    <w:rsid w:val="00D57AD6"/>
    <w:rsid w:val="00D77F37"/>
    <w:rsid w:val="00DB2A2E"/>
    <w:rsid w:val="00DD3B89"/>
    <w:rsid w:val="00E20F49"/>
    <w:rsid w:val="00F4052E"/>
    <w:rsid w:val="00F50DBB"/>
    <w:rsid w:val="00F807BE"/>
    <w:rsid w:val="00F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921"/>
  <w15:docId w15:val="{87F4225B-33C1-4586-B0C5-19AD367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2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Kristīna Dābola</cp:lastModifiedBy>
  <cp:revision>2</cp:revision>
  <dcterms:created xsi:type="dcterms:W3CDTF">2020-07-06T10:48:00Z</dcterms:created>
  <dcterms:modified xsi:type="dcterms:W3CDTF">2020-07-06T10:48:00Z</dcterms:modified>
</cp:coreProperties>
</file>