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C69B" w14:textId="77777777" w:rsidR="0078622C" w:rsidRDefault="0078622C" w:rsidP="0078622C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</w:pPr>
      <w:bookmarkStart w:id="0" w:name="_Hlk69130334"/>
      <w:r w:rsidRPr="00D65A7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  <w:t xml:space="preserve">Jēkabpils reģionālā slimnīca aicina komandā ANESTĒZIJAS, INTENSĪVĀS UN NEATLIEKAMĀS APRŪPES MĀSU </w:t>
      </w:r>
    </w:p>
    <w:p w14:paraId="2155F350" w14:textId="77777777" w:rsidR="0078622C" w:rsidRDefault="0078622C" w:rsidP="0078622C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</w:pPr>
    </w:p>
    <w:p w14:paraId="79641714" w14:textId="77777777" w:rsidR="0078622C" w:rsidRPr="00D65A7F" w:rsidRDefault="0078622C" w:rsidP="0078622C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</w:pPr>
      <w:r w:rsidRPr="00D65A7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  <w:t>REANIMĀCIJAS UN ANESTEZIOLOĢIJAS NODAĻĀ</w:t>
      </w:r>
    </w:p>
    <w:p w14:paraId="0FD6645D" w14:textId="77777777" w:rsidR="0078622C" w:rsidRPr="0061061D" w:rsidRDefault="0078622C" w:rsidP="0078622C">
      <w:pPr>
        <w:spacing w:after="0" w:line="240" w:lineRule="auto"/>
        <w:jc w:val="center"/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</w:pPr>
    </w:p>
    <w:p w14:paraId="2ED4EE45" w14:textId="77777777" w:rsidR="0078622C" w:rsidRPr="0061061D" w:rsidRDefault="0078622C" w:rsidP="0078622C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</w:p>
    <w:p w14:paraId="39C5A688" w14:textId="77777777" w:rsidR="0078622C" w:rsidRPr="0061061D" w:rsidRDefault="0078622C" w:rsidP="0078622C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Galvenie darba pienākumi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6E928499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pacientu pilnīgu aprūpi, novērošanu un veselības stāvokļa izvērtēšanu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05F5CF95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pacientu vitālo rādītāju novērošanu un dokumentēšanu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2292D1E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Pārzināt un pielietot aktuālākas ārstēšanas un pacientu aprūpes metodes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0B4B542" w14:textId="77777777" w:rsidR="0078622C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ārsta nozīmētas ordinācijas, saskaņojot tās ar aprūpes darbībām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6F9A8B40" w14:textId="77777777" w:rsidR="0078622C" w:rsidRPr="00E66756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E66756">
        <w:rPr>
          <w:rFonts w:asciiTheme="majorBidi" w:hAnsiTheme="majorBidi" w:cstheme="majorBidi"/>
          <w:sz w:val="24"/>
          <w:szCs w:val="24"/>
        </w:rPr>
        <w:t xml:space="preserve">Veikt </w:t>
      </w:r>
      <w:proofErr w:type="spellStart"/>
      <w:r w:rsidRPr="00E66756">
        <w:rPr>
          <w:rFonts w:asciiTheme="majorBidi" w:hAnsiTheme="majorBidi" w:cstheme="majorBidi"/>
          <w:sz w:val="24"/>
          <w:szCs w:val="24"/>
        </w:rPr>
        <w:t>invazīvās</w:t>
      </w:r>
      <w:proofErr w:type="spellEnd"/>
      <w:r w:rsidRPr="00E66756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E66756">
        <w:rPr>
          <w:rFonts w:asciiTheme="majorBidi" w:hAnsiTheme="majorBidi" w:cstheme="majorBidi"/>
          <w:sz w:val="24"/>
          <w:szCs w:val="24"/>
        </w:rPr>
        <w:t>neinvazīvās</w:t>
      </w:r>
      <w:proofErr w:type="spellEnd"/>
      <w:r w:rsidRPr="00E66756">
        <w:rPr>
          <w:rFonts w:asciiTheme="majorBidi" w:hAnsiTheme="majorBidi" w:cstheme="majorBidi"/>
          <w:sz w:val="24"/>
          <w:szCs w:val="24"/>
        </w:rPr>
        <w:t xml:space="preserve"> procedūras saskaņā 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66756">
        <w:rPr>
          <w:rFonts w:asciiTheme="majorBidi" w:hAnsiTheme="majorBidi" w:cstheme="majorBidi"/>
          <w:sz w:val="24"/>
          <w:szCs w:val="24"/>
        </w:rPr>
        <w:t>izstrādātajām vadlīnijām/metodēm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6DD1422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E66756">
        <w:rPr>
          <w:rFonts w:asciiTheme="majorBidi" w:hAnsiTheme="majorBidi" w:cstheme="majorBidi"/>
          <w:sz w:val="24"/>
          <w:szCs w:val="24"/>
        </w:rPr>
        <w:t>Veikt anestēzijas māsas pienākumus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A5A15D2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Sniegt neatliekamo palīdzību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D03FF58" w14:textId="77777777" w:rsidR="0078622C" w:rsidRPr="0061061D" w:rsidRDefault="0078622C" w:rsidP="0078622C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Prasības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0D679595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Reģistrācija Ārstniecības personu reģistrā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9E23AF6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Vēlams anestēzijas-intensīvās un neatliekamās aprūpes māsas sertifikāts;</w:t>
      </w:r>
    </w:p>
    <w:p w14:paraId="56FCD44B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 xml:space="preserve">I/II līmeņa profesionālā augstākā izglītība </w:t>
      </w:r>
      <w:proofErr w:type="spellStart"/>
      <w:r w:rsidRPr="0061061D">
        <w:rPr>
          <w:rFonts w:asciiTheme="majorBidi" w:hAnsiTheme="majorBidi" w:cstheme="majorBidi"/>
          <w:sz w:val="24"/>
          <w:szCs w:val="24"/>
        </w:rPr>
        <w:t>māszinībās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14:paraId="3C6934C9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Vēlama profesionālā darba pieredze ne mazāk kā 1 gads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B1AE04F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latviešu un krievu valodas zināšanas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11BEFA5" w14:textId="77777777" w:rsidR="0078622C" w:rsidRPr="0061061D" w:rsidRDefault="0078622C" w:rsidP="0078622C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Piedāvājam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67C56894" w14:textId="77777777" w:rsidR="0078622C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61061D">
        <w:rPr>
          <w:rFonts w:asciiTheme="majorBidi" w:hAnsiTheme="majorBidi" w:cstheme="majorBidi"/>
          <w:sz w:val="24"/>
          <w:szCs w:val="24"/>
        </w:rPr>
        <w:t>talgojumu – pamata likme sertificētām māsām no 985.00 EUR, piemaksas atbilstoši LR tiesību aktiem un koplīgumam – par darbu nakts stundās 75%, darba stāžu, risku 25%</w:t>
      </w:r>
      <w:r>
        <w:rPr>
          <w:rFonts w:asciiTheme="majorBidi" w:hAnsiTheme="majorBidi" w:cstheme="majorBidi"/>
          <w:sz w:val="24"/>
          <w:szCs w:val="24"/>
        </w:rPr>
        <w:t xml:space="preserve">; </w:t>
      </w:r>
    </w:p>
    <w:p w14:paraId="1B49D53A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vidējā mēneša alga ar piemaksām 1667 EUR</w:t>
      </w:r>
    </w:p>
    <w:p w14:paraId="7A85D547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Interesantu un dinamisku darbu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B54025F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Profesionālās izaugsmes iespējas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60EBE0D5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Atsaucīgu kolektīvu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41D41FD" w14:textId="77777777" w:rsidR="0078622C" w:rsidRPr="0061061D" w:rsidRDefault="0078622C" w:rsidP="0078622C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Maiņu darbu 12/24h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179755C" w14:textId="77777777" w:rsidR="0078622C" w:rsidRPr="0061061D" w:rsidRDefault="0078622C" w:rsidP="0078622C">
      <w:pPr>
        <w:tabs>
          <w:tab w:val="left" w:pos="4215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2B97F3DC" w14:textId="77777777" w:rsidR="0078622C" w:rsidRPr="00D65A7F" w:rsidRDefault="0078622C" w:rsidP="0078622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61061D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 xml:space="preserve">CV un pieteikuma vēstuli sūtīt uz e-pastu: </w:t>
      </w:r>
      <w:hyperlink r:id="rId5" w:history="1">
        <w:r w:rsidRPr="0061061D">
          <w:rPr>
            <w:rFonts w:asciiTheme="majorBidi" w:eastAsiaTheme="minorEastAsia" w:hAnsiTheme="majorBidi" w:cstheme="majorBidi"/>
            <w:bCs/>
            <w:color w:val="000000" w:themeColor="text1"/>
            <w:kern w:val="24"/>
            <w:sz w:val="24"/>
            <w:szCs w:val="24"/>
            <w:lang w:eastAsia="lv-LV"/>
          </w:rPr>
          <w:t>personals@jrslimnica.lv</w:t>
        </w:r>
      </w:hyperlink>
      <w:r>
        <w:rPr>
          <w:rFonts w:asciiTheme="majorBidi" w:eastAsia="Times New Roman" w:hAnsiTheme="majorBidi" w:cstheme="majorBidi"/>
          <w:sz w:val="24"/>
          <w:szCs w:val="24"/>
          <w:lang w:eastAsia="lv-LV"/>
        </w:rPr>
        <w:t>, n</w:t>
      </w:r>
      <w:r w:rsidRPr="0061061D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orādot “Māsa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 xml:space="preserve"> </w:t>
      </w:r>
      <w:r w:rsidRPr="0061061D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RAN”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.</w:t>
      </w:r>
    </w:p>
    <w:bookmarkEnd w:id="0"/>
    <w:p w14:paraId="7F73038E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7A5C529C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42DA222F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455E3420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4A027B4D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5C412458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4A1C28F9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355CAC9A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3F56691C" w14:textId="77777777" w:rsidR="0078622C" w:rsidRPr="0061061D" w:rsidRDefault="0078622C" w:rsidP="0078622C">
      <w:pPr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</w:pPr>
    </w:p>
    <w:p w14:paraId="2780E35D" w14:textId="29F976BB" w:rsidR="005C0598" w:rsidRPr="0078622C" w:rsidRDefault="005C0598" w:rsidP="0078622C">
      <w:pP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</w:pPr>
    </w:p>
    <w:sectPr w:rsidR="005C0598" w:rsidRPr="0078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1784D"/>
    <w:multiLevelType w:val="hybridMultilevel"/>
    <w:tmpl w:val="46BAA742"/>
    <w:lvl w:ilvl="0" w:tplc="3B302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2C"/>
    <w:rsid w:val="005C0598"/>
    <w:rsid w:val="007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DA05"/>
  <w15:chartTrackingRefBased/>
  <w15:docId w15:val="{EB047214-1E6C-47AE-9DE2-91372F23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622C"/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8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1</cp:revision>
  <dcterms:created xsi:type="dcterms:W3CDTF">2021-04-14T15:07:00Z</dcterms:created>
  <dcterms:modified xsi:type="dcterms:W3CDTF">2021-04-14T15:07:00Z</dcterms:modified>
</cp:coreProperties>
</file>