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4CF6" w14:textId="77777777" w:rsidR="00175B4E" w:rsidRDefault="00175B4E">
      <w:pPr>
        <w:rPr>
          <w:rFonts w:ascii="Times New Roman" w:hAnsi="Times New Roman" w:cs="Times New Roman"/>
          <w:sz w:val="24"/>
          <w:szCs w:val="24"/>
        </w:rPr>
      </w:pPr>
    </w:p>
    <w:p w14:paraId="65266E97" w14:textId="5B643005" w:rsidR="00A97BA7" w:rsidRPr="00600748" w:rsidRDefault="00A97BA7">
      <w:pPr>
        <w:rPr>
          <w:rFonts w:ascii="Times New Roman" w:hAnsi="Times New Roman" w:cs="Times New Roman"/>
          <w:b/>
          <w:bCs/>
          <w:sz w:val="24"/>
          <w:szCs w:val="24"/>
        </w:rPr>
      </w:pPr>
      <w:r w:rsidRPr="00600748">
        <w:rPr>
          <w:rFonts w:ascii="Times New Roman" w:hAnsi="Times New Roman" w:cs="Times New Roman"/>
          <w:b/>
          <w:bCs/>
          <w:sz w:val="24"/>
          <w:szCs w:val="24"/>
        </w:rPr>
        <w:t>Pasākumi korupcijas riska novēršanai 202</w:t>
      </w:r>
      <w:r w:rsidR="009237A8" w:rsidRPr="00600748">
        <w:rPr>
          <w:rFonts w:ascii="Times New Roman" w:hAnsi="Times New Roman" w:cs="Times New Roman"/>
          <w:b/>
          <w:bCs/>
          <w:sz w:val="24"/>
          <w:szCs w:val="24"/>
        </w:rPr>
        <w:t>4</w:t>
      </w:r>
      <w:r w:rsidRPr="00600748">
        <w:rPr>
          <w:rFonts w:ascii="Times New Roman" w:hAnsi="Times New Roman" w:cs="Times New Roman"/>
          <w:b/>
          <w:bCs/>
          <w:sz w:val="24"/>
          <w:szCs w:val="24"/>
        </w:rPr>
        <w:t xml:space="preserve">.gadā </w:t>
      </w:r>
    </w:p>
    <w:p w14:paraId="4333C33D" w14:textId="77777777" w:rsidR="00A97BA7" w:rsidRPr="00600748" w:rsidRDefault="00A97BA7">
      <w:pPr>
        <w:rPr>
          <w:rFonts w:ascii="Times New Roman" w:hAnsi="Times New Roman" w:cs="Times New Roman"/>
          <w:b/>
          <w:bCs/>
          <w:sz w:val="24"/>
          <w:szCs w:val="24"/>
        </w:rPr>
      </w:pPr>
    </w:p>
    <w:p w14:paraId="223034E4" w14:textId="438F616A" w:rsidR="002C576F" w:rsidRPr="00600748" w:rsidRDefault="00A97BA7" w:rsidP="00A97BA7">
      <w:pPr>
        <w:jc w:val="both"/>
        <w:rPr>
          <w:rFonts w:ascii="Times New Roman" w:hAnsi="Times New Roman" w:cs="Times New Roman"/>
          <w:b/>
          <w:bCs/>
          <w:sz w:val="24"/>
          <w:szCs w:val="24"/>
        </w:rPr>
      </w:pPr>
      <w:r w:rsidRPr="00600748">
        <w:rPr>
          <w:rFonts w:ascii="Times New Roman" w:hAnsi="Times New Roman" w:cs="Times New Roman"/>
          <w:b/>
          <w:bCs/>
          <w:sz w:val="24"/>
          <w:szCs w:val="24"/>
        </w:rPr>
        <w:t>Informācija par SIA “Jēkabpils reģionālā slimnīca” (turpmāk -Slimnīca) 202</w:t>
      </w:r>
      <w:r w:rsidR="009237A8" w:rsidRPr="00600748">
        <w:rPr>
          <w:rFonts w:ascii="Times New Roman" w:hAnsi="Times New Roman" w:cs="Times New Roman"/>
          <w:b/>
          <w:bCs/>
          <w:sz w:val="24"/>
          <w:szCs w:val="24"/>
        </w:rPr>
        <w:t>4</w:t>
      </w:r>
      <w:r w:rsidRPr="00600748">
        <w:rPr>
          <w:rFonts w:ascii="Times New Roman" w:hAnsi="Times New Roman" w:cs="Times New Roman"/>
          <w:b/>
          <w:bCs/>
          <w:sz w:val="24"/>
          <w:szCs w:val="24"/>
        </w:rPr>
        <w:t xml:space="preserve">.gadā veiktajiem pasākumiem korupcijas riska novēršanai </w:t>
      </w:r>
    </w:p>
    <w:p w14:paraId="60971A15" w14:textId="73B5D819" w:rsidR="00731588" w:rsidRPr="00600748" w:rsidRDefault="00A97BA7" w:rsidP="00A97BA7">
      <w:pPr>
        <w:jc w:val="both"/>
        <w:rPr>
          <w:rFonts w:ascii="Times New Roman" w:hAnsi="Times New Roman" w:cs="Times New Roman"/>
          <w:sz w:val="24"/>
          <w:szCs w:val="24"/>
        </w:rPr>
      </w:pPr>
      <w:r w:rsidRPr="00600748">
        <w:rPr>
          <w:rFonts w:ascii="Times New Roman" w:hAnsi="Times New Roman" w:cs="Times New Roman"/>
          <w:sz w:val="24"/>
          <w:szCs w:val="24"/>
        </w:rPr>
        <w:t>(publicējama saskaņā ar Ministru kabineta 27.10.2017. noteikumu NR. 630 “Noteikumi par iekšējās kontroles sistēmas pamatprasībām korupcijas un interešu konflikta riska novēršanai publiskas personas institūcijā” 9.punktu).</w:t>
      </w:r>
    </w:p>
    <w:p w14:paraId="2FE86E60" w14:textId="65EC1927" w:rsidR="00BD01F6" w:rsidRPr="00600748" w:rsidRDefault="00BD01F6" w:rsidP="00BD01F6">
      <w:pPr>
        <w:spacing w:after="0"/>
        <w:jc w:val="both"/>
        <w:rPr>
          <w:rFonts w:ascii="Times New Roman" w:hAnsi="Times New Roman" w:cs="Times New Roman"/>
          <w:sz w:val="24"/>
          <w:szCs w:val="24"/>
        </w:rPr>
      </w:pPr>
      <w:r w:rsidRPr="00600748">
        <w:rPr>
          <w:rFonts w:ascii="Times New Roman" w:hAnsi="Times New Roman" w:cs="Times New Roman"/>
          <w:sz w:val="24"/>
          <w:szCs w:val="24"/>
        </w:rPr>
        <w:t>1. 2023.gadā tika izstrādāta un apstiprināta SIA “Jēkabpils reģionālā slimnīca” risku vadības un iekšējās kontroles vides un atbilstības politika (Apstiprināta ar SIA „Jēkabpils reģionālā slimnīca” Valdes 2023. gada 15. jūlija lēmumu (protokols Nr. 23) un ar</w:t>
      </w:r>
    </w:p>
    <w:p w14:paraId="0639B233" w14:textId="77777777" w:rsidR="00BD01F6" w:rsidRPr="00600748" w:rsidRDefault="00BD01F6" w:rsidP="00BD01F6">
      <w:pPr>
        <w:spacing w:after="0"/>
        <w:jc w:val="both"/>
        <w:rPr>
          <w:rFonts w:ascii="Times New Roman" w:hAnsi="Times New Roman" w:cs="Times New Roman"/>
          <w:sz w:val="24"/>
          <w:szCs w:val="24"/>
        </w:rPr>
      </w:pPr>
      <w:r w:rsidRPr="00600748">
        <w:rPr>
          <w:rFonts w:ascii="Times New Roman" w:hAnsi="Times New Roman" w:cs="Times New Roman"/>
          <w:sz w:val="24"/>
          <w:szCs w:val="24"/>
        </w:rPr>
        <w:t>ar SIA “Jēkabpils reģionālā slimnīca” Dalībnieku sapulces 2023. gada 2. augusta lēmumu (protokols Nr.4)) un ir publiski pieejama slimnīcas mājas lapā.</w:t>
      </w:r>
    </w:p>
    <w:p w14:paraId="43093193" w14:textId="77777777" w:rsidR="00BD01F6" w:rsidRPr="00600748" w:rsidRDefault="00BD01F6" w:rsidP="00BD01F6">
      <w:pPr>
        <w:spacing w:after="0"/>
        <w:jc w:val="both"/>
        <w:rPr>
          <w:rFonts w:ascii="Times New Roman" w:hAnsi="Times New Roman" w:cs="Times New Roman"/>
          <w:sz w:val="24"/>
          <w:szCs w:val="24"/>
        </w:rPr>
      </w:pPr>
    </w:p>
    <w:p w14:paraId="7CD222E5" w14:textId="124B14D7" w:rsidR="006F5779" w:rsidRPr="00600748" w:rsidRDefault="00C060D6" w:rsidP="00BD01F6">
      <w:pPr>
        <w:spacing w:after="0"/>
        <w:jc w:val="both"/>
        <w:rPr>
          <w:rFonts w:ascii="Times New Roman" w:hAnsi="Times New Roman" w:cs="Times New Roman"/>
          <w:color w:val="C00000"/>
          <w:sz w:val="24"/>
          <w:szCs w:val="24"/>
        </w:rPr>
      </w:pPr>
      <w:r w:rsidRPr="00600748">
        <w:rPr>
          <w:rFonts w:ascii="Times New Roman" w:hAnsi="Times New Roman" w:cs="Times New Roman"/>
          <w:sz w:val="24"/>
          <w:szCs w:val="24"/>
        </w:rPr>
        <w:t>2</w:t>
      </w:r>
      <w:r w:rsidR="006F5779" w:rsidRPr="00600748">
        <w:rPr>
          <w:rFonts w:ascii="Times New Roman" w:hAnsi="Times New Roman" w:cs="Times New Roman"/>
          <w:sz w:val="24"/>
          <w:szCs w:val="24"/>
        </w:rPr>
        <w:t xml:space="preserve">. Slimnīcas mājas lapā ir ievietota informācija par Slimnīcas sniegtajiem </w:t>
      </w:r>
      <w:r w:rsidRPr="00600748">
        <w:rPr>
          <w:rFonts w:ascii="Times New Roman" w:hAnsi="Times New Roman" w:cs="Times New Roman"/>
          <w:sz w:val="24"/>
          <w:szCs w:val="24"/>
        </w:rPr>
        <w:t xml:space="preserve">maksas </w:t>
      </w:r>
      <w:r w:rsidR="006F5779" w:rsidRPr="00600748">
        <w:rPr>
          <w:rFonts w:ascii="Times New Roman" w:hAnsi="Times New Roman" w:cs="Times New Roman"/>
          <w:sz w:val="24"/>
          <w:szCs w:val="24"/>
        </w:rPr>
        <w:t>pakalpojumiem un to cenām</w:t>
      </w:r>
      <w:r w:rsidRPr="00600748">
        <w:rPr>
          <w:rFonts w:ascii="Times New Roman" w:hAnsi="Times New Roman" w:cs="Times New Roman"/>
          <w:sz w:val="24"/>
          <w:szCs w:val="24"/>
        </w:rPr>
        <w:t xml:space="preserve">. Šī informācija ir pieejama klientiem arī klātienē. </w:t>
      </w:r>
    </w:p>
    <w:p w14:paraId="70D6E058" w14:textId="77777777" w:rsidR="00C060D6" w:rsidRPr="00600748" w:rsidRDefault="00C060D6" w:rsidP="004A3A92">
      <w:pPr>
        <w:spacing w:after="0"/>
        <w:jc w:val="both"/>
        <w:rPr>
          <w:rFonts w:ascii="Times New Roman" w:hAnsi="Times New Roman" w:cs="Times New Roman"/>
          <w:sz w:val="24"/>
          <w:szCs w:val="24"/>
        </w:rPr>
      </w:pPr>
    </w:p>
    <w:p w14:paraId="4ECE37B0" w14:textId="4F9D61F2" w:rsidR="004A3A92" w:rsidRPr="00600748" w:rsidRDefault="00C060D6" w:rsidP="004A3A92">
      <w:pPr>
        <w:spacing w:after="0"/>
        <w:jc w:val="both"/>
        <w:rPr>
          <w:rFonts w:ascii="Times New Roman" w:hAnsi="Times New Roman" w:cs="Times New Roman"/>
          <w:bCs/>
          <w:sz w:val="24"/>
          <w:szCs w:val="24"/>
        </w:rPr>
      </w:pPr>
      <w:r w:rsidRPr="00600748">
        <w:rPr>
          <w:rFonts w:ascii="Times New Roman" w:hAnsi="Times New Roman" w:cs="Times New Roman"/>
          <w:sz w:val="24"/>
          <w:szCs w:val="24"/>
        </w:rPr>
        <w:t>3</w:t>
      </w:r>
      <w:r w:rsidR="00BD01F6" w:rsidRPr="00600748">
        <w:rPr>
          <w:rFonts w:ascii="Times New Roman" w:hAnsi="Times New Roman" w:cs="Times New Roman"/>
          <w:sz w:val="24"/>
          <w:szCs w:val="24"/>
        </w:rPr>
        <w:t xml:space="preserve">. </w:t>
      </w:r>
      <w:r w:rsidR="004A3A92" w:rsidRPr="00600748">
        <w:rPr>
          <w:rFonts w:ascii="Times New Roman" w:hAnsi="Times New Roman" w:cs="Times New Roman"/>
          <w:sz w:val="24"/>
          <w:szCs w:val="24"/>
        </w:rPr>
        <w:t>Attiecībā uz iepirkumu organizēšanu un veikšanu tiek piemērota “Kārtība, kādā plānot un organizēt iepirkumus”, apstiprināta ar</w:t>
      </w:r>
      <w:r w:rsidR="00BD01F6" w:rsidRPr="00600748">
        <w:rPr>
          <w:rFonts w:ascii="Times New Roman" w:hAnsi="Times New Roman" w:cs="Times New Roman"/>
          <w:sz w:val="24"/>
          <w:szCs w:val="24"/>
        </w:rPr>
        <w:t xml:space="preserve"> </w:t>
      </w:r>
      <w:r w:rsidR="004A3A92" w:rsidRPr="00600748">
        <w:rPr>
          <w:rFonts w:ascii="Times New Roman" w:hAnsi="Times New Roman" w:cs="Times New Roman"/>
          <w:bCs/>
          <w:sz w:val="24"/>
          <w:szCs w:val="24"/>
        </w:rPr>
        <w:t>SIA „Jēkabpils reģionālā slimnīca” valdes 18.07.2022. lēmumu (protokols Nr. 20)</w:t>
      </w:r>
      <w:r w:rsidR="006F5779" w:rsidRPr="00600748">
        <w:rPr>
          <w:rFonts w:ascii="Times New Roman" w:hAnsi="Times New Roman" w:cs="Times New Roman"/>
          <w:bCs/>
          <w:sz w:val="24"/>
          <w:szCs w:val="24"/>
        </w:rPr>
        <w:t>.</w:t>
      </w:r>
    </w:p>
    <w:p w14:paraId="7D098ABC" w14:textId="77777777" w:rsidR="006F5779" w:rsidRPr="00600748" w:rsidRDefault="006F5779" w:rsidP="004A3A92">
      <w:pPr>
        <w:spacing w:after="0"/>
        <w:jc w:val="both"/>
        <w:rPr>
          <w:rFonts w:ascii="Times New Roman" w:hAnsi="Times New Roman" w:cs="Times New Roman"/>
          <w:bCs/>
          <w:sz w:val="24"/>
          <w:szCs w:val="24"/>
        </w:rPr>
      </w:pPr>
    </w:p>
    <w:p w14:paraId="4416E040" w14:textId="669E64BB" w:rsidR="006F5779" w:rsidRPr="00600748" w:rsidRDefault="00A234F3" w:rsidP="004A3A92">
      <w:pPr>
        <w:spacing w:after="0"/>
        <w:jc w:val="both"/>
        <w:rPr>
          <w:rFonts w:ascii="Times New Roman" w:hAnsi="Times New Roman" w:cs="Times New Roman"/>
          <w:bCs/>
          <w:sz w:val="24"/>
          <w:szCs w:val="24"/>
        </w:rPr>
      </w:pPr>
      <w:r w:rsidRPr="00600748">
        <w:rPr>
          <w:rFonts w:ascii="Times New Roman" w:hAnsi="Times New Roman" w:cs="Times New Roman"/>
          <w:bCs/>
          <w:sz w:val="24"/>
          <w:szCs w:val="24"/>
        </w:rPr>
        <w:t>4</w:t>
      </w:r>
      <w:r w:rsidR="006F5779" w:rsidRPr="00600748">
        <w:rPr>
          <w:rFonts w:ascii="Times New Roman" w:hAnsi="Times New Roman" w:cs="Times New Roman"/>
          <w:bCs/>
          <w:sz w:val="24"/>
          <w:szCs w:val="24"/>
        </w:rPr>
        <w:t>. Pirms iepirkuma tehniskās specifikācijas apstiprināšanas tiek piemērots “četru acu” princips.</w:t>
      </w:r>
      <w:r w:rsidR="004C3CD3" w:rsidRPr="00600748">
        <w:rPr>
          <w:rFonts w:ascii="Times New Roman" w:hAnsi="Times New Roman" w:cs="Times New Roman"/>
          <w:bCs/>
          <w:sz w:val="24"/>
          <w:szCs w:val="24"/>
        </w:rPr>
        <w:t xml:space="preserve"> ES </w:t>
      </w:r>
      <w:proofErr w:type="spellStart"/>
      <w:r w:rsidR="004C3CD3" w:rsidRPr="00600748">
        <w:rPr>
          <w:rFonts w:ascii="Times New Roman" w:hAnsi="Times New Roman" w:cs="Times New Roman"/>
          <w:bCs/>
          <w:sz w:val="24"/>
          <w:szCs w:val="24"/>
        </w:rPr>
        <w:t>virssliekšņa</w:t>
      </w:r>
      <w:proofErr w:type="spellEnd"/>
      <w:r w:rsidR="004C3CD3" w:rsidRPr="00600748">
        <w:rPr>
          <w:rFonts w:ascii="Times New Roman" w:hAnsi="Times New Roman" w:cs="Times New Roman"/>
          <w:bCs/>
          <w:sz w:val="24"/>
          <w:szCs w:val="24"/>
        </w:rPr>
        <w:t xml:space="preserve"> iepirkumiem tiek izsludināta publiskā apspriede ar piegādātājiem.</w:t>
      </w:r>
    </w:p>
    <w:p w14:paraId="65D1D830" w14:textId="77777777" w:rsidR="00A234F3" w:rsidRPr="00600748" w:rsidRDefault="00A234F3" w:rsidP="004A3A92">
      <w:pPr>
        <w:spacing w:after="0"/>
        <w:jc w:val="both"/>
        <w:rPr>
          <w:rFonts w:ascii="Times New Roman" w:hAnsi="Times New Roman" w:cs="Times New Roman"/>
          <w:bCs/>
          <w:sz w:val="24"/>
          <w:szCs w:val="24"/>
        </w:rPr>
      </w:pPr>
    </w:p>
    <w:p w14:paraId="738C31D2" w14:textId="7C50CA6D" w:rsidR="00A234F3" w:rsidRPr="00600748" w:rsidRDefault="00A234F3" w:rsidP="004A3A92">
      <w:pPr>
        <w:spacing w:after="0"/>
        <w:jc w:val="both"/>
        <w:rPr>
          <w:rFonts w:ascii="Times New Roman" w:hAnsi="Times New Roman" w:cs="Times New Roman"/>
          <w:bCs/>
          <w:sz w:val="24"/>
          <w:szCs w:val="24"/>
        </w:rPr>
      </w:pPr>
      <w:r w:rsidRPr="00600748">
        <w:rPr>
          <w:rFonts w:ascii="Times New Roman" w:hAnsi="Times New Roman" w:cs="Times New Roman"/>
          <w:bCs/>
          <w:sz w:val="24"/>
          <w:szCs w:val="24"/>
        </w:rPr>
        <w:t>5. Slimnīcas 202</w:t>
      </w:r>
      <w:r w:rsidR="009237A8" w:rsidRPr="00600748">
        <w:rPr>
          <w:rFonts w:ascii="Times New Roman" w:hAnsi="Times New Roman" w:cs="Times New Roman"/>
          <w:bCs/>
          <w:sz w:val="24"/>
          <w:szCs w:val="24"/>
        </w:rPr>
        <w:t>4</w:t>
      </w:r>
      <w:r w:rsidRPr="00600748">
        <w:rPr>
          <w:rFonts w:ascii="Times New Roman" w:hAnsi="Times New Roman" w:cs="Times New Roman"/>
          <w:bCs/>
          <w:sz w:val="24"/>
          <w:szCs w:val="24"/>
        </w:rPr>
        <w:t>.gadā veikto publisko iepirkumu dokumentācijas un informācija par noslēgtajiem līgumiem ir pieejama Slimnīcas profilā Elektroniskajā iepirkumu sistēmā- EIS (www.eis.gov.lv).</w:t>
      </w:r>
    </w:p>
    <w:p w14:paraId="4291FB1B" w14:textId="77777777" w:rsidR="006F5779" w:rsidRPr="00600748" w:rsidRDefault="006F5779" w:rsidP="004A3A92">
      <w:pPr>
        <w:spacing w:after="0"/>
        <w:jc w:val="both"/>
        <w:rPr>
          <w:rFonts w:ascii="Times New Roman" w:hAnsi="Times New Roman" w:cs="Times New Roman"/>
          <w:b/>
          <w:bCs/>
          <w:sz w:val="24"/>
          <w:szCs w:val="24"/>
        </w:rPr>
      </w:pPr>
    </w:p>
    <w:p w14:paraId="20B4647E" w14:textId="310364D1" w:rsidR="00A234F3" w:rsidRPr="00600748" w:rsidRDefault="00A234F3" w:rsidP="004A3A92">
      <w:pPr>
        <w:spacing w:after="0"/>
        <w:jc w:val="both"/>
        <w:rPr>
          <w:rFonts w:ascii="Times New Roman" w:hAnsi="Times New Roman" w:cs="Times New Roman"/>
          <w:sz w:val="24"/>
          <w:szCs w:val="24"/>
        </w:rPr>
      </w:pPr>
      <w:r w:rsidRPr="00600748">
        <w:rPr>
          <w:rFonts w:ascii="Times New Roman" w:hAnsi="Times New Roman" w:cs="Times New Roman"/>
          <w:sz w:val="24"/>
          <w:szCs w:val="24"/>
        </w:rPr>
        <w:t xml:space="preserve">6. Slimnīcas klientiem un darbiniekiem ir nodrošināta iespēja informēt Slimnīcas vadību par personāla negodprātīgu vai neētisku rīcību iesniedzot attiecīgu informāciju: </w:t>
      </w:r>
    </w:p>
    <w:p w14:paraId="2B7FBD1D" w14:textId="21ED7297" w:rsidR="00A234F3" w:rsidRPr="00600748" w:rsidRDefault="00A234F3" w:rsidP="004A3A92">
      <w:pPr>
        <w:spacing w:after="0"/>
        <w:jc w:val="both"/>
        <w:rPr>
          <w:rFonts w:ascii="Times New Roman" w:hAnsi="Times New Roman" w:cs="Times New Roman"/>
          <w:sz w:val="24"/>
          <w:szCs w:val="24"/>
        </w:rPr>
      </w:pPr>
      <w:r w:rsidRPr="00600748">
        <w:rPr>
          <w:rFonts w:ascii="Times New Roman" w:hAnsi="Times New Roman" w:cs="Times New Roman"/>
          <w:sz w:val="24"/>
          <w:szCs w:val="24"/>
        </w:rPr>
        <w:t>- pa pastu uz Slimnīcas juridisko adresi: Andreja Pormaļa iela 125, Jēkabpils, Jēkabpils novads, LV-5201;</w:t>
      </w:r>
    </w:p>
    <w:p w14:paraId="2AD31CFA" w14:textId="6294F678" w:rsidR="00A234F3" w:rsidRPr="00600748" w:rsidRDefault="00A234F3" w:rsidP="004A3A92">
      <w:pPr>
        <w:spacing w:after="0"/>
        <w:jc w:val="both"/>
        <w:rPr>
          <w:rFonts w:ascii="Times New Roman" w:hAnsi="Times New Roman" w:cs="Times New Roman"/>
          <w:sz w:val="24"/>
          <w:szCs w:val="24"/>
        </w:rPr>
      </w:pPr>
      <w:r w:rsidRPr="00600748">
        <w:rPr>
          <w:rFonts w:ascii="Times New Roman" w:hAnsi="Times New Roman" w:cs="Times New Roman"/>
          <w:sz w:val="24"/>
          <w:szCs w:val="24"/>
        </w:rPr>
        <w:t xml:space="preserve">- uz e-pasta adresi: </w:t>
      </w:r>
      <w:hyperlink r:id="rId4" w:history="1">
        <w:r w:rsidRPr="00600748">
          <w:rPr>
            <w:rStyle w:val="Hyperlink"/>
            <w:rFonts w:ascii="Times New Roman" w:hAnsi="Times New Roman" w:cs="Times New Roman"/>
            <w:sz w:val="24"/>
            <w:szCs w:val="24"/>
          </w:rPr>
          <w:t>info@jrslimnica.lv</w:t>
        </w:r>
      </w:hyperlink>
      <w:r w:rsidRPr="00600748">
        <w:rPr>
          <w:rFonts w:ascii="Times New Roman" w:hAnsi="Times New Roman" w:cs="Times New Roman"/>
          <w:sz w:val="24"/>
          <w:szCs w:val="24"/>
        </w:rPr>
        <w:t xml:space="preserve"> ;</w:t>
      </w:r>
    </w:p>
    <w:p w14:paraId="758763B7" w14:textId="41000976" w:rsidR="00A234F3" w:rsidRPr="00600748" w:rsidRDefault="00A234F3" w:rsidP="004A3A92">
      <w:pPr>
        <w:spacing w:after="0"/>
        <w:jc w:val="both"/>
        <w:rPr>
          <w:rFonts w:ascii="Times New Roman" w:hAnsi="Times New Roman" w:cs="Times New Roman"/>
          <w:sz w:val="24"/>
          <w:szCs w:val="24"/>
        </w:rPr>
      </w:pPr>
      <w:r w:rsidRPr="00600748">
        <w:rPr>
          <w:rFonts w:ascii="Times New Roman" w:hAnsi="Times New Roman" w:cs="Times New Roman"/>
          <w:sz w:val="24"/>
          <w:szCs w:val="24"/>
        </w:rPr>
        <w:t xml:space="preserve">- klātienē iesniedzot iesniegu Slimnīcas administrācijā, Stadiona iela 1, Jēkabpilī. </w:t>
      </w:r>
    </w:p>
    <w:p w14:paraId="43693272" w14:textId="77777777" w:rsidR="00A234F3" w:rsidRPr="00600748" w:rsidRDefault="00A234F3" w:rsidP="004A3A92">
      <w:pPr>
        <w:spacing w:after="0"/>
        <w:jc w:val="both"/>
        <w:rPr>
          <w:rFonts w:ascii="Times New Roman" w:hAnsi="Times New Roman" w:cs="Times New Roman"/>
          <w:sz w:val="24"/>
          <w:szCs w:val="24"/>
        </w:rPr>
      </w:pPr>
    </w:p>
    <w:sectPr w:rsidR="00A234F3" w:rsidRPr="00600748" w:rsidSect="006D7840">
      <w:pgSz w:w="11906" w:h="16838"/>
      <w:pgMar w:top="1440"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28"/>
    <w:rsid w:val="00033552"/>
    <w:rsid w:val="00075060"/>
    <w:rsid w:val="000903F2"/>
    <w:rsid w:val="00175B4E"/>
    <w:rsid w:val="002279F0"/>
    <w:rsid w:val="002C576F"/>
    <w:rsid w:val="00307FBA"/>
    <w:rsid w:val="004A3A92"/>
    <w:rsid w:val="004C3CD3"/>
    <w:rsid w:val="00600748"/>
    <w:rsid w:val="00611F99"/>
    <w:rsid w:val="00624B91"/>
    <w:rsid w:val="006D7840"/>
    <w:rsid w:val="006E1EE2"/>
    <w:rsid w:val="006F5779"/>
    <w:rsid w:val="00731588"/>
    <w:rsid w:val="0083484C"/>
    <w:rsid w:val="009237A8"/>
    <w:rsid w:val="00A234F3"/>
    <w:rsid w:val="00A97BA7"/>
    <w:rsid w:val="00BD01F6"/>
    <w:rsid w:val="00BE75B7"/>
    <w:rsid w:val="00C060D6"/>
    <w:rsid w:val="00DD6F76"/>
    <w:rsid w:val="00E12E28"/>
    <w:rsid w:val="00E47F0F"/>
    <w:rsid w:val="00EB6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C533"/>
  <w15:chartTrackingRefBased/>
  <w15:docId w15:val="{323C8E08-272C-432E-968F-91DA095B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F6"/>
    <w:pPr>
      <w:ind w:left="720"/>
      <w:contextualSpacing/>
    </w:pPr>
  </w:style>
  <w:style w:type="character" w:styleId="Hyperlink">
    <w:name w:val="Hyperlink"/>
    <w:basedOn w:val="DefaultParagraphFont"/>
    <w:uiPriority w:val="99"/>
    <w:unhideWhenUsed/>
    <w:rsid w:val="00A234F3"/>
    <w:rPr>
      <w:color w:val="0563C1" w:themeColor="hyperlink"/>
      <w:u w:val="single"/>
    </w:rPr>
  </w:style>
  <w:style w:type="character" w:styleId="UnresolvedMention">
    <w:name w:val="Unresolved Mention"/>
    <w:basedOn w:val="DefaultParagraphFont"/>
    <w:uiPriority w:val="99"/>
    <w:semiHidden/>
    <w:unhideWhenUsed/>
    <w:rsid w:val="00A2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r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1278</Words>
  <Characters>729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Ausma Čača</dc:creator>
  <cp:keywords/>
  <dc:description/>
  <cp:lastModifiedBy>Inese Peninga</cp:lastModifiedBy>
  <cp:revision>4</cp:revision>
  <dcterms:created xsi:type="dcterms:W3CDTF">2025-05-26T05:55:00Z</dcterms:created>
  <dcterms:modified xsi:type="dcterms:W3CDTF">2025-06-05T11:30:00Z</dcterms:modified>
</cp:coreProperties>
</file>